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9CCC7" w14:textId="62BDDC10" w:rsidR="00F86595" w:rsidRPr="000A06AA" w:rsidRDefault="00DE7DD7" w:rsidP="008D5E96">
      <w:pPr>
        <w:spacing w:after="0" w:line="240" w:lineRule="auto"/>
        <w:ind w:left="-284" w:right="84"/>
        <w:jc w:val="center"/>
        <w:rPr>
          <w:b/>
          <w:sz w:val="21"/>
          <w:szCs w:val="21"/>
          <w:lang w:val="en-IE"/>
        </w:rPr>
      </w:pPr>
      <w:r>
        <w:rPr>
          <w:sz w:val="21"/>
          <w:szCs w:val="21"/>
        </w:rPr>
        <w:t>Chair</w:t>
      </w:r>
      <w:r w:rsidR="00F86595" w:rsidRPr="000A06AA">
        <w:rPr>
          <w:sz w:val="21"/>
          <w:szCs w:val="21"/>
        </w:rPr>
        <w:t xml:space="preserve"> proposal for a CONSOLIDATED zero draft on a WHA73:</w:t>
      </w:r>
      <w:r w:rsidR="00F86595" w:rsidRPr="000A06AA">
        <w:rPr>
          <w:rFonts w:eastAsia="Times New Roman"/>
          <w:sz w:val="21"/>
          <w:szCs w:val="21"/>
        </w:rPr>
        <w:t xml:space="preserve"> "</w:t>
      </w:r>
      <w:r w:rsidR="00F86595" w:rsidRPr="000A06AA">
        <w:rPr>
          <w:sz w:val="21"/>
          <w:szCs w:val="21"/>
        </w:rPr>
        <w:t>Covid-19 Response"</w:t>
      </w:r>
    </w:p>
    <w:p w14:paraId="75B34D91" w14:textId="0D0E7DCB" w:rsidR="00F86595" w:rsidRPr="000A06AA" w:rsidRDefault="00F86595" w:rsidP="008D5E96">
      <w:pPr>
        <w:spacing w:after="0" w:line="240" w:lineRule="auto"/>
        <w:ind w:left="-284" w:right="84"/>
        <w:jc w:val="center"/>
        <w:rPr>
          <w:sz w:val="21"/>
          <w:szCs w:val="21"/>
        </w:rPr>
      </w:pPr>
      <w:r w:rsidRPr="000A06AA">
        <w:rPr>
          <w:i/>
          <w:sz w:val="21"/>
          <w:szCs w:val="21"/>
        </w:rPr>
        <w:t>WHA73, 1</w:t>
      </w:r>
      <w:r w:rsidR="00DE7DD7">
        <w:rPr>
          <w:i/>
          <w:sz w:val="21"/>
          <w:szCs w:val="21"/>
        </w:rPr>
        <w:t>8</w:t>
      </w:r>
      <w:r w:rsidRPr="000A06AA">
        <w:rPr>
          <w:i/>
          <w:sz w:val="21"/>
          <w:szCs w:val="21"/>
        </w:rPr>
        <w:t xml:space="preserve"> May 2020</w:t>
      </w:r>
      <w:r w:rsidR="00DE7DD7">
        <w:rPr>
          <w:i/>
          <w:sz w:val="21"/>
          <w:szCs w:val="21"/>
        </w:rPr>
        <w:t xml:space="preserve">, </w:t>
      </w:r>
      <w:r w:rsidRPr="000A06AA">
        <w:rPr>
          <w:sz w:val="21"/>
          <w:szCs w:val="21"/>
        </w:rPr>
        <w:t>Agenda item XX</w:t>
      </w:r>
    </w:p>
    <w:p w14:paraId="7AB3AEDB" w14:textId="54F99E3F" w:rsidR="00F86595" w:rsidRPr="000A06AA" w:rsidRDefault="007B3DE6" w:rsidP="008D5E96">
      <w:pPr>
        <w:keepLines/>
        <w:spacing w:before="40" w:after="40"/>
        <w:ind w:left="-284" w:right="84"/>
        <w:jc w:val="center"/>
        <w:rPr>
          <w:b/>
          <w:sz w:val="21"/>
          <w:szCs w:val="21"/>
        </w:rPr>
      </w:pPr>
      <w:r w:rsidRPr="000A06AA">
        <w:rPr>
          <w:b/>
          <w:sz w:val="21"/>
          <w:szCs w:val="21"/>
        </w:rPr>
        <w:t xml:space="preserve">Draft </w:t>
      </w:r>
      <w:r w:rsidR="00F86595" w:rsidRPr="000A06AA">
        <w:rPr>
          <w:b/>
          <w:sz w:val="21"/>
          <w:szCs w:val="21"/>
        </w:rPr>
        <w:t xml:space="preserve">Resolution Text of </w:t>
      </w:r>
      <w:r w:rsidR="00A21234">
        <w:rPr>
          <w:b/>
          <w:sz w:val="21"/>
          <w:szCs w:val="21"/>
        </w:rPr>
        <w:t>4</w:t>
      </w:r>
      <w:r w:rsidRPr="000A06AA">
        <w:rPr>
          <w:b/>
          <w:sz w:val="21"/>
          <w:szCs w:val="21"/>
        </w:rPr>
        <w:t xml:space="preserve"> May at </w:t>
      </w:r>
      <w:r w:rsidR="00A21234">
        <w:rPr>
          <w:b/>
          <w:sz w:val="21"/>
          <w:szCs w:val="21"/>
        </w:rPr>
        <w:t>12</w:t>
      </w:r>
      <w:r w:rsidR="00AC1DE9" w:rsidRPr="000A06AA">
        <w:rPr>
          <w:b/>
          <w:sz w:val="21"/>
          <w:szCs w:val="21"/>
        </w:rPr>
        <w:t>.</w:t>
      </w:r>
      <w:r w:rsidR="00745F83">
        <w:rPr>
          <w:b/>
          <w:sz w:val="21"/>
          <w:szCs w:val="21"/>
        </w:rPr>
        <w:t>0</w:t>
      </w:r>
      <w:r w:rsidR="00075245" w:rsidRPr="000A06AA">
        <w:rPr>
          <w:b/>
          <w:sz w:val="21"/>
          <w:szCs w:val="21"/>
        </w:rPr>
        <w:t>0</w:t>
      </w:r>
    </w:p>
    <w:p w14:paraId="11B46948" w14:textId="6ECD9D29" w:rsidR="009C2C2E" w:rsidRDefault="009C2C2E" w:rsidP="008D5E96">
      <w:pPr>
        <w:widowControl w:val="0"/>
        <w:tabs>
          <w:tab w:val="left" w:pos="2295"/>
        </w:tabs>
        <w:autoSpaceDE w:val="0"/>
        <w:autoSpaceDN w:val="0"/>
        <w:adjustRightInd w:val="0"/>
        <w:spacing w:after="240" w:line="240" w:lineRule="auto"/>
        <w:ind w:left="-284" w:right="84"/>
        <w:jc w:val="center"/>
        <w:rPr>
          <w:rFonts w:cs="Calibri"/>
          <w:b/>
          <w:bCs/>
          <w:lang w:val="en-US"/>
        </w:rPr>
      </w:pPr>
      <w:r w:rsidRPr="00157A6E">
        <w:rPr>
          <w:rFonts w:cs="Calibri"/>
          <w:b/>
          <w:bCs/>
          <w:lang w:val="en-US"/>
        </w:rPr>
        <w:t xml:space="preserve">(CO-SPONSORS: </w:t>
      </w:r>
      <w:r w:rsidR="002526C6">
        <w:rPr>
          <w:rFonts w:cs="Calibri"/>
          <w:b/>
          <w:bCs/>
          <w:lang w:val="en-US"/>
        </w:rPr>
        <w:t xml:space="preserve">Argentina, </w:t>
      </w:r>
      <w:r w:rsidRPr="00157A6E">
        <w:rPr>
          <w:rFonts w:cs="Calibri"/>
          <w:b/>
          <w:bCs/>
          <w:lang w:val="en-US"/>
        </w:rPr>
        <w:t>EU</w:t>
      </w:r>
      <w:r w:rsidR="00B62E51" w:rsidRPr="00157A6E">
        <w:rPr>
          <w:rFonts w:cs="Calibri"/>
          <w:b/>
          <w:bCs/>
          <w:lang w:val="en-US"/>
        </w:rPr>
        <w:t xml:space="preserve"> </w:t>
      </w:r>
      <w:r w:rsidR="00F22EF2" w:rsidRPr="00157A6E">
        <w:rPr>
          <w:rFonts w:cs="Calibri"/>
          <w:b/>
          <w:bCs/>
          <w:lang w:val="en-US"/>
        </w:rPr>
        <w:t xml:space="preserve">and its </w:t>
      </w:r>
      <w:r w:rsidR="00B62E51" w:rsidRPr="00157A6E">
        <w:rPr>
          <w:rFonts w:cs="Calibri"/>
          <w:b/>
          <w:bCs/>
          <w:lang w:val="en-US"/>
        </w:rPr>
        <w:t>Member</w:t>
      </w:r>
      <w:r w:rsidR="00F22EF2" w:rsidRPr="00157A6E">
        <w:rPr>
          <w:rFonts w:cs="Calibri"/>
          <w:b/>
          <w:bCs/>
          <w:lang w:val="en-US"/>
        </w:rPr>
        <w:t xml:space="preserve"> States</w:t>
      </w:r>
      <w:r w:rsidRPr="00157A6E">
        <w:rPr>
          <w:rFonts w:cs="Calibri"/>
          <w:b/>
          <w:bCs/>
          <w:lang w:val="en-US"/>
        </w:rPr>
        <w:t>, Monaco</w:t>
      </w:r>
      <w:r w:rsidR="00F945DB" w:rsidRPr="00157A6E">
        <w:rPr>
          <w:rFonts w:cs="Calibri"/>
          <w:b/>
          <w:bCs/>
          <w:lang w:val="en-US"/>
        </w:rPr>
        <w:t xml:space="preserve">, </w:t>
      </w:r>
      <w:r w:rsidR="002565DA">
        <w:rPr>
          <w:rFonts w:cs="Calibri"/>
          <w:b/>
          <w:bCs/>
          <w:lang w:val="en-US"/>
        </w:rPr>
        <w:t xml:space="preserve">Montenegro, </w:t>
      </w:r>
      <w:r w:rsidR="00120555" w:rsidRPr="00157A6E">
        <w:rPr>
          <w:rFonts w:cs="Calibri"/>
          <w:b/>
          <w:bCs/>
          <w:lang w:val="en-US"/>
        </w:rPr>
        <w:t xml:space="preserve">North Macedonia, San Marino, </w:t>
      </w:r>
      <w:r w:rsidR="00F945DB" w:rsidRPr="00157A6E">
        <w:rPr>
          <w:rFonts w:cs="Calibri"/>
          <w:b/>
          <w:bCs/>
          <w:lang w:val="en-US"/>
        </w:rPr>
        <w:t>Zambia</w:t>
      </w:r>
      <w:r w:rsidRPr="00157A6E">
        <w:rPr>
          <w:rFonts w:cs="Calibri"/>
          <w:b/>
          <w:bCs/>
          <w:lang w:val="en-US"/>
        </w:rPr>
        <w:t>)</w:t>
      </w:r>
    </w:p>
    <w:p w14:paraId="3458C8FC" w14:textId="50A50FB5" w:rsidR="00F0036D" w:rsidRPr="003B2665" w:rsidRDefault="00290B6A" w:rsidP="008D5E96">
      <w:pPr>
        <w:widowControl w:val="0"/>
        <w:tabs>
          <w:tab w:val="left" w:pos="2295"/>
        </w:tabs>
        <w:autoSpaceDE w:val="0"/>
        <w:autoSpaceDN w:val="0"/>
        <w:adjustRightInd w:val="0"/>
        <w:spacing w:after="240" w:line="240" w:lineRule="auto"/>
        <w:ind w:left="-284" w:right="84"/>
        <w:jc w:val="center"/>
        <w:rPr>
          <w:rFonts w:cs="Calibri"/>
          <w:b/>
          <w:bCs/>
          <w:lang w:val="en-US"/>
        </w:rPr>
      </w:pPr>
      <w:r w:rsidRPr="00290B6A">
        <w:rPr>
          <w:rFonts w:cs="Calibri"/>
          <w:b/>
          <w:bCs/>
          <w:highlight w:val="yellow"/>
          <w:lang w:val="en-US"/>
        </w:rPr>
        <w:t>*</w:t>
      </w:r>
      <w:r w:rsidR="00F0036D" w:rsidRPr="00290B6A">
        <w:rPr>
          <w:rFonts w:cs="Calibri"/>
          <w:b/>
          <w:bCs/>
          <w:highlight w:val="yellow"/>
          <w:lang w:val="en-US"/>
        </w:rPr>
        <w:t xml:space="preserve">DOCUMENT AS SHOWN ON SCREEN ON </w:t>
      </w:r>
      <w:r w:rsidR="00147269">
        <w:rPr>
          <w:rFonts w:cs="Calibri"/>
          <w:b/>
          <w:bCs/>
          <w:highlight w:val="yellow"/>
          <w:lang w:val="en-US"/>
        </w:rPr>
        <w:t>7</w:t>
      </w:r>
      <w:r w:rsidR="00F0036D" w:rsidRPr="00290B6A">
        <w:rPr>
          <w:rFonts w:cs="Calibri"/>
          <w:b/>
          <w:bCs/>
          <w:highlight w:val="yellow"/>
          <w:lang w:val="en-US"/>
        </w:rPr>
        <w:t xml:space="preserve"> MAY 2020 AT </w:t>
      </w:r>
      <w:r w:rsidRPr="00290B6A">
        <w:rPr>
          <w:rFonts w:cs="Calibri"/>
          <w:b/>
          <w:bCs/>
          <w:highlight w:val="yellow"/>
          <w:lang w:val="en-US"/>
        </w:rPr>
        <w:t>1</w:t>
      </w:r>
      <w:r w:rsidR="00870AEC">
        <w:rPr>
          <w:rFonts w:cs="Calibri"/>
          <w:b/>
          <w:bCs/>
          <w:highlight w:val="yellow"/>
          <w:lang w:val="en-US"/>
        </w:rPr>
        <w:t>8:15</w:t>
      </w:r>
      <w:r w:rsidRPr="00290B6A">
        <w:rPr>
          <w:rFonts w:cs="Calibri"/>
          <w:b/>
          <w:bCs/>
          <w:highlight w:val="yellow"/>
          <w:lang w:val="en-US"/>
        </w:rPr>
        <w:t>*</w:t>
      </w:r>
    </w:p>
    <w:p w14:paraId="5137BC8E" w14:textId="77777777" w:rsidR="00F86595" w:rsidRPr="00DE7DD7" w:rsidRDefault="00F86595" w:rsidP="008D5E96">
      <w:pPr>
        <w:widowControl w:val="0"/>
        <w:tabs>
          <w:tab w:val="left" w:pos="2295"/>
        </w:tabs>
        <w:autoSpaceDE w:val="0"/>
        <w:autoSpaceDN w:val="0"/>
        <w:adjustRightInd w:val="0"/>
        <w:spacing w:before="120" w:after="120" w:line="240" w:lineRule="auto"/>
        <w:ind w:left="-284" w:right="84"/>
        <w:rPr>
          <w:rFonts w:asciiTheme="minorHAnsi" w:hAnsiTheme="minorHAnsi" w:cstheme="minorHAnsi"/>
          <w:bCs/>
          <w:color w:val="000000" w:themeColor="text1"/>
          <w:lang w:val="en-US"/>
        </w:rPr>
      </w:pPr>
      <w:r w:rsidRPr="00DE7DD7">
        <w:rPr>
          <w:rFonts w:asciiTheme="minorHAnsi" w:hAnsiTheme="minorHAnsi" w:cstheme="minorHAnsi"/>
          <w:bCs/>
          <w:color w:val="000000" w:themeColor="text1"/>
          <w:lang w:val="en-US"/>
        </w:rPr>
        <w:t>The Seventy-third World Health Assembly,</w:t>
      </w:r>
      <w:r w:rsidR="00EC4164" w:rsidRPr="00DE7DD7">
        <w:rPr>
          <w:rFonts w:asciiTheme="minorHAnsi" w:hAnsiTheme="minorHAnsi" w:cstheme="minorHAnsi"/>
          <w:bCs/>
          <w:color w:val="000000" w:themeColor="text1"/>
          <w:lang w:val="en-US"/>
        </w:rPr>
        <w:t xml:space="preserve"> </w:t>
      </w:r>
    </w:p>
    <w:p w14:paraId="624985C6" w14:textId="46D0FD5E" w:rsidR="00F86595" w:rsidRPr="00DE7DD7" w:rsidRDefault="00F86595" w:rsidP="008D5E96">
      <w:pPr>
        <w:widowControl w:val="0"/>
        <w:spacing w:before="120" w:after="120" w:line="240" w:lineRule="auto"/>
        <w:ind w:left="-284" w:right="84"/>
        <w:rPr>
          <w:rFonts w:asciiTheme="minorHAnsi" w:hAnsiTheme="minorHAnsi" w:cstheme="minorHAnsi"/>
          <w:bCs/>
          <w:color w:val="000000" w:themeColor="text1"/>
        </w:rPr>
      </w:pPr>
      <w:r w:rsidRPr="00DE7DD7">
        <w:rPr>
          <w:rFonts w:asciiTheme="minorHAnsi" w:hAnsiTheme="minorHAnsi" w:cstheme="minorHAnsi"/>
          <w:bCs/>
          <w:color w:val="000000" w:themeColor="text1"/>
        </w:rPr>
        <w:t xml:space="preserve">Having considered the </w:t>
      </w:r>
      <w:r w:rsidR="00465158" w:rsidRPr="00DE7DD7">
        <w:rPr>
          <w:rFonts w:asciiTheme="minorHAnsi" w:hAnsiTheme="minorHAnsi" w:cstheme="minorHAnsi"/>
          <w:bCs/>
          <w:color w:val="000000" w:themeColor="text1"/>
        </w:rPr>
        <w:t>address</w:t>
      </w:r>
      <w:r w:rsidRPr="00DE7DD7">
        <w:rPr>
          <w:rFonts w:asciiTheme="minorHAnsi" w:hAnsiTheme="minorHAnsi" w:cstheme="minorHAnsi"/>
          <w:bCs/>
          <w:color w:val="000000" w:themeColor="text1"/>
        </w:rPr>
        <w:t xml:space="preserve"> of the Director General on the </w:t>
      </w:r>
      <w:r w:rsidR="0066377B">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current </w:t>
      </w:r>
      <w:r w:rsidR="0066377B">
        <w:rPr>
          <w:rFonts w:asciiTheme="minorHAnsi" w:hAnsiTheme="minorHAnsi" w:cstheme="minorHAnsi"/>
          <w:bCs/>
          <w:color w:val="000000" w:themeColor="text1"/>
        </w:rPr>
        <w:t xml:space="preserve">(del RUS)] / [ongoing (Chair)] </w:t>
      </w:r>
      <w:r w:rsidRPr="00DE7DD7">
        <w:rPr>
          <w:rFonts w:asciiTheme="minorHAnsi" w:hAnsiTheme="minorHAnsi" w:cstheme="minorHAnsi"/>
          <w:bCs/>
          <w:color w:val="000000" w:themeColor="text1"/>
        </w:rPr>
        <w:t>C</w:t>
      </w:r>
      <w:r w:rsidR="009B0D14" w:rsidRPr="00DE7DD7">
        <w:rPr>
          <w:rFonts w:asciiTheme="minorHAnsi" w:hAnsiTheme="minorHAnsi" w:cstheme="minorHAnsi"/>
          <w:bCs/>
          <w:color w:val="000000" w:themeColor="text1"/>
        </w:rPr>
        <w:t>OVID</w:t>
      </w:r>
      <w:r w:rsidRPr="00DE7DD7">
        <w:rPr>
          <w:rFonts w:asciiTheme="minorHAnsi" w:hAnsiTheme="minorHAnsi" w:cstheme="minorHAnsi"/>
          <w:bCs/>
          <w:color w:val="000000" w:themeColor="text1"/>
        </w:rPr>
        <w:t>-19 pandemic</w:t>
      </w:r>
      <w:r w:rsidR="00AF4431" w:rsidRPr="00DE7DD7">
        <w:rPr>
          <w:rFonts w:asciiTheme="minorHAnsi" w:hAnsiTheme="minorHAnsi" w:cstheme="minorHAnsi"/>
          <w:bCs/>
          <w:color w:val="000000" w:themeColor="text1"/>
        </w:rPr>
        <w:t xml:space="preserve"> (</w:t>
      </w:r>
      <w:r w:rsidR="00B76754" w:rsidRPr="00DE7DD7">
        <w:rPr>
          <w:rFonts w:asciiTheme="minorHAnsi" w:hAnsiTheme="minorHAnsi" w:cstheme="minorHAnsi"/>
          <w:bCs/>
          <w:color w:val="000000" w:themeColor="text1"/>
        </w:rPr>
        <w:t>Doc WHA73/X</w:t>
      </w:r>
      <w:r w:rsidR="00AF4431" w:rsidRPr="00DE7DD7">
        <w:rPr>
          <w:rFonts w:asciiTheme="minorHAnsi" w:hAnsiTheme="minorHAnsi" w:cstheme="minorHAnsi"/>
          <w:bCs/>
          <w:color w:val="000000" w:themeColor="text1"/>
        </w:rPr>
        <w:t>)</w:t>
      </w:r>
      <w:r w:rsidRPr="00DE7DD7">
        <w:rPr>
          <w:rFonts w:asciiTheme="minorHAnsi" w:hAnsiTheme="minorHAnsi" w:cstheme="minorHAnsi"/>
          <w:bCs/>
          <w:color w:val="000000" w:themeColor="text1"/>
        </w:rPr>
        <w:t>,</w:t>
      </w:r>
    </w:p>
    <w:p w14:paraId="10B40B93" w14:textId="77777777" w:rsidR="00280FF5" w:rsidRDefault="00280FF5" w:rsidP="008D5E96">
      <w:pPr>
        <w:widowControl w:val="0"/>
        <w:spacing w:before="120" w:after="120" w:line="240" w:lineRule="auto"/>
        <w:ind w:left="-284" w:right="84"/>
        <w:rPr>
          <w:rFonts w:asciiTheme="minorHAnsi" w:hAnsiTheme="minorHAnsi" w:cstheme="minorHAnsi"/>
          <w:b/>
          <w:color w:val="000000" w:themeColor="text1"/>
        </w:rPr>
      </w:pPr>
    </w:p>
    <w:p w14:paraId="4209CD60" w14:textId="77777777" w:rsidR="00E96441" w:rsidRDefault="0006008D" w:rsidP="00E96441">
      <w:pPr>
        <w:widowControl w:val="0"/>
        <w:spacing w:before="120" w:after="120" w:line="240" w:lineRule="auto"/>
        <w:ind w:left="-284" w:right="84"/>
        <w:rPr>
          <w:rFonts w:asciiTheme="minorHAnsi" w:hAnsiTheme="minorHAnsi" w:cstheme="minorHAnsi"/>
          <w:bCs/>
          <w:color w:val="000000" w:themeColor="text1"/>
        </w:rPr>
      </w:pPr>
      <w:r w:rsidRPr="00DE7DD7">
        <w:rPr>
          <w:rFonts w:asciiTheme="minorHAnsi" w:hAnsiTheme="minorHAnsi" w:cstheme="minorHAnsi"/>
          <w:b/>
          <w:color w:val="000000" w:themeColor="text1"/>
        </w:rPr>
        <w:t>PP1</w:t>
      </w:r>
      <w:r w:rsidRPr="00DE7DD7">
        <w:rPr>
          <w:rFonts w:asciiTheme="minorHAnsi" w:hAnsiTheme="minorHAnsi" w:cstheme="minorHAnsi"/>
          <w:bCs/>
          <w:color w:val="000000" w:themeColor="text1"/>
        </w:rPr>
        <w:t xml:space="preserve"> </w:t>
      </w:r>
      <w:r w:rsidR="00316CB3" w:rsidRPr="00DE7DD7">
        <w:rPr>
          <w:rFonts w:asciiTheme="minorHAnsi" w:hAnsiTheme="minorHAnsi" w:cstheme="minorHAnsi"/>
          <w:bCs/>
          <w:color w:val="000000" w:themeColor="text1"/>
        </w:rPr>
        <w:t>D</w:t>
      </w:r>
      <w:r w:rsidRPr="00DE7DD7">
        <w:rPr>
          <w:rFonts w:asciiTheme="minorHAnsi" w:hAnsiTheme="minorHAnsi" w:cstheme="minorHAnsi"/>
          <w:bCs/>
          <w:color w:val="000000" w:themeColor="text1"/>
        </w:rPr>
        <w:t>eep</w:t>
      </w:r>
      <w:r w:rsidR="00316CB3" w:rsidRPr="00DE7DD7">
        <w:rPr>
          <w:rFonts w:asciiTheme="minorHAnsi" w:hAnsiTheme="minorHAnsi" w:cstheme="minorHAnsi"/>
          <w:bCs/>
          <w:color w:val="000000" w:themeColor="text1"/>
        </w:rPr>
        <w:t>ly</w:t>
      </w:r>
      <w:r w:rsidRPr="00DE7DD7">
        <w:rPr>
          <w:rFonts w:asciiTheme="minorHAnsi" w:hAnsiTheme="minorHAnsi" w:cstheme="minorHAnsi"/>
          <w:bCs/>
          <w:color w:val="000000" w:themeColor="text1"/>
        </w:rPr>
        <w:t xml:space="preserve"> concern</w:t>
      </w:r>
      <w:r w:rsidR="00316CB3" w:rsidRPr="00DE7DD7">
        <w:rPr>
          <w:rFonts w:asciiTheme="minorHAnsi" w:hAnsiTheme="minorHAnsi" w:cstheme="minorHAnsi"/>
          <w:bCs/>
          <w:color w:val="000000" w:themeColor="text1"/>
        </w:rPr>
        <w:t>ed by</w:t>
      </w:r>
      <w:r w:rsidRPr="00DE7DD7">
        <w:rPr>
          <w:rFonts w:asciiTheme="minorHAnsi" w:hAnsiTheme="minorHAnsi" w:cstheme="minorHAnsi"/>
          <w:bCs/>
          <w:color w:val="000000" w:themeColor="text1"/>
        </w:rPr>
        <w:t xml:space="preserve"> the morbidity and mortality caused by COVID-19 pandemic, the </w:t>
      </w:r>
      <w:r w:rsidR="0066377B">
        <w:rPr>
          <w:rFonts w:asciiTheme="minorHAnsi" w:hAnsiTheme="minorHAnsi" w:cstheme="minorHAnsi"/>
          <w:bCs/>
          <w:color w:val="000000" w:themeColor="text1"/>
        </w:rPr>
        <w:t xml:space="preserve">[negative (BAN)] </w:t>
      </w:r>
      <w:r w:rsidRPr="00DE7DD7">
        <w:rPr>
          <w:rFonts w:asciiTheme="minorHAnsi" w:hAnsiTheme="minorHAnsi" w:cstheme="minorHAnsi"/>
          <w:bCs/>
          <w:color w:val="000000" w:themeColor="text1"/>
        </w:rPr>
        <w:t>impact</w:t>
      </w:r>
      <w:r w:rsidR="00316CB3" w:rsidRPr="00DE7DD7">
        <w:rPr>
          <w:rFonts w:asciiTheme="minorHAnsi" w:hAnsiTheme="minorHAnsi" w:cstheme="minorHAnsi"/>
          <w:bCs/>
          <w:color w:val="000000" w:themeColor="text1"/>
        </w:rPr>
        <w:t>s</w:t>
      </w:r>
      <w:r w:rsidRPr="00DE7DD7">
        <w:rPr>
          <w:rFonts w:asciiTheme="minorHAnsi" w:hAnsiTheme="minorHAnsi" w:cstheme="minorHAnsi"/>
          <w:bCs/>
          <w:color w:val="000000" w:themeColor="text1"/>
        </w:rPr>
        <w:t xml:space="preserve"> on physical and mental health and wellbeing</w:t>
      </w:r>
      <w:r w:rsidR="0066377B">
        <w:rPr>
          <w:rFonts w:asciiTheme="minorHAnsi" w:hAnsiTheme="minorHAnsi" w:cstheme="minorHAnsi"/>
          <w:bCs/>
          <w:color w:val="000000" w:themeColor="text1"/>
        </w:rPr>
        <w:t>[</w:t>
      </w:r>
      <w:r w:rsidRPr="00DE7DD7">
        <w:rPr>
          <w:rFonts w:asciiTheme="minorHAnsi" w:hAnsiTheme="minorHAnsi" w:cstheme="minorHAnsi"/>
          <w:bCs/>
          <w:color w:val="000000" w:themeColor="text1"/>
        </w:rPr>
        <w:t>,</w:t>
      </w:r>
      <w:r w:rsidR="0066377B">
        <w:rPr>
          <w:rFonts w:asciiTheme="minorHAnsi" w:hAnsiTheme="minorHAnsi" w:cstheme="minorHAnsi"/>
          <w:bCs/>
          <w:color w:val="000000" w:themeColor="text1"/>
        </w:rPr>
        <w:t xml:space="preserve"> (del India)] / [and (India)]</w:t>
      </w:r>
      <w:r w:rsidRPr="00DE7DD7">
        <w:rPr>
          <w:rFonts w:asciiTheme="minorHAnsi" w:hAnsiTheme="minorHAnsi" w:cstheme="minorHAnsi"/>
          <w:bCs/>
          <w:color w:val="000000" w:themeColor="text1"/>
        </w:rPr>
        <w:t xml:space="preserve"> the </w:t>
      </w:r>
      <w:r w:rsidR="00F32740">
        <w:rPr>
          <w:rFonts w:asciiTheme="minorHAnsi" w:hAnsiTheme="minorHAnsi" w:cstheme="minorHAnsi"/>
          <w:bCs/>
          <w:color w:val="000000" w:themeColor="text1"/>
        </w:rPr>
        <w:t xml:space="preserve">[negative (BAN)] </w:t>
      </w:r>
      <w:r w:rsidRPr="00DE7DD7">
        <w:rPr>
          <w:rFonts w:asciiTheme="minorHAnsi" w:hAnsiTheme="minorHAnsi" w:cstheme="minorHAnsi"/>
          <w:bCs/>
          <w:color w:val="000000" w:themeColor="text1"/>
        </w:rPr>
        <w:t>impact</w:t>
      </w:r>
      <w:r w:rsidR="00316CB3" w:rsidRPr="00DE7DD7">
        <w:rPr>
          <w:rFonts w:asciiTheme="minorHAnsi" w:hAnsiTheme="minorHAnsi" w:cstheme="minorHAnsi"/>
          <w:bCs/>
          <w:color w:val="000000" w:themeColor="text1"/>
        </w:rPr>
        <w:t>s</w:t>
      </w:r>
      <w:r w:rsidRPr="00DE7DD7">
        <w:rPr>
          <w:rFonts w:asciiTheme="minorHAnsi" w:hAnsiTheme="minorHAnsi" w:cstheme="minorHAnsi"/>
          <w:bCs/>
          <w:color w:val="000000" w:themeColor="text1"/>
        </w:rPr>
        <w:t xml:space="preserve"> on economy and societ</w:t>
      </w:r>
      <w:r w:rsidR="00316CB3" w:rsidRPr="00DE7DD7">
        <w:rPr>
          <w:rFonts w:asciiTheme="minorHAnsi" w:hAnsiTheme="minorHAnsi" w:cstheme="minorHAnsi"/>
          <w:bCs/>
          <w:color w:val="000000" w:themeColor="text1"/>
        </w:rPr>
        <w:t>y</w:t>
      </w:r>
      <w:r w:rsidR="0066377B">
        <w:rPr>
          <w:rFonts w:asciiTheme="minorHAnsi" w:hAnsiTheme="minorHAnsi" w:cstheme="minorHAnsi"/>
          <w:bCs/>
          <w:color w:val="000000" w:themeColor="text1"/>
        </w:rPr>
        <w:t xml:space="preserve"> [including due to (India)]</w:t>
      </w:r>
      <w:r w:rsidRPr="00DE7DD7">
        <w:rPr>
          <w:rFonts w:asciiTheme="minorHAnsi" w:hAnsiTheme="minorHAnsi" w:cstheme="minorHAnsi"/>
          <w:bCs/>
          <w:color w:val="000000" w:themeColor="text1"/>
        </w:rPr>
        <w:t xml:space="preserve">, </w:t>
      </w:r>
      <w:r w:rsidR="0066377B">
        <w:rPr>
          <w:rFonts w:asciiTheme="minorHAnsi" w:hAnsiTheme="minorHAnsi" w:cstheme="minorHAnsi"/>
          <w:bCs/>
          <w:color w:val="000000" w:themeColor="text1"/>
        </w:rPr>
        <w:t>[</w:t>
      </w:r>
      <w:r w:rsidRPr="00DE7DD7">
        <w:rPr>
          <w:rFonts w:asciiTheme="minorHAnsi" w:hAnsiTheme="minorHAnsi" w:cstheme="minorHAnsi"/>
          <w:bCs/>
          <w:color w:val="000000" w:themeColor="text1"/>
        </w:rPr>
        <w:t>and the consequent exacerbation of</w:t>
      </w:r>
      <w:r w:rsidR="0066377B">
        <w:rPr>
          <w:rFonts w:asciiTheme="minorHAnsi" w:hAnsiTheme="minorHAnsi" w:cstheme="minorHAnsi"/>
          <w:bCs/>
          <w:color w:val="000000" w:themeColor="text1"/>
        </w:rPr>
        <w:t xml:space="preserve"> (del India)]</w:t>
      </w:r>
      <w:r w:rsidRPr="00DE7DD7">
        <w:rPr>
          <w:rFonts w:asciiTheme="minorHAnsi" w:hAnsiTheme="minorHAnsi" w:cstheme="minorHAnsi"/>
          <w:bCs/>
          <w:color w:val="000000" w:themeColor="text1"/>
        </w:rPr>
        <w:t xml:space="preserve"> </w:t>
      </w:r>
      <w:r w:rsidR="0066377B">
        <w:rPr>
          <w:rFonts w:asciiTheme="minorHAnsi" w:hAnsiTheme="minorHAnsi" w:cstheme="minorHAnsi"/>
          <w:bCs/>
          <w:color w:val="000000" w:themeColor="text1"/>
        </w:rPr>
        <w:t>[health (BAN; do not add Peru</w:t>
      </w:r>
      <w:r w:rsidR="00E06338">
        <w:rPr>
          <w:rFonts w:asciiTheme="minorHAnsi" w:hAnsiTheme="minorHAnsi" w:cstheme="minorHAnsi"/>
          <w:bCs/>
          <w:color w:val="000000" w:themeColor="text1"/>
        </w:rPr>
        <w:t>, BRA, Ecuador</w:t>
      </w:r>
      <w:r w:rsidR="0066377B">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rPr>
        <w:t xml:space="preserve">inequalities </w:t>
      </w:r>
      <w:r w:rsidR="00F32740">
        <w:rPr>
          <w:rFonts w:asciiTheme="minorHAnsi" w:hAnsiTheme="minorHAnsi" w:cstheme="minorHAnsi"/>
          <w:bCs/>
          <w:color w:val="000000" w:themeColor="text1"/>
        </w:rPr>
        <w:t xml:space="preserve">[including gender inequality (CAN)] </w:t>
      </w:r>
      <w:r w:rsidRPr="00DE7DD7">
        <w:rPr>
          <w:rFonts w:asciiTheme="minorHAnsi" w:hAnsiTheme="minorHAnsi" w:cstheme="minorHAnsi"/>
          <w:bCs/>
          <w:color w:val="000000" w:themeColor="text1"/>
        </w:rPr>
        <w:t>within an</w:t>
      </w:r>
      <w:r w:rsidR="00232656" w:rsidRPr="00DE7DD7">
        <w:rPr>
          <w:rFonts w:asciiTheme="minorHAnsi" w:hAnsiTheme="minorHAnsi" w:cstheme="minorHAnsi"/>
          <w:bCs/>
          <w:color w:val="000000" w:themeColor="text1"/>
        </w:rPr>
        <w:t>d</w:t>
      </w:r>
      <w:r w:rsidRPr="00DE7DD7">
        <w:rPr>
          <w:rFonts w:asciiTheme="minorHAnsi" w:hAnsiTheme="minorHAnsi" w:cstheme="minorHAnsi"/>
          <w:bCs/>
          <w:color w:val="000000" w:themeColor="text1"/>
        </w:rPr>
        <w:t xml:space="preserve"> between countries</w:t>
      </w:r>
      <w:r w:rsidR="0066377B">
        <w:rPr>
          <w:rFonts w:asciiTheme="minorHAnsi" w:hAnsiTheme="minorHAnsi" w:cstheme="minorHAnsi"/>
          <w:bCs/>
          <w:color w:val="000000" w:themeColor="text1"/>
        </w:rPr>
        <w:t xml:space="preserve"> [and its consequent exacerbation thereof (India)]</w:t>
      </w:r>
      <w:r w:rsidR="0089544E">
        <w:rPr>
          <w:rFonts w:asciiTheme="minorHAnsi" w:hAnsiTheme="minorHAnsi" w:cstheme="minorHAnsi"/>
          <w:bCs/>
          <w:color w:val="000000" w:themeColor="text1"/>
        </w:rPr>
        <w:t>;</w:t>
      </w:r>
      <w:r w:rsidR="0066377B">
        <w:rPr>
          <w:rFonts w:asciiTheme="minorHAnsi" w:hAnsiTheme="minorHAnsi" w:cstheme="minorHAnsi"/>
          <w:bCs/>
          <w:color w:val="000000" w:themeColor="text1"/>
        </w:rPr>
        <w:t xml:space="preserve"> </w:t>
      </w:r>
    </w:p>
    <w:p w14:paraId="399DF63D" w14:textId="1B7F8F2D" w:rsidR="0006008D" w:rsidRDefault="00F32740" w:rsidP="00E96441">
      <w:pPr>
        <w:widowControl w:val="0"/>
        <w:spacing w:before="120" w:after="120" w:line="240" w:lineRule="auto"/>
        <w:ind w:left="-284" w:right="84" w:firstLine="644"/>
        <w:rPr>
          <w:rFonts w:asciiTheme="minorHAnsi" w:hAnsiTheme="minorHAnsi" w:cstheme="minorHAnsi"/>
          <w:bCs/>
          <w:color w:val="000000" w:themeColor="text1"/>
        </w:rPr>
      </w:pPr>
      <w:r>
        <w:rPr>
          <w:rFonts w:asciiTheme="minorHAnsi" w:hAnsiTheme="minorHAnsi" w:cstheme="minorHAnsi"/>
          <w:bCs/>
          <w:i/>
          <w:iCs/>
          <w:color w:val="000000" w:themeColor="text1"/>
        </w:rPr>
        <w:t>support</w:t>
      </w:r>
      <w:r w:rsidR="0066377B" w:rsidRPr="0066377B">
        <w:rPr>
          <w:rFonts w:asciiTheme="minorHAnsi" w:hAnsiTheme="minorHAnsi" w:cstheme="minorHAnsi"/>
          <w:bCs/>
          <w:i/>
          <w:iCs/>
          <w:color w:val="000000" w:themeColor="text1"/>
        </w:rPr>
        <w:t xml:space="preserve"> original chairs text</w:t>
      </w:r>
      <w:r w:rsidR="0066377B">
        <w:rPr>
          <w:rFonts w:asciiTheme="minorHAnsi" w:hAnsiTheme="minorHAnsi" w:cstheme="minorHAnsi"/>
          <w:bCs/>
          <w:color w:val="000000" w:themeColor="text1"/>
        </w:rPr>
        <w:t xml:space="preserve"> (RUS</w:t>
      </w:r>
      <w:r w:rsidR="00E06338">
        <w:rPr>
          <w:rFonts w:asciiTheme="minorHAnsi" w:hAnsiTheme="minorHAnsi" w:cstheme="minorHAnsi"/>
          <w:bCs/>
          <w:color w:val="000000" w:themeColor="text1"/>
        </w:rPr>
        <w:t>, AUS, NOR, BOT, UKR, Israel</w:t>
      </w:r>
      <w:r w:rsidR="0066377B">
        <w:rPr>
          <w:rFonts w:asciiTheme="minorHAnsi" w:hAnsiTheme="minorHAnsi" w:cstheme="minorHAnsi"/>
          <w:bCs/>
          <w:color w:val="000000" w:themeColor="text1"/>
        </w:rPr>
        <w:t>)</w:t>
      </w:r>
    </w:p>
    <w:p w14:paraId="1ED0CD65" w14:textId="77777777" w:rsidR="008B4432" w:rsidRDefault="008B4432" w:rsidP="008D5E96">
      <w:pPr>
        <w:widowControl w:val="0"/>
        <w:spacing w:before="120" w:after="120" w:line="240" w:lineRule="auto"/>
        <w:ind w:left="-284" w:right="84"/>
        <w:rPr>
          <w:rFonts w:asciiTheme="minorHAnsi" w:hAnsiTheme="minorHAnsi" w:cstheme="minorHAnsi"/>
          <w:b/>
          <w:bCs/>
          <w:color w:val="000000" w:themeColor="text1"/>
        </w:rPr>
      </w:pPr>
    </w:p>
    <w:p w14:paraId="1BD258A1" w14:textId="5D10AEEE" w:rsidR="0006008D" w:rsidRDefault="0006008D" w:rsidP="008D5E96">
      <w:pPr>
        <w:widowControl w:val="0"/>
        <w:spacing w:before="120" w:after="120" w:line="240" w:lineRule="auto"/>
        <w:ind w:left="-284" w:right="84"/>
        <w:rPr>
          <w:rFonts w:asciiTheme="minorHAnsi" w:hAnsiTheme="minorHAnsi" w:cstheme="minorHAnsi"/>
          <w:bCs/>
          <w:i/>
          <w:iCs/>
          <w:color w:val="000000" w:themeColor="text1"/>
        </w:rPr>
      </w:pPr>
      <w:r w:rsidRPr="00DE7DD7">
        <w:rPr>
          <w:rFonts w:asciiTheme="minorHAnsi" w:hAnsiTheme="minorHAnsi" w:cstheme="minorHAnsi"/>
          <w:b/>
          <w:bCs/>
          <w:color w:val="000000" w:themeColor="text1"/>
        </w:rPr>
        <w:t xml:space="preserve">PP2 </w:t>
      </w:r>
      <w:r w:rsidRPr="00DE7DD7">
        <w:rPr>
          <w:rFonts w:asciiTheme="minorHAnsi" w:hAnsiTheme="minorHAnsi" w:cstheme="minorHAnsi"/>
          <w:bCs/>
          <w:color w:val="000000" w:themeColor="text1"/>
        </w:rPr>
        <w:t>Expressing solidarity to all countries affected by the pandemic, as well as its condolences and sympathy to all the families of the victims of COVID-19;</w:t>
      </w:r>
      <w:r w:rsidR="00F32740">
        <w:rPr>
          <w:rFonts w:asciiTheme="minorHAnsi" w:hAnsiTheme="minorHAnsi" w:cstheme="minorHAnsi"/>
          <w:bCs/>
          <w:color w:val="000000" w:themeColor="text1"/>
        </w:rPr>
        <w:t xml:space="preserve"> </w:t>
      </w:r>
    </w:p>
    <w:p w14:paraId="5E21BC4E" w14:textId="0022FFC7" w:rsidR="00F32740" w:rsidRDefault="00F32740" w:rsidP="008D5E96">
      <w:pPr>
        <w:widowControl w:val="0"/>
        <w:spacing w:before="120" w:after="120" w:line="240" w:lineRule="auto"/>
        <w:ind w:left="-284" w:right="84"/>
        <w:rPr>
          <w:rFonts w:asciiTheme="minorHAnsi" w:hAnsiTheme="minorHAnsi" w:cstheme="minorHAnsi"/>
          <w:bCs/>
          <w:color w:val="000000" w:themeColor="text1"/>
        </w:rPr>
      </w:pPr>
      <w:r w:rsidRPr="00F32740">
        <w:rPr>
          <w:rFonts w:asciiTheme="minorHAnsi" w:hAnsiTheme="minorHAnsi" w:cstheme="minorHAnsi"/>
          <w:b/>
          <w:color w:val="000000" w:themeColor="text1"/>
        </w:rPr>
        <w:t>PP2bis</w:t>
      </w:r>
      <w:r>
        <w:rPr>
          <w:rFonts w:asciiTheme="minorHAnsi" w:hAnsiTheme="minorHAnsi" w:cstheme="minorHAnsi"/>
          <w:bCs/>
          <w:color w:val="000000" w:themeColor="text1"/>
        </w:rPr>
        <w:t xml:space="preserve"> Stressing the need to ensure the effectiveness and legitimacy of the response to the pandemic, based on the ability to provide equitable and affordable access to health services and health products to all, while respecting human rights, including the right to health (BRA</w:t>
      </w:r>
      <w:r w:rsidR="00E06338">
        <w:rPr>
          <w:rFonts w:asciiTheme="minorHAnsi" w:hAnsiTheme="minorHAnsi" w:cstheme="minorHAnsi"/>
          <w:bCs/>
          <w:color w:val="000000" w:themeColor="text1"/>
        </w:rPr>
        <w:t>, Ecuador</w:t>
      </w:r>
      <w:r>
        <w:rPr>
          <w:rFonts w:asciiTheme="minorHAnsi" w:hAnsiTheme="minorHAnsi" w:cstheme="minorHAnsi"/>
          <w:bCs/>
          <w:color w:val="000000" w:themeColor="text1"/>
        </w:rPr>
        <w:t>; res US)</w:t>
      </w:r>
    </w:p>
    <w:p w14:paraId="67513BD6" w14:textId="7F2BF727" w:rsidR="008B4432" w:rsidRPr="00DE7DD7" w:rsidRDefault="00E96441" w:rsidP="00FE493A">
      <w:pPr>
        <w:widowControl w:val="0"/>
        <w:spacing w:before="120" w:after="120" w:line="240" w:lineRule="auto"/>
        <w:ind w:left="-270" w:right="84" w:firstLine="630"/>
        <w:rPr>
          <w:rFonts w:asciiTheme="minorHAnsi" w:hAnsiTheme="minorHAnsi" w:cstheme="minorHAnsi"/>
          <w:bCs/>
          <w:color w:val="000000" w:themeColor="text1"/>
        </w:rPr>
      </w:pPr>
      <w:r>
        <w:rPr>
          <w:rFonts w:asciiTheme="minorHAnsi" w:hAnsiTheme="minorHAnsi" w:cstheme="minorHAnsi"/>
          <w:bCs/>
          <w:i/>
          <w:iCs/>
          <w:color w:val="000000" w:themeColor="text1"/>
        </w:rPr>
        <w:t>s</w:t>
      </w:r>
      <w:r w:rsidR="00F32740" w:rsidRPr="00F32740">
        <w:rPr>
          <w:rFonts w:asciiTheme="minorHAnsi" w:hAnsiTheme="minorHAnsi" w:cstheme="minorHAnsi"/>
          <w:bCs/>
          <w:i/>
          <w:iCs/>
          <w:color w:val="000000" w:themeColor="text1"/>
        </w:rPr>
        <w:t xml:space="preserve">uggest </w:t>
      </w:r>
      <w:proofErr w:type="gramStart"/>
      <w:r w:rsidR="00F32740" w:rsidRPr="00F32740">
        <w:rPr>
          <w:rFonts w:asciiTheme="minorHAnsi" w:hAnsiTheme="minorHAnsi" w:cstheme="minorHAnsi"/>
          <w:bCs/>
          <w:i/>
          <w:iCs/>
          <w:color w:val="000000" w:themeColor="text1"/>
        </w:rPr>
        <w:t>to move</w:t>
      </w:r>
      <w:proofErr w:type="gramEnd"/>
      <w:r w:rsidR="00F32740" w:rsidRPr="00F32740">
        <w:rPr>
          <w:rFonts w:asciiTheme="minorHAnsi" w:hAnsiTheme="minorHAnsi" w:cstheme="minorHAnsi"/>
          <w:bCs/>
          <w:i/>
          <w:iCs/>
          <w:color w:val="000000" w:themeColor="text1"/>
        </w:rPr>
        <w:t xml:space="preserve"> PP8 to PP2ter</w:t>
      </w:r>
      <w:r w:rsidR="00F32740">
        <w:rPr>
          <w:rFonts w:asciiTheme="minorHAnsi" w:hAnsiTheme="minorHAnsi" w:cstheme="minorHAnsi"/>
          <w:bCs/>
          <w:i/>
          <w:iCs/>
          <w:color w:val="000000" w:themeColor="text1"/>
        </w:rPr>
        <w:t xml:space="preserve"> </w:t>
      </w:r>
      <w:r w:rsidR="00F32740">
        <w:rPr>
          <w:rFonts w:asciiTheme="minorHAnsi" w:hAnsiTheme="minorHAnsi" w:cstheme="minorHAnsi"/>
          <w:bCs/>
          <w:color w:val="000000" w:themeColor="text1"/>
        </w:rPr>
        <w:t>(BRA)</w:t>
      </w:r>
    </w:p>
    <w:p w14:paraId="4A3AB594" w14:textId="77777777" w:rsidR="00E96441" w:rsidRDefault="0006008D" w:rsidP="008D5E96">
      <w:pPr>
        <w:widowControl w:val="0"/>
        <w:spacing w:before="120" w:after="120" w:line="240" w:lineRule="auto"/>
        <w:ind w:left="-284" w:right="84"/>
        <w:rPr>
          <w:rFonts w:asciiTheme="minorHAnsi" w:hAnsiTheme="minorHAnsi" w:cstheme="minorHAnsi"/>
          <w:bCs/>
          <w:color w:val="000000" w:themeColor="text1"/>
        </w:rPr>
      </w:pPr>
      <w:r w:rsidRPr="00DE7DD7">
        <w:rPr>
          <w:rFonts w:asciiTheme="minorHAnsi" w:hAnsiTheme="minorHAnsi" w:cstheme="minorHAnsi"/>
          <w:b/>
          <w:color w:val="000000" w:themeColor="text1"/>
        </w:rPr>
        <w:t xml:space="preserve">PP3 </w:t>
      </w:r>
      <w:r w:rsidRPr="00DE7DD7">
        <w:rPr>
          <w:rFonts w:asciiTheme="minorHAnsi" w:hAnsiTheme="minorHAnsi" w:cstheme="minorHAnsi"/>
          <w:bCs/>
          <w:color w:val="000000" w:themeColor="text1"/>
        </w:rPr>
        <w:t>Recalling the declaration of a Public Health Emergency of International Concern on novel Coronavirus (2019-nCoV0) issued on 30 January 2020 by th</w:t>
      </w:r>
      <w:r w:rsidR="00A21234">
        <w:rPr>
          <w:rFonts w:asciiTheme="minorHAnsi" w:hAnsiTheme="minorHAnsi" w:cstheme="minorHAnsi"/>
          <w:bCs/>
          <w:color w:val="000000" w:themeColor="text1"/>
        </w:rPr>
        <w:t xml:space="preserve">e </w:t>
      </w:r>
      <w:r w:rsidRPr="00DE7DD7">
        <w:rPr>
          <w:rFonts w:asciiTheme="minorHAnsi" w:hAnsiTheme="minorHAnsi" w:cstheme="minorHAnsi"/>
          <w:bCs/>
          <w:color w:val="000000" w:themeColor="text1"/>
        </w:rPr>
        <w:t xml:space="preserve">Director General; and the </w:t>
      </w:r>
      <w:r w:rsidR="001547C1">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further </w:t>
      </w:r>
      <w:r w:rsidR="001547C1">
        <w:rPr>
          <w:rFonts w:asciiTheme="minorHAnsi" w:hAnsiTheme="minorHAnsi" w:cstheme="minorHAnsi"/>
          <w:bCs/>
          <w:color w:val="000000" w:themeColor="text1"/>
        </w:rPr>
        <w:t xml:space="preserve">(del US)] </w:t>
      </w:r>
      <w:r w:rsidRPr="00DE7DD7">
        <w:rPr>
          <w:rFonts w:asciiTheme="minorHAnsi" w:hAnsiTheme="minorHAnsi" w:cstheme="minorHAnsi"/>
          <w:bCs/>
          <w:color w:val="000000" w:themeColor="text1"/>
        </w:rPr>
        <w:t xml:space="preserve">recommendations of the </w:t>
      </w:r>
      <w:r w:rsidR="00232656" w:rsidRPr="00DE7DD7">
        <w:rPr>
          <w:rFonts w:asciiTheme="minorHAnsi" w:hAnsiTheme="minorHAnsi" w:cstheme="minorHAnsi"/>
          <w:bCs/>
          <w:color w:val="000000" w:themeColor="text1"/>
        </w:rPr>
        <w:t>I</w:t>
      </w:r>
      <w:r w:rsidR="00A21234">
        <w:rPr>
          <w:rFonts w:asciiTheme="minorHAnsi" w:hAnsiTheme="minorHAnsi" w:cstheme="minorHAnsi"/>
          <w:bCs/>
          <w:color w:val="000000" w:themeColor="text1"/>
        </w:rPr>
        <w:t>nternational Health Regulations (2005, I</w:t>
      </w:r>
      <w:r w:rsidR="00232656" w:rsidRPr="00DE7DD7">
        <w:rPr>
          <w:rFonts w:asciiTheme="minorHAnsi" w:hAnsiTheme="minorHAnsi" w:cstheme="minorHAnsi"/>
          <w:bCs/>
          <w:color w:val="000000" w:themeColor="text1"/>
        </w:rPr>
        <w:t>HR</w:t>
      </w:r>
      <w:r w:rsidR="00A21234">
        <w:rPr>
          <w:rFonts w:asciiTheme="minorHAnsi" w:hAnsiTheme="minorHAnsi" w:cstheme="minorHAnsi"/>
          <w:bCs/>
          <w:color w:val="000000" w:themeColor="text1"/>
        </w:rPr>
        <w:t>)</w:t>
      </w:r>
      <w:r w:rsidR="00232656" w:rsidRPr="00DE7DD7">
        <w:rPr>
          <w:rFonts w:asciiTheme="minorHAnsi" w:hAnsiTheme="minorHAnsi" w:cstheme="minorHAnsi"/>
          <w:bCs/>
          <w:color w:val="000000" w:themeColor="text1"/>
        </w:rPr>
        <w:t xml:space="preserve"> E</w:t>
      </w:r>
      <w:r w:rsidRPr="00DE7DD7">
        <w:rPr>
          <w:rFonts w:asciiTheme="minorHAnsi" w:hAnsiTheme="minorHAnsi" w:cstheme="minorHAnsi"/>
          <w:bCs/>
          <w:color w:val="000000" w:themeColor="text1"/>
        </w:rPr>
        <w:t xml:space="preserve">mergency </w:t>
      </w:r>
      <w:proofErr w:type="gramStart"/>
      <w:r w:rsidR="00232656" w:rsidRPr="00DE7DD7">
        <w:rPr>
          <w:rFonts w:asciiTheme="minorHAnsi" w:hAnsiTheme="minorHAnsi" w:cstheme="minorHAnsi"/>
          <w:bCs/>
          <w:color w:val="000000" w:themeColor="text1"/>
        </w:rPr>
        <w:t>C</w:t>
      </w:r>
      <w:r w:rsidRPr="00DE7DD7">
        <w:rPr>
          <w:rFonts w:asciiTheme="minorHAnsi" w:hAnsiTheme="minorHAnsi" w:cstheme="minorHAnsi"/>
          <w:bCs/>
          <w:color w:val="000000" w:themeColor="text1"/>
        </w:rPr>
        <w:t>ommittee</w:t>
      </w:r>
      <w:r w:rsidR="00BA5F3D">
        <w:rPr>
          <w:rFonts w:asciiTheme="minorHAnsi" w:hAnsiTheme="minorHAnsi" w:cstheme="minorHAnsi"/>
          <w:bCs/>
          <w:color w:val="000000" w:themeColor="text1"/>
        </w:rPr>
        <w:t>[</w:t>
      </w:r>
      <w:proofErr w:type="gramEnd"/>
      <w:r w:rsidR="00BA5F3D">
        <w:rPr>
          <w:rFonts w:asciiTheme="minorHAnsi" w:hAnsiTheme="minorHAnsi" w:cstheme="minorHAnsi"/>
          <w:bCs/>
          <w:color w:val="000000" w:themeColor="text1"/>
        </w:rPr>
        <w:t>, as and when provided (BAN)]</w:t>
      </w:r>
      <w:r w:rsidRPr="00DE7DD7">
        <w:rPr>
          <w:rFonts w:asciiTheme="minorHAnsi" w:hAnsiTheme="minorHAnsi" w:cstheme="minorHAnsi"/>
          <w:bCs/>
          <w:color w:val="000000" w:themeColor="text1"/>
        </w:rPr>
        <w:t xml:space="preserve">; </w:t>
      </w:r>
    </w:p>
    <w:p w14:paraId="72820776" w14:textId="4954B92B" w:rsidR="001547C1" w:rsidRDefault="001547C1" w:rsidP="007239D9">
      <w:pPr>
        <w:widowControl w:val="0"/>
        <w:spacing w:before="60" w:after="60" w:line="240" w:lineRule="auto"/>
        <w:ind w:left="-270" w:right="86" w:firstLine="630"/>
        <w:rPr>
          <w:rFonts w:asciiTheme="minorHAnsi" w:hAnsiTheme="minorHAnsi" w:cstheme="minorHAnsi"/>
          <w:bCs/>
          <w:color w:val="000000" w:themeColor="text1"/>
        </w:rPr>
      </w:pPr>
      <w:r w:rsidRPr="00BA5F3D">
        <w:rPr>
          <w:rFonts w:asciiTheme="minorHAnsi" w:hAnsiTheme="minorHAnsi" w:cstheme="minorHAnsi"/>
          <w:bCs/>
          <w:i/>
          <w:iCs/>
          <w:color w:val="000000" w:themeColor="text1"/>
        </w:rPr>
        <w:t xml:space="preserve">prefer </w:t>
      </w:r>
      <w:r>
        <w:rPr>
          <w:rFonts w:asciiTheme="minorHAnsi" w:hAnsiTheme="minorHAnsi" w:cstheme="minorHAnsi"/>
          <w:bCs/>
          <w:i/>
          <w:iCs/>
          <w:color w:val="000000" w:themeColor="text1"/>
        </w:rPr>
        <w:t>separate PP on</w:t>
      </w:r>
      <w:r w:rsidRPr="00BA5F3D">
        <w:rPr>
          <w:rFonts w:asciiTheme="minorHAnsi" w:hAnsiTheme="minorHAnsi" w:cstheme="minorHAnsi"/>
          <w:bCs/>
          <w:i/>
          <w:iCs/>
          <w:color w:val="000000" w:themeColor="text1"/>
        </w:rPr>
        <w:t xml:space="preserve"> PHEIC declaration </w:t>
      </w:r>
      <w:r>
        <w:rPr>
          <w:rFonts w:asciiTheme="minorHAnsi" w:hAnsiTheme="minorHAnsi" w:cstheme="minorHAnsi"/>
          <w:bCs/>
          <w:color w:val="000000" w:themeColor="text1"/>
        </w:rPr>
        <w:t>(Monaco</w:t>
      </w:r>
      <w:r w:rsidR="00E06338">
        <w:rPr>
          <w:rFonts w:asciiTheme="minorHAnsi" w:hAnsiTheme="minorHAnsi" w:cstheme="minorHAnsi"/>
          <w:bCs/>
          <w:color w:val="000000" w:themeColor="text1"/>
        </w:rPr>
        <w:t>, RUS</w:t>
      </w:r>
      <w:r>
        <w:rPr>
          <w:rFonts w:asciiTheme="minorHAnsi" w:hAnsiTheme="minorHAnsi" w:cstheme="minorHAnsi"/>
          <w:bCs/>
          <w:color w:val="000000" w:themeColor="text1"/>
        </w:rPr>
        <w:t>);</w:t>
      </w:r>
    </w:p>
    <w:p w14:paraId="52508E9F" w14:textId="29516F4B" w:rsidR="00E96441" w:rsidRDefault="00E96441" w:rsidP="007239D9">
      <w:pPr>
        <w:widowControl w:val="0"/>
        <w:spacing w:before="60" w:after="60" w:line="240" w:lineRule="auto"/>
        <w:ind w:left="360" w:right="86"/>
        <w:rPr>
          <w:rFonts w:asciiTheme="minorHAnsi" w:hAnsiTheme="minorHAnsi" w:cstheme="minorHAnsi"/>
          <w:bCs/>
          <w:color w:val="000000" w:themeColor="text1"/>
        </w:rPr>
      </w:pPr>
      <w:r>
        <w:rPr>
          <w:rFonts w:asciiTheme="minorHAnsi" w:hAnsiTheme="minorHAnsi" w:cstheme="minorHAnsi"/>
          <w:bCs/>
          <w:i/>
          <w:iCs/>
          <w:color w:val="000000" w:themeColor="text1"/>
        </w:rPr>
        <w:t xml:space="preserve">include </w:t>
      </w:r>
      <w:r w:rsidRPr="00BA5F3D">
        <w:rPr>
          <w:rFonts w:asciiTheme="minorHAnsi" w:hAnsiTheme="minorHAnsi" w:cstheme="minorHAnsi"/>
          <w:bCs/>
          <w:i/>
          <w:iCs/>
          <w:color w:val="000000" w:themeColor="text1"/>
        </w:rPr>
        <w:t>reference to UNGA resolutions</w:t>
      </w:r>
      <w:r>
        <w:rPr>
          <w:rFonts w:asciiTheme="minorHAnsi" w:hAnsiTheme="minorHAnsi" w:cstheme="minorHAnsi"/>
          <w:bCs/>
          <w:i/>
          <w:iCs/>
          <w:color w:val="000000" w:themeColor="text1"/>
        </w:rPr>
        <w:t xml:space="preserve"> from earlier version</w:t>
      </w:r>
      <w:r>
        <w:rPr>
          <w:rFonts w:asciiTheme="minorHAnsi" w:hAnsiTheme="minorHAnsi" w:cstheme="minorHAnsi"/>
          <w:bCs/>
          <w:color w:val="000000" w:themeColor="text1"/>
        </w:rPr>
        <w:t xml:space="preserve"> (Algeria, BAN, MEX, Peru, India, Ecuador, </w:t>
      </w:r>
      <w:r w:rsidR="00757C74">
        <w:rPr>
          <w:rFonts w:asciiTheme="minorHAnsi" w:hAnsiTheme="minorHAnsi" w:cstheme="minorHAnsi"/>
          <w:bCs/>
          <w:color w:val="000000" w:themeColor="text1"/>
        </w:rPr>
        <w:t>URU</w:t>
      </w:r>
      <w:r w:rsidR="00870AEC">
        <w:rPr>
          <w:rFonts w:asciiTheme="minorHAnsi" w:hAnsiTheme="minorHAnsi" w:cstheme="minorHAnsi"/>
          <w:bCs/>
          <w:color w:val="000000" w:themeColor="text1"/>
        </w:rPr>
        <w:t>, Venezuela</w:t>
      </w:r>
      <w:r>
        <w:rPr>
          <w:rFonts w:asciiTheme="minorHAnsi" w:hAnsiTheme="minorHAnsi" w:cstheme="minorHAnsi"/>
          <w:bCs/>
          <w:color w:val="000000" w:themeColor="text1"/>
        </w:rPr>
        <w:t>);</w:t>
      </w:r>
    </w:p>
    <w:p w14:paraId="2560908E" w14:textId="5AB15EFC" w:rsidR="001547C1" w:rsidRDefault="00E96441" w:rsidP="007239D9">
      <w:pPr>
        <w:widowControl w:val="0"/>
        <w:spacing w:before="60" w:after="60" w:line="240" w:lineRule="auto"/>
        <w:ind w:left="360" w:right="86"/>
        <w:rPr>
          <w:rFonts w:asciiTheme="minorHAnsi" w:hAnsiTheme="minorHAnsi" w:cstheme="minorHAnsi"/>
          <w:bCs/>
          <w:color w:val="000000" w:themeColor="text1"/>
        </w:rPr>
      </w:pPr>
      <w:r w:rsidRPr="00BA5F3D">
        <w:rPr>
          <w:rFonts w:asciiTheme="minorHAnsi" w:hAnsiTheme="minorHAnsi" w:cstheme="minorHAnsi"/>
          <w:bCs/>
          <w:i/>
          <w:iCs/>
          <w:color w:val="000000" w:themeColor="text1"/>
        </w:rPr>
        <w:t>prefer separate PP on UNGA resolutions</w:t>
      </w:r>
      <w:r>
        <w:rPr>
          <w:rFonts w:asciiTheme="minorHAnsi" w:hAnsiTheme="minorHAnsi" w:cstheme="minorHAnsi"/>
          <w:bCs/>
          <w:i/>
          <w:iCs/>
          <w:color w:val="000000" w:themeColor="text1"/>
        </w:rPr>
        <w:t>, but without referring to specific resolutions to allow for future UNGA actions</w:t>
      </w:r>
      <w:r w:rsidR="008B4432">
        <w:rPr>
          <w:rFonts w:asciiTheme="minorHAnsi" w:hAnsiTheme="minorHAnsi" w:cstheme="minorHAnsi"/>
          <w:bCs/>
          <w:color w:val="000000" w:themeColor="text1"/>
        </w:rPr>
        <w:t xml:space="preserve"> (Monaco, RUS)</w:t>
      </w:r>
    </w:p>
    <w:p w14:paraId="6195C5A2" w14:textId="579B1534" w:rsidR="008B4432" w:rsidRDefault="008B4432" w:rsidP="007239D9">
      <w:pPr>
        <w:widowControl w:val="0"/>
        <w:spacing w:before="60" w:after="60" w:line="240" w:lineRule="auto"/>
        <w:ind w:left="360" w:right="86"/>
        <w:rPr>
          <w:rFonts w:asciiTheme="minorHAnsi" w:hAnsiTheme="minorHAnsi" w:cstheme="minorHAnsi"/>
          <w:bCs/>
          <w:color w:val="000000" w:themeColor="text1"/>
        </w:rPr>
      </w:pPr>
      <w:r>
        <w:rPr>
          <w:rFonts w:asciiTheme="minorHAnsi" w:hAnsiTheme="minorHAnsi" w:cstheme="minorHAnsi"/>
          <w:bCs/>
          <w:i/>
          <w:iCs/>
          <w:color w:val="000000" w:themeColor="text1"/>
        </w:rPr>
        <w:t>delete para (Haiti)</w:t>
      </w:r>
    </w:p>
    <w:p w14:paraId="6F9EEAAF" w14:textId="5FE558A9" w:rsidR="0006008D" w:rsidRDefault="00BA5F3D" w:rsidP="007239D9">
      <w:pPr>
        <w:widowControl w:val="0"/>
        <w:spacing w:before="60" w:after="60" w:line="240" w:lineRule="auto"/>
        <w:ind w:left="-270" w:right="86" w:firstLine="630"/>
        <w:rPr>
          <w:rFonts w:asciiTheme="minorHAnsi" w:hAnsiTheme="minorHAnsi" w:cstheme="minorHAnsi"/>
          <w:bCs/>
          <w:color w:val="000000" w:themeColor="text1"/>
        </w:rPr>
      </w:pPr>
      <w:r>
        <w:rPr>
          <w:rFonts w:asciiTheme="minorHAnsi" w:hAnsiTheme="minorHAnsi" w:cstheme="minorHAnsi"/>
          <w:bCs/>
          <w:color w:val="000000" w:themeColor="text1"/>
        </w:rPr>
        <w:t xml:space="preserve">NB: </w:t>
      </w:r>
      <w:r w:rsidRPr="00BF3AD4">
        <w:rPr>
          <w:rFonts w:asciiTheme="minorHAnsi" w:hAnsiTheme="minorHAnsi" w:cstheme="minorHAnsi"/>
          <w:bCs/>
          <w:i/>
          <w:iCs/>
          <w:color w:val="000000" w:themeColor="text1"/>
        </w:rPr>
        <w:t>UNGA Resolutions: A/Res74</w:t>
      </w:r>
      <w:r w:rsidR="00BF3AD4">
        <w:rPr>
          <w:rFonts w:asciiTheme="minorHAnsi" w:hAnsiTheme="minorHAnsi" w:cstheme="minorHAnsi"/>
          <w:bCs/>
          <w:i/>
          <w:iCs/>
          <w:color w:val="000000" w:themeColor="text1"/>
        </w:rPr>
        <w:t>/</w:t>
      </w:r>
      <w:r w:rsidRPr="00BF3AD4">
        <w:rPr>
          <w:rFonts w:asciiTheme="minorHAnsi" w:hAnsiTheme="minorHAnsi" w:cstheme="minorHAnsi"/>
          <w:bCs/>
          <w:i/>
          <w:iCs/>
          <w:color w:val="000000" w:themeColor="text1"/>
        </w:rPr>
        <w:t>270, A/Res74</w:t>
      </w:r>
      <w:r w:rsidR="00BF3AD4">
        <w:rPr>
          <w:rFonts w:asciiTheme="minorHAnsi" w:hAnsiTheme="minorHAnsi" w:cstheme="minorHAnsi"/>
          <w:bCs/>
          <w:i/>
          <w:iCs/>
          <w:color w:val="000000" w:themeColor="text1"/>
        </w:rPr>
        <w:t>/</w:t>
      </w:r>
      <w:r w:rsidRPr="00BF3AD4">
        <w:rPr>
          <w:rFonts w:asciiTheme="minorHAnsi" w:hAnsiTheme="minorHAnsi" w:cstheme="minorHAnsi"/>
          <w:bCs/>
          <w:i/>
          <w:iCs/>
          <w:color w:val="000000" w:themeColor="text1"/>
        </w:rPr>
        <w:t>274</w:t>
      </w:r>
    </w:p>
    <w:p w14:paraId="6D65C85C" w14:textId="4A826D2E" w:rsidR="00280FF5" w:rsidRDefault="00280FF5" w:rsidP="008D5E96">
      <w:pPr>
        <w:widowControl w:val="0"/>
        <w:spacing w:before="120" w:after="120" w:line="240" w:lineRule="auto"/>
        <w:ind w:left="-284" w:right="84"/>
        <w:rPr>
          <w:rFonts w:asciiTheme="minorHAnsi" w:hAnsiTheme="minorHAnsi" w:cstheme="minorHAnsi"/>
          <w:bCs/>
          <w:color w:val="000000" w:themeColor="text1"/>
        </w:rPr>
      </w:pPr>
    </w:p>
    <w:p w14:paraId="08A366FD" w14:textId="7631B80D" w:rsidR="00E06338" w:rsidRDefault="00E06338" w:rsidP="008D5E96">
      <w:pPr>
        <w:widowControl w:val="0"/>
        <w:spacing w:before="120" w:after="120" w:line="240" w:lineRule="auto"/>
        <w:ind w:left="-284" w:right="84"/>
        <w:rPr>
          <w:rFonts w:asciiTheme="minorHAnsi" w:hAnsiTheme="minorHAnsi" w:cstheme="minorHAnsi"/>
          <w:bCs/>
          <w:color w:val="000000" w:themeColor="text1"/>
        </w:rPr>
      </w:pPr>
      <w:r w:rsidRPr="00E06338">
        <w:rPr>
          <w:rFonts w:asciiTheme="minorHAnsi" w:hAnsiTheme="minorHAnsi" w:cstheme="minorHAnsi"/>
          <w:b/>
          <w:color w:val="000000" w:themeColor="text1"/>
        </w:rPr>
        <w:t>PP3bis</w:t>
      </w:r>
      <w:r>
        <w:rPr>
          <w:rFonts w:asciiTheme="minorHAnsi" w:hAnsiTheme="minorHAnsi" w:cstheme="minorHAnsi"/>
          <w:bCs/>
          <w:color w:val="000000" w:themeColor="text1"/>
        </w:rPr>
        <w:t xml:space="preserve"> Noting General Assembly resolution </w:t>
      </w:r>
      <w:r w:rsidRPr="00E06338">
        <w:rPr>
          <w:rFonts w:asciiTheme="minorHAnsi" w:hAnsiTheme="minorHAnsi" w:cstheme="minorHAnsi"/>
          <w:bCs/>
          <w:color w:val="000000" w:themeColor="text1"/>
        </w:rPr>
        <w:t>A/R</w:t>
      </w:r>
      <w:r>
        <w:rPr>
          <w:rFonts w:asciiTheme="minorHAnsi" w:hAnsiTheme="minorHAnsi" w:cstheme="minorHAnsi"/>
          <w:bCs/>
          <w:color w:val="000000" w:themeColor="text1"/>
        </w:rPr>
        <w:t>ES</w:t>
      </w:r>
      <w:r w:rsidRPr="00E06338">
        <w:rPr>
          <w:rFonts w:asciiTheme="minorHAnsi" w:hAnsiTheme="minorHAnsi" w:cstheme="minorHAnsi"/>
          <w:bCs/>
          <w:color w:val="000000" w:themeColor="text1"/>
        </w:rPr>
        <w:t>74/270</w:t>
      </w:r>
      <w:r>
        <w:rPr>
          <w:rFonts w:asciiTheme="minorHAnsi" w:hAnsiTheme="minorHAnsi" w:cstheme="minorHAnsi"/>
          <w:bCs/>
          <w:color w:val="000000" w:themeColor="text1"/>
        </w:rPr>
        <w:t xml:space="preserve"> on “Global solidarity to fight the coronavirus disease – COVID-19” and resolution </w:t>
      </w:r>
      <w:r w:rsidRPr="00E06338">
        <w:rPr>
          <w:rFonts w:asciiTheme="minorHAnsi" w:hAnsiTheme="minorHAnsi" w:cstheme="minorHAnsi"/>
          <w:bCs/>
          <w:color w:val="000000" w:themeColor="text1"/>
        </w:rPr>
        <w:t>A/R</w:t>
      </w:r>
      <w:r>
        <w:rPr>
          <w:rFonts w:asciiTheme="minorHAnsi" w:hAnsiTheme="minorHAnsi" w:cstheme="minorHAnsi"/>
          <w:bCs/>
          <w:color w:val="000000" w:themeColor="text1"/>
        </w:rPr>
        <w:t>ES</w:t>
      </w:r>
      <w:r w:rsidRPr="00E06338">
        <w:rPr>
          <w:rFonts w:asciiTheme="minorHAnsi" w:hAnsiTheme="minorHAnsi" w:cstheme="minorHAnsi"/>
          <w:bCs/>
          <w:color w:val="000000" w:themeColor="text1"/>
        </w:rPr>
        <w:t>74/27</w:t>
      </w:r>
      <w:r>
        <w:rPr>
          <w:rFonts w:asciiTheme="minorHAnsi" w:hAnsiTheme="minorHAnsi" w:cstheme="minorHAnsi"/>
          <w:bCs/>
          <w:color w:val="000000" w:themeColor="text1"/>
        </w:rPr>
        <w:t>4 on “International cooperation to ensure global access to medicines, vaccines and medical equipment to face COVID-19” (BAN)</w:t>
      </w:r>
      <w:r w:rsidR="00230BB7">
        <w:rPr>
          <w:rFonts w:asciiTheme="minorHAnsi" w:hAnsiTheme="minorHAnsi" w:cstheme="minorHAnsi"/>
          <w:bCs/>
          <w:color w:val="000000" w:themeColor="text1"/>
        </w:rPr>
        <w:t xml:space="preserve">, </w:t>
      </w:r>
      <w:r w:rsidR="00B71060">
        <w:rPr>
          <w:rFonts w:asciiTheme="minorHAnsi" w:hAnsiTheme="minorHAnsi" w:cstheme="minorHAnsi"/>
          <w:bCs/>
          <w:color w:val="000000" w:themeColor="text1"/>
        </w:rPr>
        <w:t>[</w:t>
      </w:r>
      <w:r w:rsidR="00230BB7">
        <w:rPr>
          <w:rFonts w:asciiTheme="minorHAnsi" w:hAnsiTheme="minorHAnsi" w:cstheme="minorHAnsi"/>
          <w:bCs/>
          <w:color w:val="000000" w:themeColor="text1"/>
        </w:rPr>
        <w:t>ICRC Resolution</w:t>
      </w:r>
      <w:r w:rsidR="000A1DEB">
        <w:rPr>
          <w:rFonts w:asciiTheme="minorHAnsi" w:hAnsiTheme="minorHAnsi" w:cstheme="minorHAnsi"/>
          <w:bCs/>
          <w:color w:val="000000" w:themeColor="text1"/>
        </w:rPr>
        <w:t xml:space="preserve"> 33IC</w:t>
      </w:r>
      <w:r w:rsidR="00725F0E">
        <w:rPr>
          <w:rFonts w:asciiTheme="minorHAnsi" w:hAnsiTheme="minorHAnsi" w:cstheme="minorHAnsi"/>
          <w:bCs/>
          <w:color w:val="000000" w:themeColor="text1"/>
        </w:rPr>
        <w:t>/19/R3</w:t>
      </w:r>
      <w:r w:rsidR="00870AEC">
        <w:rPr>
          <w:rFonts w:asciiTheme="minorHAnsi" w:hAnsiTheme="minorHAnsi" w:cstheme="minorHAnsi"/>
          <w:bCs/>
          <w:color w:val="000000" w:themeColor="text1"/>
        </w:rPr>
        <w:t xml:space="preserve"> </w:t>
      </w:r>
      <w:r w:rsidR="00B71060">
        <w:rPr>
          <w:rFonts w:asciiTheme="minorHAnsi" w:hAnsiTheme="minorHAnsi" w:cstheme="minorHAnsi"/>
          <w:bCs/>
          <w:color w:val="000000" w:themeColor="text1"/>
        </w:rPr>
        <w:t>(</w:t>
      </w:r>
      <w:r w:rsidR="00870AEC">
        <w:rPr>
          <w:rFonts w:asciiTheme="minorHAnsi" w:hAnsiTheme="minorHAnsi" w:cstheme="minorHAnsi"/>
          <w:bCs/>
          <w:color w:val="000000" w:themeColor="text1"/>
        </w:rPr>
        <w:t xml:space="preserve">res BAN, </w:t>
      </w:r>
      <w:r w:rsidR="0005600A">
        <w:rPr>
          <w:rFonts w:asciiTheme="minorHAnsi" w:hAnsiTheme="minorHAnsi" w:cstheme="minorHAnsi"/>
          <w:bCs/>
          <w:color w:val="000000" w:themeColor="text1"/>
        </w:rPr>
        <w:t>India</w:t>
      </w:r>
      <w:r w:rsidR="00B71060">
        <w:rPr>
          <w:rFonts w:asciiTheme="minorHAnsi" w:hAnsiTheme="minorHAnsi" w:cstheme="minorHAnsi"/>
          <w:bCs/>
          <w:color w:val="000000" w:themeColor="text1"/>
        </w:rPr>
        <w:t>)</w:t>
      </w:r>
      <w:r w:rsidR="00870AEC">
        <w:rPr>
          <w:rFonts w:asciiTheme="minorHAnsi" w:hAnsiTheme="minorHAnsi" w:cstheme="minorHAnsi"/>
          <w:bCs/>
          <w:color w:val="000000" w:themeColor="text1"/>
        </w:rPr>
        <w:t>]</w:t>
      </w:r>
      <w:r w:rsidR="00230BB7">
        <w:rPr>
          <w:rFonts w:asciiTheme="minorHAnsi" w:hAnsiTheme="minorHAnsi" w:cstheme="minorHAnsi"/>
          <w:bCs/>
          <w:color w:val="000000" w:themeColor="text1"/>
        </w:rPr>
        <w:t xml:space="preserve">, SPRP and Global Humanitarian and Response Plan </w:t>
      </w:r>
      <w:r w:rsidR="000A1DEB">
        <w:rPr>
          <w:rFonts w:asciiTheme="minorHAnsi" w:hAnsiTheme="minorHAnsi" w:cstheme="minorHAnsi"/>
          <w:bCs/>
          <w:color w:val="000000" w:themeColor="text1"/>
        </w:rPr>
        <w:t>(Monaco</w:t>
      </w:r>
      <w:r w:rsidR="00870AEC">
        <w:rPr>
          <w:rFonts w:asciiTheme="minorHAnsi" w:hAnsiTheme="minorHAnsi" w:cstheme="minorHAnsi"/>
          <w:bCs/>
          <w:color w:val="000000" w:themeColor="text1"/>
        </w:rPr>
        <w:t>, NOR</w:t>
      </w:r>
      <w:r w:rsidR="000A1DEB">
        <w:rPr>
          <w:rFonts w:asciiTheme="minorHAnsi" w:hAnsiTheme="minorHAnsi" w:cstheme="minorHAnsi"/>
          <w:bCs/>
          <w:color w:val="000000" w:themeColor="text1"/>
        </w:rPr>
        <w:t>)</w:t>
      </w:r>
    </w:p>
    <w:p w14:paraId="04404B1D" w14:textId="47A8E25D" w:rsidR="007239D9" w:rsidRDefault="007239D9" w:rsidP="00FE493A">
      <w:pPr>
        <w:widowControl w:val="0"/>
        <w:spacing w:before="120" w:after="120" w:line="240" w:lineRule="auto"/>
        <w:ind w:right="84"/>
        <w:rPr>
          <w:rFonts w:asciiTheme="minorHAnsi" w:hAnsiTheme="minorHAnsi" w:cstheme="minorHAnsi"/>
          <w:b/>
          <w:bCs/>
          <w:color w:val="000000" w:themeColor="text1"/>
          <w:lang w:val="en-US"/>
        </w:rPr>
      </w:pPr>
    </w:p>
    <w:p w14:paraId="0984FC8A" w14:textId="49368923" w:rsidR="00870AEC" w:rsidRDefault="0006008D" w:rsidP="00FE493A">
      <w:pPr>
        <w:widowControl w:val="0"/>
        <w:spacing w:before="120" w:after="120" w:line="240" w:lineRule="auto"/>
        <w:ind w:left="-284" w:right="84"/>
        <w:rPr>
          <w:rFonts w:asciiTheme="minorHAnsi" w:hAnsiTheme="minorHAnsi" w:cstheme="minorHAnsi"/>
          <w:color w:val="000000" w:themeColor="text1"/>
          <w:lang w:val="en-US"/>
        </w:rPr>
      </w:pPr>
      <w:r w:rsidRPr="00DE7DD7">
        <w:rPr>
          <w:rFonts w:asciiTheme="minorHAnsi" w:hAnsiTheme="minorHAnsi" w:cstheme="minorHAnsi"/>
          <w:b/>
          <w:bCs/>
          <w:color w:val="000000" w:themeColor="text1"/>
          <w:lang w:val="en-US"/>
        </w:rPr>
        <w:t>PP4</w:t>
      </w:r>
      <w:r w:rsidRPr="00DE7DD7">
        <w:rPr>
          <w:rFonts w:asciiTheme="minorHAnsi" w:hAnsiTheme="minorHAnsi" w:cstheme="minorHAnsi"/>
          <w:color w:val="000000" w:themeColor="text1"/>
          <w:lang w:val="en-US"/>
        </w:rPr>
        <w:t xml:space="preserve"> </w:t>
      </w:r>
      <w:r w:rsidR="00C12C88">
        <w:rPr>
          <w:rFonts w:asciiTheme="minorHAnsi" w:hAnsiTheme="minorHAnsi" w:cstheme="minorHAnsi"/>
          <w:color w:val="000000" w:themeColor="text1"/>
          <w:lang w:val="en-US"/>
        </w:rPr>
        <w:t>[Recalls and reaffirms the constitutional mandate of WHO to a</w:t>
      </w:r>
      <w:r w:rsidR="00997DEE">
        <w:rPr>
          <w:rFonts w:asciiTheme="minorHAnsi" w:hAnsiTheme="minorHAnsi" w:cstheme="minorHAnsi"/>
          <w:color w:val="000000" w:themeColor="text1"/>
          <w:lang w:val="en-US"/>
        </w:rPr>
        <w:t xml:space="preserve">ct </w:t>
      </w:r>
      <w:r w:rsidR="00C12C88">
        <w:rPr>
          <w:rFonts w:asciiTheme="minorHAnsi" w:hAnsiTheme="minorHAnsi" w:cstheme="minorHAnsi"/>
          <w:color w:val="000000" w:themeColor="text1"/>
          <w:lang w:val="en-US"/>
        </w:rPr>
        <w:t>inter alia a</w:t>
      </w:r>
      <w:r w:rsidR="00997DEE">
        <w:rPr>
          <w:rFonts w:asciiTheme="minorHAnsi" w:hAnsiTheme="minorHAnsi" w:cstheme="minorHAnsi"/>
          <w:color w:val="000000" w:themeColor="text1"/>
          <w:lang w:val="en-US"/>
        </w:rPr>
        <w:t>s</w:t>
      </w:r>
      <w:r w:rsidR="00C12C88">
        <w:rPr>
          <w:rFonts w:asciiTheme="minorHAnsi" w:hAnsiTheme="minorHAnsi" w:cstheme="minorHAnsi"/>
          <w:color w:val="000000" w:themeColor="text1"/>
          <w:lang w:val="en-US"/>
        </w:rPr>
        <w:t xml:space="preserve"> the directing and </w:t>
      </w:r>
      <w:r w:rsidR="00C12C88">
        <w:rPr>
          <w:rFonts w:asciiTheme="minorHAnsi" w:hAnsiTheme="minorHAnsi" w:cstheme="minorHAnsi"/>
          <w:color w:val="000000" w:themeColor="text1"/>
          <w:lang w:val="en-US"/>
        </w:rPr>
        <w:lastRenderedPageBreak/>
        <w:t>coordinating authority on international health work</w:t>
      </w:r>
      <w:r w:rsidR="00FE493A">
        <w:rPr>
          <w:rFonts w:asciiTheme="minorHAnsi" w:hAnsiTheme="minorHAnsi" w:cstheme="minorHAnsi"/>
          <w:color w:val="000000" w:themeColor="text1"/>
          <w:lang w:val="en-US"/>
        </w:rPr>
        <w:t xml:space="preserve"> </w:t>
      </w:r>
      <w:r w:rsidR="004D4D2F">
        <w:rPr>
          <w:rFonts w:asciiTheme="minorHAnsi" w:hAnsiTheme="minorHAnsi" w:cstheme="minorHAnsi"/>
          <w:color w:val="000000" w:themeColor="text1"/>
          <w:lang w:val="en-US"/>
        </w:rPr>
        <w:t>[</w:t>
      </w:r>
      <w:r w:rsidR="00C12C88">
        <w:rPr>
          <w:rFonts w:asciiTheme="minorHAnsi" w:hAnsiTheme="minorHAnsi" w:cstheme="minorHAnsi"/>
          <w:color w:val="000000" w:themeColor="text1"/>
          <w:lang w:val="en-US"/>
        </w:rPr>
        <w:t>and</w:t>
      </w:r>
      <w:r w:rsidR="00FE493A">
        <w:rPr>
          <w:rFonts w:asciiTheme="minorHAnsi" w:hAnsiTheme="minorHAnsi" w:cstheme="minorHAnsi"/>
          <w:color w:val="000000" w:themeColor="text1"/>
          <w:lang w:val="en-US"/>
        </w:rPr>
        <w:t xml:space="preserve"> to furnish,</w:t>
      </w:r>
      <w:r w:rsidR="00C12C88">
        <w:rPr>
          <w:rFonts w:asciiTheme="minorHAnsi" w:hAnsiTheme="minorHAnsi" w:cstheme="minorHAnsi"/>
          <w:color w:val="000000" w:themeColor="text1"/>
          <w:lang w:val="en-US"/>
        </w:rPr>
        <w:t xml:space="preserve"> in emergencies</w:t>
      </w:r>
      <w:r w:rsidR="00FE493A">
        <w:rPr>
          <w:rFonts w:asciiTheme="minorHAnsi" w:hAnsiTheme="minorHAnsi" w:cstheme="minorHAnsi"/>
          <w:color w:val="000000" w:themeColor="text1"/>
          <w:lang w:val="en-US"/>
        </w:rPr>
        <w:t>,</w:t>
      </w:r>
      <w:r w:rsidR="00997DEE">
        <w:rPr>
          <w:rFonts w:asciiTheme="minorHAnsi" w:hAnsiTheme="minorHAnsi" w:cstheme="minorHAnsi"/>
          <w:color w:val="000000" w:themeColor="text1"/>
          <w:lang w:val="en-US"/>
        </w:rPr>
        <w:t xml:space="preserve"> </w:t>
      </w:r>
      <w:r w:rsidR="00FE493A">
        <w:rPr>
          <w:rFonts w:asciiTheme="minorHAnsi" w:hAnsiTheme="minorHAnsi" w:cstheme="minorHAnsi"/>
          <w:color w:val="000000" w:themeColor="text1"/>
          <w:lang w:val="en-US"/>
        </w:rPr>
        <w:t>necessary aid upon the requ</w:t>
      </w:r>
      <w:r w:rsidR="00F32BB5">
        <w:rPr>
          <w:rFonts w:asciiTheme="minorHAnsi" w:hAnsiTheme="minorHAnsi" w:cstheme="minorHAnsi"/>
          <w:color w:val="000000" w:themeColor="text1"/>
          <w:lang w:val="en-US"/>
        </w:rPr>
        <w:t xml:space="preserve">est or acceptance of governments </w:t>
      </w:r>
      <w:r w:rsidR="00997DEE">
        <w:rPr>
          <w:rFonts w:asciiTheme="minorHAnsi" w:hAnsiTheme="minorHAnsi" w:cstheme="minorHAnsi"/>
          <w:color w:val="000000" w:themeColor="text1"/>
          <w:lang w:val="en-US"/>
        </w:rPr>
        <w:t>(Zimbabwe)</w:t>
      </w:r>
      <w:r w:rsidR="00F32BB5">
        <w:rPr>
          <w:rFonts w:asciiTheme="minorHAnsi" w:hAnsiTheme="minorHAnsi" w:cstheme="minorHAnsi"/>
          <w:color w:val="000000" w:themeColor="text1"/>
          <w:lang w:val="en-US"/>
        </w:rPr>
        <w:t>] (</w:t>
      </w:r>
      <w:proofErr w:type="spellStart"/>
      <w:r w:rsidR="00F32BB5">
        <w:rPr>
          <w:rFonts w:asciiTheme="minorHAnsi" w:hAnsiTheme="minorHAnsi" w:cstheme="minorHAnsi"/>
          <w:color w:val="000000" w:themeColor="text1"/>
          <w:lang w:val="en-US"/>
        </w:rPr>
        <w:t>SAfr</w:t>
      </w:r>
      <w:proofErr w:type="spellEnd"/>
      <w:r w:rsidR="00F32BB5">
        <w:rPr>
          <w:rFonts w:asciiTheme="minorHAnsi" w:hAnsiTheme="minorHAnsi" w:cstheme="minorHAnsi"/>
          <w:color w:val="000000" w:themeColor="text1"/>
          <w:lang w:val="en-US"/>
        </w:rPr>
        <w:t>)</w:t>
      </w:r>
      <w:r w:rsidR="00870AEC">
        <w:rPr>
          <w:rFonts w:asciiTheme="minorHAnsi" w:hAnsiTheme="minorHAnsi" w:cstheme="minorHAnsi"/>
          <w:color w:val="000000" w:themeColor="text1"/>
          <w:lang w:val="en-US"/>
        </w:rPr>
        <w:t>]</w:t>
      </w:r>
      <w:r w:rsidR="00997DEE">
        <w:rPr>
          <w:rFonts w:asciiTheme="minorHAnsi" w:hAnsiTheme="minorHAnsi" w:cstheme="minorHAnsi"/>
          <w:color w:val="000000" w:themeColor="text1"/>
          <w:lang w:val="en-US"/>
        </w:rPr>
        <w:t xml:space="preserve"> </w:t>
      </w:r>
      <w:r w:rsidR="00F32BB5">
        <w:rPr>
          <w:rFonts w:asciiTheme="minorHAnsi" w:hAnsiTheme="minorHAnsi" w:cstheme="minorHAnsi"/>
          <w:color w:val="000000" w:themeColor="text1"/>
          <w:lang w:val="en-US"/>
        </w:rPr>
        <w:t xml:space="preserve">/ </w:t>
      </w:r>
      <w:r w:rsidRPr="00DE7DD7">
        <w:rPr>
          <w:rFonts w:asciiTheme="minorHAnsi" w:hAnsiTheme="minorHAnsi" w:cstheme="minorHAnsi"/>
          <w:color w:val="000000" w:themeColor="text1"/>
          <w:lang w:val="en-US"/>
        </w:rPr>
        <w:t>Recognizing the</w:t>
      </w:r>
      <w:r w:rsidR="00B01EB5">
        <w:rPr>
          <w:rFonts w:asciiTheme="minorHAnsi" w:hAnsiTheme="minorHAnsi" w:cstheme="minorHAnsi"/>
          <w:color w:val="000000" w:themeColor="text1"/>
          <w:lang w:val="en-US"/>
        </w:rPr>
        <w:t xml:space="preserve"> [crucial role</w:t>
      </w:r>
      <w:r w:rsidR="00870AEC">
        <w:rPr>
          <w:rFonts w:asciiTheme="minorHAnsi" w:hAnsiTheme="minorHAnsi" w:cstheme="minorHAnsi"/>
          <w:color w:val="000000" w:themeColor="text1"/>
          <w:lang w:val="en-US"/>
        </w:rPr>
        <w:t xml:space="preserve"> (</w:t>
      </w:r>
      <w:r w:rsidR="00B01EB5">
        <w:rPr>
          <w:rFonts w:asciiTheme="minorHAnsi" w:hAnsiTheme="minorHAnsi" w:cstheme="minorHAnsi"/>
          <w:color w:val="000000" w:themeColor="text1"/>
          <w:lang w:val="en-US"/>
        </w:rPr>
        <w:t>Iran</w:t>
      </w:r>
      <w:r w:rsidR="0005600A">
        <w:rPr>
          <w:rFonts w:asciiTheme="minorHAnsi" w:hAnsiTheme="minorHAnsi" w:cstheme="minorHAnsi"/>
          <w:color w:val="000000" w:themeColor="text1"/>
          <w:lang w:val="en-US"/>
        </w:rPr>
        <w:t>, India</w:t>
      </w:r>
      <w:r w:rsidR="00BC7FE2">
        <w:rPr>
          <w:rFonts w:asciiTheme="minorHAnsi" w:hAnsiTheme="minorHAnsi" w:cstheme="minorHAnsi"/>
          <w:color w:val="000000" w:themeColor="text1"/>
          <w:lang w:val="en-US"/>
        </w:rPr>
        <w:t>, Mexico</w:t>
      </w:r>
      <w:r w:rsidR="00870AEC">
        <w:rPr>
          <w:rFonts w:asciiTheme="minorHAnsi" w:hAnsiTheme="minorHAnsi" w:cstheme="minorHAnsi"/>
          <w:color w:val="000000" w:themeColor="text1"/>
          <w:lang w:val="en-US"/>
        </w:rPr>
        <w:t>, RUS, China)</w:t>
      </w:r>
      <w:r w:rsidR="00B01EB5">
        <w:rPr>
          <w:rFonts w:asciiTheme="minorHAnsi" w:hAnsiTheme="minorHAnsi" w:cstheme="minorHAnsi"/>
          <w:color w:val="000000" w:themeColor="text1"/>
          <w:lang w:val="en-US"/>
        </w:rPr>
        <w:t>]</w:t>
      </w:r>
      <w:r w:rsidR="004D4D2F">
        <w:rPr>
          <w:rFonts w:asciiTheme="minorHAnsi" w:hAnsiTheme="minorHAnsi" w:cstheme="minorHAnsi"/>
          <w:color w:val="000000" w:themeColor="text1"/>
          <w:lang w:val="en-US"/>
        </w:rPr>
        <w:t xml:space="preserve"> </w:t>
      </w:r>
      <w:r w:rsidR="00870AEC">
        <w:rPr>
          <w:rFonts w:asciiTheme="minorHAnsi" w:hAnsiTheme="minorHAnsi" w:cstheme="minorHAnsi"/>
          <w:color w:val="000000" w:themeColor="text1"/>
          <w:lang w:val="en-US"/>
        </w:rPr>
        <w:t xml:space="preserve">/ </w:t>
      </w:r>
      <w:r w:rsidR="004D4D2F">
        <w:rPr>
          <w:rFonts w:asciiTheme="minorHAnsi" w:hAnsiTheme="minorHAnsi" w:cstheme="minorHAnsi"/>
          <w:color w:val="000000" w:themeColor="text1"/>
          <w:lang w:val="en-US"/>
        </w:rPr>
        <w:t>[crucial leadership</w:t>
      </w:r>
      <w:r w:rsidR="00870AEC">
        <w:rPr>
          <w:rFonts w:asciiTheme="minorHAnsi" w:hAnsiTheme="minorHAnsi" w:cstheme="minorHAnsi"/>
          <w:color w:val="000000" w:themeColor="text1"/>
          <w:lang w:val="en-US"/>
        </w:rPr>
        <w:t xml:space="preserve"> </w:t>
      </w:r>
      <w:r w:rsidR="004D4D2F">
        <w:rPr>
          <w:rFonts w:asciiTheme="minorHAnsi" w:hAnsiTheme="minorHAnsi" w:cstheme="minorHAnsi"/>
          <w:color w:val="000000" w:themeColor="text1"/>
          <w:lang w:val="en-US"/>
        </w:rPr>
        <w:t>(</w:t>
      </w:r>
      <w:proofErr w:type="spellStart"/>
      <w:r w:rsidR="004D4D2F">
        <w:rPr>
          <w:rFonts w:asciiTheme="minorHAnsi" w:hAnsiTheme="minorHAnsi" w:cstheme="minorHAnsi"/>
          <w:color w:val="000000" w:themeColor="text1"/>
          <w:lang w:val="en-US"/>
        </w:rPr>
        <w:t>S</w:t>
      </w:r>
      <w:r w:rsidR="00870AEC">
        <w:rPr>
          <w:rFonts w:asciiTheme="minorHAnsi" w:hAnsiTheme="minorHAnsi" w:cstheme="minorHAnsi"/>
          <w:color w:val="000000" w:themeColor="text1"/>
          <w:lang w:val="en-US"/>
        </w:rPr>
        <w:t>Afr</w:t>
      </w:r>
      <w:proofErr w:type="spellEnd"/>
      <w:r w:rsidR="00BC7FE2">
        <w:rPr>
          <w:rFonts w:asciiTheme="minorHAnsi" w:hAnsiTheme="minorHAnsi" w:cstheme="minorHAnsi"/>
          <w:color w:val="000000" w:themeColor="text1"/>
          <w:lang w:val="en-US"/>
        </w:rPr>
        <w:t xml:space="preserve">, </w:t>
      </w:r>
      <w:r w:rsidR="00870AEC">
        <w:rPr>
          <w:rFonts w:asciiTheme="minorHAnsi" w:hAnsiTheme="minorHAnsi" w:cstheme="minorHAnsi"/>
          <w:color w:val="000000" w:themeColor="text1"/>
          <w:lang w:val="en-US"/>
        </w:rPr>
        <w:t>MEX</w:t>
      </w:r>
      <w:r w:rsidR="00C8678B">
        <w:rPr>
          <w:rFonts w:asciiTheme="minorHAnsi" w:hAnsiTheme="minorHAnsi" w:cstheme="minorHAnsi"/>
          <w:color w:val="000000" w:themeColor="text1"/>
          <w:lang w:val="en-US"/>
        </w:rPr>
        <w:t>, Kenya</w:t>
      </w:r>
      <w:r w:rsidR="004D4D2F">
        <w:rPr>
          <w:rFonts w:asciiTheme="minorHAnsi" w:hAnsiTheme="minorHAnsi" w:cstheme="minorHAnsi"/>
          <w:color w:val="000000" w:themeColor="text1"/>
          <w:lang w:val="en-US"/>
        </w:rPr>
        <w:t>)</w:t>
      </w:r>
      <w:r w:rsidR="00870AEC">
        <w:rPr>
          <w:rFonts w:asciiTheme="minorHAnsi" w:hAnsiTheme="minorHAnsi" w:cstheme="minorHAnsi"/>
          <w:color w:val="000000" w:themeColor="text1"/>
          <w:lang w:val="en-US"/>
        </w:rPr>
        <w:t>]</w:t>
      </w:r>
      <w:r w:rsidR="000A1DEB">
        <w:rPr>
          <w:rFonts w:asciiTheme="minorHAnsi" w:hAnsiTheme="minorHAnsi" w:cstheme="minorHAnsi"/>
          <w:color w:val="000000" w:themeColor="text1"/>
          <w:lang w:val="en-US"/>
        </w:rPr>
        <w:t xml:space="preserve"> [role</w:t>
      </w:r>
      <w:r w:rsidR="00870AEC">
        <w:rPr>
          <w:rFonts w:asciiTheme="minorHAnsi" w:hAnsiTheme="minorHAnsi" w:cstheme="minorHAnsi"/>
          <w:color w:val="000000" w:themeColor="text1"/>
          <w:lang w:val="en-US"/>
        </w:rPr>
        <w:t xml:space="preserve"> (</w:t>
      </w:r>
      <w:r w:rsidR="000A1DEB">
        <w:rPr>
          <w:rFonts w:asciiTheme="minorHAnsi" w:hAnsiTheme="minorHAnsi" w:cstheme="minorHAnsi"/>
          <w:color w:val="000000" w:themeColor="text1"/>
          <w:lang w:val="en-US"/>
        </w:rPr>
        <w:t>USA</w:t>
      </w:r>
      <w:r w:rsidR="00870AEC">
        <w:rPr>
          <w:rFonts w:asciiTheme="minorHAnsi" w:hAnsiTheme="minorHAnsi" w:cstheme="minorHAnsi"/>
          <w:color w:val="000000" w:themeColor="text1"/>
          <w:lang w:val="en-US"/>
        </w:rPr>
        <w:t>, BRA</w:t>
      </w:r>
      <w:r w:rsidR="000A1DEB">
        <w:rPr>
          <w:rFonts w:asciiTheme="minorHAnsi" w:hAnsiTheme="minorHAnsi" w:cstheme="minorHAnsi"/>
          <w:color w:val="000000" w:themeColor="text1"/>
          <w:lang w:val="en-US"/>
        </w:rPr>
        <w:t>)</w:t>
      </w:r>
      <w:r w:rsidR="00870AEC">
        <w:rPr>
          <w:rFonts w:asciiTheme="minorHAnsi" w:hAnsiTheme="minorHAnsi" w:cstheme="minorHAnsi"/>
          <w:color w:val="000000" w:themeColor="text1"/>
          <w:lang w:val="en-US"/>
        </w:rPr>
        <w:t>]</w:t>
      </w:r>
      <w:r w:rsidRPr="00DE7DD7">
        <w:rPr>
          <w:rFonts w:asciiTheme="minorHAnsi" w:hAnsiTheme="minorHAnsi" w:cstheme="minorHAnsi"/>
          <w:color w:val="000000" w:themeColor="text1"/>
          <w:lang w:val="en-US"/>
        </w:rPr>
        <w:t xml:space="preserve"> </w:t>
      </w:r>
      <w:r w:rsidR="000A1DEB">
        <w:rPr>
          <w:rFonts w:asciiTheme="minorHAnsi" w:hAnsiTheme="minorHAnsi" w:cstheme="minorHAnsi"/>
          <w:color w:val="000000" w:themeColor="text1"/>
          <w:lang w:val="en-US"/>
        </w:rPr>
        <w:t>/</w:t>
      </w:r>
      <w:r w:rsidR="00870AEC">
        <w:rPr>
          <w:rFonts w:asciiTheme="minorHAnsi" w:hAnsiTheme="minorHAnsi" w:cstheme="minorHAnsi"/>
          <w:color w:val="000000" w:themeColor="text1"/>
          <w:lang w:val="en-US"/>
        </w:rPr>
        <w:t xml:space="preserve"> </w:t>
      </w:r>
      <w:r w:rsidR="000A1DEB">
        <w:rPr>
          <w:rFonts w:asciiTheme="minorHAnsi" w:hAnsiTheme="minorHAnsi" w:cstheme="minorHAnsi"/>
          <w:color w:val="000000" w:themeColor="text1"/>
          <w:lang w:val="en-US"/>
        </w:rPr>
        <w:t>[</w:t>
      </w:r>
      <w:r w:rsidRPr="00DE7DD7">
        <w:rPr>
          <w:rFonts w:asciiTheme="minorHAnsi" w:hAnsiTheme="minorHAnsi" w:cstheme="minorHAnsi"/>
          <w:color w:val="000000" w:themeColor="text1"/>
          <w:lang w:val="en-US"/>
        </w:rPr>
        <w:t>leadership</w:t>
      </w:r>
      <w:r w:rsidR="000A1DEB">
        <w:rPr>
          <w:rFonts w:asciiTheme="minorHAnsi" w:hAnsiTheme="minorHAnsi" w:cstheme="minorHAnsi"/>
          <w:color w:val="000000" w:themeColor="text1"/>
          <w:lang w:val="en-US"/>
        </w:rPr>
        <w:t>]</w:t>
      </w:r>
      <w:r w:rsidR="00346603">
        <w:rPr>
          <w:rFonts w:asciiTheme="minorHAnsi" w:hAnsiTheme="minorHAnsi" w:cstheme="minorHAnsi"/>
          <w:color w:val="000000" w:themeColor="text1"/>
          <w:lang w:val="en-US"/>
        </w:rPr>
        <w:t>[role]</w:t>
      </w:r>
      <w:r w:rsidRPr="00DE7DD7">
        <w:rPr>
          <w:rFonts w:asciiTheme="minorHAnsi" w:hAnsiTheme="minorHAnsi" w:cstheme="minorHAnsi"/>
          <w:color w:val="000000" w:themeColor="text1"/>
          <w:lang w:val="en-US"/>
        </w:rPr>
        <w:t xml:space="preserve"> </w:t>
      </w:r>
      <w:r w:rsidR="00346603">
        <w:rPr>
          <w:rFonts w:asciiTheme="minorHAnsi" w:hAnsiTheme="minorHAnsi" w:cstheme="minorHAnsi"/>
          <w:color w:val="000000" w:themeColor="text1"/>
          <w:lang w:val="en-US"/>
        </w:rPr>
        <w:t>(</w:t>
      </w:r>
      <w:r w:rsidR="00B01EB5">
        <w:rPr>
          <w:rFonts w:asciiTheme="minorHAnsi" w:hAnsiTheme="minorHAnsi" w:cstheme="minorHAnsi"/>
          <w:color w:val="000000" w:themeColor="text1"/>
          <w:lang w:val="en-US"/>
        </w:rPr>
        <w:t xml:space="preserve">Monaco, </w:t>
      </w:r>
      <w:proofErr w:type="spellStart"/>
      <w:r w:rsidR="00346603">
        <w:rPr>
          <w:rFonts w:asciiTheme="minorHAnsi" w:hAnsiTheme="minorHAnsi" w:cstheme="minorHAnsi"/>
          <w:color w:val="000000" w:themeColor="text1"/>
          <w:lang w:val="en-US"/>
        </w:rPr>
        <w:t>Switz</w:t>
      </w:r>
      <w:proofErr w:type="spellEnd"/>
      <w:r w:rsidR="00870AEC">
        <w:rPr>
          <w:rFonts w:asciiTheme="minorHAnsi" w:hAnsiTheme="minorHAnsi" w:cstheme="minorHAnsi"/>
          <w:color w:val="000000" w:themeColor="text1"/>
          <w:lang w:val="en-US"/>
        </w:rPr>
        <w:t>, NZ, RUS, China</w:t>
      </w:r>
      <w:r w:rsidR="000605FB">
        <w:rPr>
          <w:rFonts w:asciiTheme="minorHAnsi" w:hAnsiTheme="minorHAnsi" w:cstheme="minorHAnsi"/>
          <w:color w:val="000000" w:themeColor="text1"/>
          <w:lang w:val="en-US"/>
        </w:rPr>
        <w:t>, CAN, UK</w:t>
      </w:r>
      <w:r w:rsidR="00346603">
        <w:rPr>
          <w:rFonts w:asciiTheme="minorHAnsi" w:hAnsiTheme="minorHAnsi" w:cstheme="minorHAnsi"/>
          <w:color w:val="000000" w:themeColor="text1"/>
          <w:lang w:val="en-US"/>
        </w:rPr>
        <w:t xml:space="preserve">) </w:t>
      </w:r>
      <w:r w:rsidRPr="00DE7DD7">
        <w:rPr>
          <w:rFonts w:asciiTheme="minorHAnsi" w:hAnsiTheme="minorHAnsi" w:cstheme="minorHAnsi"/>
          <w:color w:val="000000" w:themeColor="text1"/>
          <w:lang w:val="en-US"/>
        </w:rPr>
        <w:t xml:space="preserve">of the World Health Organization </w:t>
      </w:r>
      <w:r w:rsidR="00B71060">
        <w:rPr>
          <w:rFonts w:asciiTheme="minorHAnsi" w:hAnsiTheme="minorHAnsi" w:cstheme="minorHAnsi"/>
          <w:color w:val="000000" w:themeColor="text1"/>
          <w:lang w:val="en-US"/>
        </w:rPr>
        <w:t>(WHO)</w:t>
      </w:r>
      <w:r w:rsidR="00B01EB5">
        <w:rPr>
          <w:rFonts w:asciiTheme="minorHAnsi" w:hAnsiTheme="minorHAnsi" w:cstheme="minorHAnsi"/>
          <w:color w:val="000000" w:themeColor="text1"/>
          <w:lang w:val="en-US"/>
        </w:rPr>
        <w:t xml:space="preserve"> [to lead</w:t>
      </w:r>
      <w:r w:rsidR="00870AEC">
        <w:rPr>
          <w:rFonts w:asciiTheme="minorHAnsi" w:hAnsiTheme="minorHAnsi" w:cstheme="minorHAnsi"/>
          <w:color w:val="000000" w:themeColor="text1"/>
          <w:lang w:val="en-US"/>
        </w:rPr>
        <w:t xml:space="preserve"> </w:t>
      </w:r>
      <w:r w:rsidR="00B01EB5">
        <w:rPr>
          <w:rFonts w:asciiTheme="minorHAnsi" w:hAnsiTheme="minorHAnsi" w:cstheme="minorHAnsi"/>
          <w:color w:val="000000" w:themeColor="text1"/>
          <w:lang w:val="en-US"/>
        </w:rPr>
        <w:t>(Iran</w:t>
      </w:r>
      <w:r w:rsidR="0005600A">
        <w:rPr>
          <w:rFonts w:asciiTheme="minorHAnsi" w:hAnsiTheme="minorHAnsi" w:cstheme="minorHAnsi"/>
          <w:color w:val="000000" w:themeColor="text1"/>
          <w:lang w:val="en-US"/>
        </w:rPr>
        <w:t>, India</w:t>
      </w:r>
      <w:r w:rsidR="00870AEC">
        <w:rPr>
          <w:rFonts w:asciiTheme="minorHAnsi" w:hAnsiTheme="minorHAnsi" w:cstheme="minorHAnsi"/>
          <w:color w:val="000000" w:themeColor="text1"/>
          <w:lang w:val="en-US"/>
        </w:rPr>
        <w:t>, RUS, China</w:t>
      </w:r>
      <w:r w:rsidR="00B01EB5">
        <w:rPr>
          <w:rFonts w:asciiTheme="minorHAnsi" w:hAnsiTheme="minorHAnsi" w:cstheme="minorHAnsi"/>
          <w:color w:val="000000" w:themeColor="text1"/>
          <w:lang w:val="en-US"/>
        </w:rPr>
        <w:t>)</w:t>
      </w:r>
      <w:r w:rsidR="00870AEC">
        <w:rPr>
          <w:rFonts w:asciiTheme="minorHAnsi" w:hAnsiTheme="minorHAnsi" w:cstheme="minorHAnsi"/>
          <w:color w:val="000000" w:themeColor="text1"/>
          <w:lang w:val="en-US"/>
        </w:rPr>
        <w:t>]</w:t>
      </w:r>
      <w:r w:rsidR="00B01EB5">
        <w:rPr>
          <w:rFonts w:asciiTheme="minorHAnsi" w:hAnsiTheme="minorHAnsi" w:cstheme="minorHAnsi"/>
          <w:color w:val="000000" w:themeColor="text1"/>
          <w:lang w:val="en-US"/>
        </w:rPr>
        <w:t xml:space="preserve"> </w:t>
      </w:r>
      <w:r w:rsidR="00232656" w:rsidRPr="00DE7DD7">
        <w:rPr>
          <w:rFonts w:asciiTheme="minorHAnsi" w:hAnsiTheme="minorHAnsi" w:cstheme="minorHAnsi"/>
          <w:color w:val="000000" w:themeColor="text1"/>
          <w:lang w:val="en-US"/>
        </w:rPr>
        <w:t xml:space="preserve">within the broader UN response </w:t>
      </w:r>
      <w:r w:rsidRPr="00DE7DD7">
        <w:rPr>
          <w:rFonts w:asciiTheme="minorHAnsi" w:hAnsiTheme="minorHAnsi" w:cstheme="minorHAnsi"/>
          <w:color w:val="000000" w:themeColor="text1"/>
          <w:lang w:val="en-US"/>
        </w:rPr>
        <w:t xml:space="preserve">and the importance of strengthened </w:t>
      </w:r>
      <w:r w:rsidR="00B71060">
        <w:rPr>
          <w:rFonts w:asciiTheme="minorHAnsi" w:hAnsiTheme="minorHAnsi" w:cstheme="minorHAnsi"/>
          <w:color w:val="000000" w:themeColor="text1"/>
          <w:lang w:val="en-US"/>
        </w:rPr>
        <w:t>[solidarity and</w:t>
      </w:r>
      <w:r w:rsidR="00870AEC">
        <w:rPr>
          <w:rFonts w:asciiTheme="minorHAnsi" w:hAnsiTheme="minorHAnsi" w:cstheme="minorHAnsi"/>
          <w:color w:val="000000" w:themeColor="text1"/>
          <w:lang w:val="en-US"/>
        </w:rPr>
        <w:t xml:space="preserve"> (BAN</w:t>
      </w:r>
      <w:r w:rsidR="00B71060">
        <w:rPr>
          <w:rFonts w:asciiTheme="minorHAnsi" w:hAnsiTheme="minorHAnsi" w:cstheme="minorHAnsi"/>
          <w:color w:val="000000" w:themeColor="text1"/>
          <w:lang w:val="en-US"/>
        </w:rPr>
        <w:t>)</w:t>
      </w:r>
      <w:r w:rsidR="00870AEC">
        <w:rPr>
          <w:rFonts w:asciiTheme="minorHAnsi" w:hAnsiTheme="minorHAnsi" w:cstheme="minorHAnsi"/>
          <w:color w:val="000000" w:themeColor="text1"/>
          <w:lang w:val="en-US"/>
        </w:rPr>
        <w:t>]</w:t>
      </w:r>
      <w:r w:rsidR="00B71060">
        <w:rPr>
          <w:rFonts w:asciiTheme="minorHAnsi" w:hAnsiTheme="minorHAnsi" w:cstheme="minorHAnsi"/>
          <w:color w:val="000000" w:themeColor="text1"/>
          <w:lang w:val="en-US"/>
        </w:rPr>
        <w:t xml:space="preserve"> </w:t>
      </w:r>
      <w:r w:rsidRPr="00DE7DD7">
        <w:rPr>
          <w:rFonts w:asciiTheme="minorHAnsi" w:hAnsiTheme="minorHAnsi" w:cstheme="minorHAnsi"/>
          <w:color w:val="000000" w:themeColor="text1"/>
          <w:lang w:val="en-US"/>
        </w:rPr>
        <w:t xml:space="preserve">multilateral </w:t>
      </w:r>
      <w:r w:rsidR="000A1DEB">
        <w:rPr>
          <w:rFonts w:asciiTheme="minorHAnsi" w:hAnsiTheme="minorHAnsi" w:cstheme="minorHAnsi"/>
          <w:color w:val="000000" w:themeColor="text1"/>
          <w:lang w:val="en-US"/>
        </w:rPr>
        <w:t>[regional</w:t>
      </w:r>
      <w:r w:rsidR="00870AEC">
        <w:rPr>
          <w:rFonts w:asciiTheme="minorHAnsi" w:hAnsiTheme="minorHAnsi" w:cstheme="minorHAnsi"/>
          <w:color w:val="000000" w:themeColor="text1"/>
          <w:lang w:val="en-US"/>
        </w:rPr>
        <w:t xml:space="preserve"> (</w:t>
      </w:r>
      <w:r w:rsidR="000A1DEB">
        <w:rPr>
          <w:rFonts w:asciiTheme="minorHAnsi" w:hAnsiTheme="minorHAnsi" w:cstheme="minorHAnsi"/>
          <w:color w:val="000000" w:themeColor="text1"/>
          <w:lang w:val="en-US"/>
        </w:rPr>
        <w:t>Costa Rica)</w:t>
      </w:r>
      <w:r w:rsidR="00870AEC">
        <w:rPr>
          <w:rFonts w:asciiTheme="minorHAnsi" w:hAnsiTheme="minorHAnsi" w:cstheme="minorHAnsi"/>
          <w:color w:val="000000" w:themeColor="text1"/>
          <w:lang w:val="en-US"/>
        </w:rPr>
        <w:t>]</w:t>
      </w:r>
      <w:r w:rsidR="000A1DEB">
        <w:rPr>
          <w:rFonts w:asciiTheme="minorHAnsi" w:hAnsiTheme="minorHAnsi" w:cstheme="minorHAnsi"/>
          <w:color w:val="000000" w:themeColor="text1"/>
          <w:lang w:val="en-US"/>
        </w:rPr>
        <w:t xml:space="preserve"> </w:t>
      </w:r>
      <w:r w:rsidRPr="00DE7DD7">
        <w:rPr>
          <w:rFonts w:asciiTheme="minorHAnsi" w:hAnsiTheme="minorHAnsi" w:cstheme="minorHAnsi"/>
          <w:color w:val="000000" w:themeColor="text1"/>
          <w:lang w:val="en-US"/>
        </w:rPr>
        <w:t>cooperation in addressing the COVID-19 pandemic and its</w:t>
      </w:r>
      <w:r w:rsidR="0005600A">
        <w:rPr>
          <w:rFonts w:asciiTheme="minorHAnsi" w:hAnsiTheme="minorHAnsi" w:cstheme="minorHAnsi"/>
          <w:color w:val="000000" w:themeColor="text1"/>
          <w:lang w:val="en-US"/>
        </w:rPr>
        <w:t xml:space="preserve"> </w:t>
      </w:r>
      <w:r w:rsidR="00B71060">
        <w:rPr>
          <w:rFonts w:asciiTheme="minorHAnsi" w:hAnsiTheme="minorHAnsi" w:cstheme="minorHAnsi"/>
          <w:color w:val="000000" w:themeColor="text1"/>
          <w:lang w:val="en-US"/>
        </w:rPr>
        <w:t>[</w:t>
      </w:r>
      <w:r w:rsidRPr="00DE7DD7">
        <w:rPr>
          <w:rFonts w:asciiTheme="minorHAnsi" w:hAnsiTheme="minorHAnsi" w:cstheme="minorHAnsi"/>
          <w:color w:val="000000" w:themeColor="text1"/>
          <w:lang w:val="en-US"/>
        </w:rPr>
        <w:t>extensive</w:t>
      </w:r>
      <w:r w:rsidR="00870AEC">
        <w:rPr>
          <w:rFonts w:asciiTheme="minorHAnsi" w:hAnsiTheme="minorHAnsi" w:cstheme="minorHAnsi"/>
          <w:color w:val="000000" w:themeColor="text1"/>
          <w:lang w:val="en-US"/>
        </w:rPr>
        <w:t xml:space="preserve"> (del BAN)</w:t>
      </w:r>
      <w:r w:rsidR="00B71060">
        <w:rPr>
          <w:rFonts w:asciiTheme="minorHAnsi" w:hAnsiTheme="minorHAnsi" w:cstheme="minorHAnsi"/>
          <w:color w:val="000000" w:themeColor="text1"/>
          <w:lang w:val="en-US"/>
        </w:rPr>
        <w:t>]/</w:t>
      </w:r>
      <w:r w:rsidR="00346603">
        <w:rPr>
          <w:rFonts w:asciiTheme="minorHAnsi" w:hAnsiTheme="minorHAnsi" w:cstheme="minorHAnsi"/>
          <w:color w:val="000000" w:themeColor="text1"/>
          <w:lang w:val="en-US"/>
        </w:rPr>
        <w:t xml:space="preserve"> </w:t>
      </w:r>
      <w:r w:rsidR="00B71060">
        <w:rPr>
          <w:rFonts w:asciiTheme="minorHAnsi" w:hAnsiTheme="minorHAnsi" w:cstheme="minorHAnsi"/>
          <w:color w:val="000000" w:themeColor="text1"/>
          <w:lang w:val="en-US"/>
        </w:rPr>
        <w:t>[negative</w:t>
      </w:r>
      <w:r w:rsidR="00870AEC">
        <w:rPr>
          <w:rFonts w:asciiTheme="minorHAnsi" w:hAnsiTheme="minorHAnsi" w:cstheme="minorHAnsi"/>
          <w:color w:val="000000" w:themeColor="text1"/>
          <w:lang w:val="en-US"/>
        </w:rPr>
        <w:t xml:space="preserve"> (BAN)</w:t>
      </w:r>
      <w:r w:rsidR="00B71060">
        <w:rPr>
          <w:rFonts w:asciiTheme="minorHAnsi" w:hAnsiTheme="minorHAnsi" w:cstheme="minorHAnsi"/>
          <w:color w:val="000000" w:themeColor="text1"/>
          <w:lang w:val="en-US"/>
        </w:rPr>
        <w:t xml:space="preserve">] </w:t>
      </w:r>
      <w:r w:rsidR="0005600A">
        <w:rPr>
          <w:rFonts w:asciiTheme="minorHAnsi" w:hAnsiTheme="minorHAnsi" w:cstheme="minorHAnsi"/>
          <w:color w:val="000000" w:themeColor="text1"/>
          <w:lang w:val="en-US"/>
        </w:rPr>
        <w:t>[socioeconomic</w:t>
      </w:r>
      <w:r w:rsidR="00870AEC">
        <w:rPr>
          <w:rFonts w:asciiTheme="minorHAnsi" w:hAnsiTheme="minorHAnsi" w:cstheme="minorHAnsi"/>
          <w:color w:val="000000" w:themeColor="text1"/>
          <w:lang w:val="en-US"/>
        </w:rPr>
        <w:t xml:space="preserve"> (</w:t>
      </w:r>
      <w:r w:rsidR="0005600A">
        <w:rPr>
          <w:rFonts w:asciiTheme="minorHAnsi" w:hAnsiTheme="minorHAnsi" w:cstheme="minorHAnsi"/>
          <w:color w:val="000000" w:themeColor="text1"/>
          <w:lang w:val="en-US"/>
        </w:rPr>
        <w:t>India)</w:t>
      </w:r>
      <w:r w:rsidR="00870AEC">
        <w:rPr>
          <w:rFonts w:asciiTheme="minorHAnsi" w:hAnsiTheme="minorHAnsi" w:cstheme="minorHAnsi"/>
          <w:color w:val="000000" w:themeColor="text1"/>
          <w:lang w:val="en-US"/>
        </w:rPr>
        <w:t>]</w:t>
      </w:r>
      <w:r w:rsidR="0005600A">
        <w:rPr>
          <w:rFonts w:asciiTheme="minorHAnsi" w:hAnsiTheme="minorHAnsi" w:cstheme="minorHAnsi"/>
          <w:color w:val="000000" w:themeColor="text1"/>
          <w:lang w:val="en-US"/>
        </w:rPr>
        <w:t xml:space="preserve"> </w:t>
      </w:r>
      <w:r w:rsidRPr="00DE7DD7">
        <w:rPr>
          <w:rFonts w:asciiTheme="minorHAnsi" w:hAnsiTheme="minorHAnsi" w:cstheme="minorHAnsi"/>
          <w:color w:val="000000" w:themeColor="text1"/>
          <w:lang w:val="en-US"/>
        </w:rPr>
        <w:t>impacts</w:t>
      </w:r>
      <w:r w:rsidR="004D4D2F">
        <w:rPr>
          <w:rFonts w:asciiTheme="minorHAnsi" w:hAnsiTheme="minorHAnsi" w:cstheme="minorHAnsi"/>
          <w:color w:val="000000" w:themeColor="text1"/>
          <w:lang w:val="en-US"/>
        </w:rPr>
        <w:t>;</w:t>
      </w:r>
      <w:r w:rsidR="00C8678B">
        <w:rPr>
          <w:rFonts w:asciiTheme="minorHAnsi" w:hAnsiTheme="minorHAnsi" w:cstheme="minorHAnsi"/>
          <w:color w:val="000000" w:themeColor="text1"/>
          <w:lang w:val="en-US"/>
        </w:rPr>
        <w:t xml:space="preserve">  </w:t>
      </w:r>
    </w:p>
    <w:p w14:paraId="2F38A0D5" w14:textId="5346DA57" w:rsidR="00745F83" w:rsidRDefault="00870AEC" w:rsidP="00870AEC">
      <w:pPr>
        <w:widowControl w:val="0"/>
        <w:spacing w:before="120" w:after="120" w:line="240" w:lineRule="auto"/>
        <w:ind w:left="-284" w:right="84" w:firstLine="644"/>
        <w:rPr>
          <w:rFonts w:asciiTheme="minorHAnsi" w:hAnsiTheme="minorHAnsi" w:cstheme="minorHAnsi"/>
          <w:bCs/>
          <w:color w:val="000000" w:themeColor="text1"/>
        </w:rPr>
      </w:pPr>
      <w:r>
        <w:rPr>
          <w:rFonts w:asciiTheme="minorHAnsi" w:hAnsiTheme="minorHAnsi" w:cstheme="minorHAnsi"/>
          <w:bCs/>
          <w:i/>
          <w:iCs/>
          <w:color w:val="000000" w:themeColor="text1"/>
        </w:rPr>
        <w:t>support</w:t>
      </w:r>
      <w:r w:rsidRPr="0066377B">
        <w:rPr>
          <w:rFonts w:asciiTheme="minorHAnsi" w:hAnsiTheme="minorHAnsi" w:cstheme="minorHAnsi"/>
          <w:bCs/>
          <w:i/>
          <w:iCs/>
          <w:color w:val="000000" w:themeColor="text1"/>
        </w:rPr>
        <w:t xml:space="preserve"> original chairs text</w:t>
      </w:r>
      <w:r>
        <w:rPr>
          <w:rFonts w:asciiTheme="minorHAnsi" w:hAnsiTheme="minorHAnsi" w:cstheme="minorHAnsi"/>
          <w:bCs/>
          <w:color w:val="000000" w:themeColor="text1"/>
        </w:rPr>
        <w:t xml:space="preserve"> (EU, NOR, AUS, NZ, RUS, China</w:t>
      </w:r>
      <w:r w:rsidR="000605FB">
        <w:rPr>
          <w:rFonts w:asciiTheme="minorHAnsi" w:hAnsiTheme="minorHAnsi" w:cstheme="minorHAnsi"/>
          <w:bCs/>
          <w:color w:val="000000" w:themeColor="text1"/>
        </w:rPr>
        <w:t>, CAN, UK</w:t>
      </w:r>
      <w:r>
        <w:rPr>
          <w:rFonts w:asciiTheme="minorHAnsi" w:hAnsiTheme="minorHAnsi" w:cstheme="minorHAnsi"/>
          <w:bCs/>
          <w:color w:val="000000" w:themeColor="text1"/>
        </w:rPr>
        <w:t>)</w:t>
      </w:r>
    </w:p>
    <w:p w14:paraId="2A102003" w14:textId="77777777" w:rsidR="00FE493A" w:rsidRDefault="00FE493A" w:rsidP="000605FB">
      <w:pPr>
        <w:widowControl w:val="0"/>
        <w:spacing w:before="120" w:after="120" w:line="240" w:lineRule="auto"/>
        <w:ind w:left="-284" w:right="84"/>
        <w:rPr>
          <w:rFonts w:asciiTheme="minorHAnsi" w:hAnsiTheme="minorHAnsi" w:cstheme="minorHAnsi"/>
          <w:bCs/>
          <w:i/>
          <w:iCs/>
          <w:color w:val="000000" w:themeColor="text1"/>
        </w:rPr>
      </w:pPr>
    </w:p>
    <w:p w14:paraId="2FCB2213" w14:textId="3D24063D" w:rsidR="003C0F68" w:rsidRDefault="00712A11" w:rsidP="000605FB">
      <w:pPr>
        <w:widowControl w:val="0"/>
        <w:spacing w:before="120" w:after="120" w:line="240" w:lineRule="auto"/>
        <w:ind w:left="-284" w:right="84"/>
        <w:rPr>
          <w:rFonts w:asciiTheme="minorHAnsi" w:hAnsiTheme="minorHAnsi" w:cstheme="minorHAnsi"/>
          <w:bCs/>
          <w:color w:val="000000" w:themeColor="text1"/>
        </w:rPr>
      </w:pPr>
      <w:r w:rsidRPr="00DE7DD7">
        <w:rPr>
          <w:rFonts w:asciiTheme="minorHAnsi" w:hAnsiTheme="minorHAnsi" w:cstheme="minorHAnsi"/>
          <w:b/>
          <w:bCs/>
          <w:color w:val="000000" w:themeColor="text1"/>
        </w:rPr>
        <w:t>PP</w:t>
      </w:r>
      <w:r w:rsidR="00745F83" w:rsidRPr="00DE7DD7">
        <w:rPr>
          <w:rFonts w:asciiTheme="minorHAnsi" w:hAnsiTheme="minorHAnsi" w:cstheme="minorHAnsi"/>
          <w:b/>
          <w:bCs/>
          <w:color w:val="000000" w:themeColor="text1"/>
        </w:rPr>
        <w:t>5</w:t>
      </w:r>
      <w:r w:rsidRPr="00DE7DD7">
        <w:rPr>
          <w:rFonts w:asciiTheme="minorHAnsi" w:hAnsiTheme="minorHAnsi" w:cstheme="minorHAnsi"/>
          <w:bCs/>
          <w:color w:val="000000" w:themeColor="text1"/>
        </w:rPr>
        <w:t xml:space="preserve"> Recognizing that </w:t>
      </w:r>
      <w:r w:rsidR="00745F83" w:rsidRPr="00DE7DD7">
        <w:rPr>
          <w:rFonts w:asciiTheme="minorHAnsi" w:hAnsiTheme="minorHAnsi" w:cstheme="minorHAnsi"/>
          <w:bCs/>
          <w:color w:val="000000" w:themeColor="text1"/>
        </w:rPr>
        <w:t xml:space="preserve">COVID-19 pandemic affects </w:t>
      </w:r>
      <w:r w:rsidR="000702A1">
        <w:rPr>
          <w:rFonts w:asciiTheme="minorHAnsi" w:hAnsiTheme="minorHAnsi" w:cstheme="minorHAnsi"/>
          <w:bCs/>
          <w:color w:val="000000" w:themeColor="text1"/>
        </w:rPr>
        <w:t>[particularly</w:t>
      </w:r>
      <w:r w:rsidR="000605FB">
        <w:rPr>
          <w:rFonts w:asciiTheme="minorHAnsi" w:hAnsiTheme="minorHAnsi" w:cstheme="minorHAnsi"/>
          <w:bCs/>
          <w:color w:val="000000" w:themeColor="text1"/>
        </w:rPr>
        <w:t xml:space="preserve"> </w:t>
      </w:r>
      <w:r w:rsidR="000702A1">
        <w:rPr>
          <w:rFonts w:asciiTheme="minorHAnsi" w:hAnsiTheme="minorHAnsi" w:cstheme="minorHAnsi"/>
          <w:bCs/>
          <w:color w:val="000000" w:themeColor="text1"/>
        </w:rPr>
        <w:t>(</w:t>
      </w:r>
      <w:proofErr w:type="spellStart"/>
      <w:r w:rsidR="000702A1">
        <w:rPr>
          <w:rFonts w:asciiTheme="minorHAnsi" w:hAnsiTheme="minorHAnsi" w:cstheme="minorHAnsi"/>
          <w:bCs/>
          <w:color w:val="000000" w:themeColor="text1"/>
        </w:rPr>
        <w:t>Switz</w:t>
      </w:r>
      <w:proofErr w:type="spellEnd"/>
      <w:r w:rsidR="0085564B">
        <w:rPr>
          <w:rFonts w:asciiTheme="minorHAnsi" w:hAnsiTheme="minorHAnsi" w:cstheme="minorHAnsi"/>
          <w:bCs/>
          <w:color w:val="000000" w:themeColor="text1"/>
        </w:rPr>
        <w:t xml:space="preserve">, </w:t>
      </w:r>
      <w:r w:rsidR="000605FB">
        <w:rPr>
          <w:rFonts w:asciiTheme="minorHAnsi" w:hAnsiTheme="minorHAnsi" w:cstheme="minorHAnsi"/>
          <w:bCs/>
          <w:color w:val="000000" w:themeColor="text1"/>
        </w:rPr>
        <w:t>Ecuador</w:t>
      </w:r>
      <w:r w:rsidR="000702A1">
        <w:rPr>
          <w:rFonts w:asciiTheme="minorHAnsi" w:hAnsiTheme="minorHAnsi" w:cstheme="minorHAnsi"/>
          <w:bCs/>
          <w:color w:val="000000" w:themeColor="text1"/>
        </w:rPr>
        <w:t>)</w:t>
      </w:r>
      <w:r w:rsidR="000605FB">
        <w:rPr>
          <w:rFonts w:asciiTheme="minorHAnsi" w:hAnsiTheme="minorHAnsi" w:cstheme="minorHAnsi"/>
          <w:bCs/>
          <w:color w:val="000000" w:themeColor="text1"/>
        </w:rPr>
        <w:t>]</w:t>
      </w:r>
      <w:r w:rsidR="000702A1">
        <w:rPr>
          <w:rFonts w:asciiTheme="minorHAnsi" w:hAnsiTheme="minorHAnsi" w:cstheme="minorHAnsi"/>
          <w:bCs/>
          <w:color w:val="000000" w:themeColor="text1"/>
        </w:rPr>
        <w:t xml:space="preserve"> </w:t>
      </w:r>
      <w:r w:rsidR="000605FB">
        <w:rPr>
          <w:rFonts w:asciiTheme="minorHAnsi" w:hAnsiTheme="minorHAnsi" w:cstheme="minorHAnsi"/>
          <w:bCs/>
          <w:color w:val="000000" w:themeColor="text1"/>
        </w:rPr>
        <w:t xml:space="preserve">/ [disproportionately (BOT)] </w:t>
      </w:r>
      <w:r w:rsidRPr="00DE7DD7">
        <w:rPr>
          <w:rFonts w:asciiTheme="minorHAnsi" w:hAnsiTheme="minorHAnsi" w:cstheme="minorHAnsi"/>
          <w:bCs/>
          <w:color w:val="000000" w:themeColor="text1"/>
        </w:rPr>
        <w:t xml:space="preserve">the poor and most vulnerable people and that </w:t>
      </w:r>
      <w:r w:rsidR="00745F83" w:rsidRPr="00DE7DD7">
        <w:rPr>
          <w:rFonts w:asciiTheme="minorHAnsi" w:hAnsiTheme="minorHAnsi" w:cstheme="minorHAnsi"/>
          <w:bCs/>
          <w:color w:val="000000" w:themeColor="text1"/>
        </w:rPr>
        <w:t>its</w:t>
      </w:r>
      <w:r w:rsidRPr="00DE7DD7">
        <w:rPr>
          <w:rFonts w:asciiTheme="minorHAnsi" w:hAnsiTheme="minorHAnsi" w:cstheme="minorHAnsi"/>
          <w:bCs/>
          <w:color w:val="000000" w:themeColor="text1"/>
        </w:rPr>
        <w:t xml:space="preserve"> impact will have repercussions on</w:t>
      </w:r>
      <w:r w:rsidR="005125BE" w:rsidRPr="00DE7DD7">
        <w:rPr>
          <w:rFonts w:asciiTheme="minorHAnsi" w:hAnsiTheme="minorHAnsi" w:cstheme="minorHAnsi"/>
          <w:bCs/>
          <w:color w:val="000000" w:themeColor="text1"/>
        </w:rPr>
        <w:t xml:space="preserve"> h</w:t>
      </w:r>
      <w:r w:rsidR="00745F83" w:rsidRPr="00DE7DD7">
        <w:rPr>
          <w:rFonts w:asciiTheme="minorHAnsi" w:hAnsiTheme="minorHAnsi" w:cstheme="minorHAnsi"/>
          <w:bCs/>
          <w:color w:val="000000" w:themeColor="text1"/>
        </w:rPr>
        <w:t xml:space="preserve">ealth and </w:t>
      </w:r>
      <w:r w:rsidRPr="00DE7DD7">
        <w:rPr>
          <w:rFonts w:asciiTheme="minorHAnsi" w:hAnsiTheme="minorHAnsi" w:cstheme="minorHAnsi"/>
          <w:bCs/>
          <w:color w:val="000000" w:themeColor="text1"/>
        </w:rPr>
        <w:t>development gains</w:t>
      </w:r>
      <w:r w:rsidR="00560304">
        <w:rPr>
          <w:rFonts w:asciiTheme="minorHAnsi" w:hAnsiTheme="minorHAnsi" w:cstheme="minorHAnsi"/>
          <w:bCs/>
          <w:color w:val="000000" w:themeColor="text1"/>
        </w:rPr>
        <w:t xml:space="preserve"> [in particular in LMIC, (URU)]</w:t>
      </w:r>
      <w:r w:rsidRPr="00DE7DD7">
        <w:rPr>
          <w:rFonts w:asciiTheme="minorHAnsi" w:hAnsiTheme="minorHAnsi" w:cstheme="minorHAnsi"/>
          <w:bCs/>
          <w:color w:val="000000" w:themeColor="text1"/>
        </w:rPr>
        <w:t xml:space="preserve">, hampering </w:t>
      </w:r>
      <w:r w:rsidR="007D240E">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progress </w:t>
      </w:r>
      <w:r w:rsidR="00A21234">
        <w:rPr>
          <w:rFonts w:asciiTheme="minorHAnsi" w:hAnsiTheme="minorHAnsi" w:cstheme="minorHAnsi"/>
          <w:bCs/>
          <w:color w:val="000000" w:themeColor="text1"/>
        </w:rPr>
        <w:t>towards</w:t>
      </w:r>
      <w:r w:rsidR="007D240E">
        <w:rPr>
          <w:rFonts w:asciiTheme="minorHAnsi" w:hAnsiTheme="minorHAnsi" w:cstheme="minorHAnsi"/>
          <w:bCs/>
          <w:color w:val="000000" w:themeColor="text1"/>
        </w:rPr>
        <w:t xml:space="preserve"> (del EU</w:t>
      </w:r>
      <w:r w:rsidR="003476AE">
        <w:rPr>
          <w:rFonts w:asciiTheme="minorHAnsi" w:hAnsiTheme="minorHAnsi" w:cstheme="minorHAnsi"/>
          <w:bCs/>
          <w:color w:val="000000" w:themeColor="text1"/>
        </w:rPr>
        <w:t>, NOR</w:t>
      </w:r>
      <w:r w:rsidR="007D240E">
        <w:rPr>
          <w:rFonts w:asciiTheme="minorHAnsi" w:hAnsiTheme="minorHAnsi" w:cstheme="minorHAnsi"/>
          <w:bCs/>
          <w:color w:val="000000" w:themeColor="text1"/>
        </w:rPr>
        <w:t>)] /</w:t>
      </w:r>
      <w:r w:rsidR="00A21234">
        <w:rPr>
          <w:rFonts w:asciiTheme="minorHAnsi" w:hAnsiTheme="minorHAnsi" w:cstheme="minorHAnsi"/>
          <w:bCs/>
          <w:color w:val="000000" w:themeColor="text1"/>
        </w:rPr>
        <w:t xml:space="preserve"> </w:t>
      </w:r>
      <w:r w:rsidR="007D240E">
        <w:rPr>
          <w:rFonts w:asciiTheme="minorHAnsi" w:hAnsiTheme="minorHAnsi" w:cstheme="minorHAnsi"/>
          <w:bCs/>
          <w:color w:val="000000" w:themeColor="text1"/>
        </w:rPr>
        <w:t>[achievement of (EU</w:t>
      </w:r>
      <w:r w:rsidR="003476AE">
        <w:rPr>
          <w:rFonts w:asciiTheme="minorHAnsi" w:hAnsiTheme="minorHAnsi" w:cstheme="minorHAnsi"/>
          <w:bCs/>
          <w:color w:val="000000" w:themeColor="text1"/>
        </w:rPr>
        <w:t>, NOR</w:t>
      </w:r>
      <w:r w:rsidR="007D240E">
        <w:rPr>
          <w:rFonts w:asciiTheme="minorHAnsi" w:hAnsiTheme="minorHAnsi" w:cstheme="minorHAnsi"/>
          <w:bCs/>
          <w:color w:val="000000" w:themeColor="text1"/>
        </w:rPr>
        <w:t>)]</w:t>
      </w:r>
      <w:r w:rsidR="003C0F68">
        <w:rPr>
          <w:rFonts w:asciiTheme="minorHAnsi" w:hAnsiTheme="minorHAnsi" w:cstheme="minorHAnsi"/>
          <w:bCs/>
          <w:color w:val="000000" w:themeColor="text1"/>
        </w:rPr>
        <w:t xml:space="preserve"> </w:t>
      </w:r>
      <w:r w:rsidR="00A21234">
        <w:rPr>
          <w:rFonts w:asciiTheme="minorHAnsi" w:hAnsiTheme="minorHAnsi" w:cstheme="minorHAnsi"/>
          <w:bCs/>
          <w:color w:val="000000" w:themeColor="text1"/>
        </w:rPr>
        <w:t xml:space="preserve">Universal </w:t>
      </w:r>
      <w:r w:rsidR="00C8678B">
        <w:rPr>
          <w:rFonts w:asciiTheme="minorHAnsi" w:hAnsiTheme="minorHAnsi" w:cstheme="minorHAnsi"/>
          <w:bCs/>
          <w:color w:val="000000" w:themeColor="text1"/>
        </w:rPr>
        <w:t xml:space="preserve">Health </w:t>
      </w:r>
      <w:r w:rsidR="00A21234">
        <w:rPr>
          <w:rFonts w:asciiTheme="minorHAnsi" w:hAnsiTheme="minorHAnsi" w:cstheme="minorHAnsi"/>
          <w:bCs/>
          <w:color w:val="000000" w:themeColor="text1"/>
        </w:rPr>
        <w:t xml:space="preserve">Coverage and </w:t>
      </w:r>
      <w:r w:rsidRPr="00DE7DD7">
        <w:rPr>
          <w:rFonts w:asciiTheme="minorHAnsi" w:hAnsiTheme="minorHAnsi" w:cstheme="minorHAnsi"/>
          <w:bCs/>
          <w:color w:val="000000" w:themeColor="text1"/>
        </w:rPr>
        <w:t>on the achievement of the Sustainable Development Goals</w:t>
      </w:r>
      <w:r w:rsidR="00560304">
        <w:rPr>
          <w:rFonts w:asciiTheme="minorHAnsi" w:hAnsiTheme="minorHAnsi" w:cstheme="minorHAnsi"/>
          <w:bCs/>
          <w:color w:val="000000" w:themeColor="text1"/>
        </w:rPr>
        <w:t>[, and reiterating the importance to provide them with the necessary development assistance in this respect (URU)]</w:t>
      </w:r>
      <w:r w:rsidR="00745F83" w:rsidRPr="00DE7DD7">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 </w:t>
      </w:r>
    </w:p>
    <w:p w14:paraId="24D418EB" w14:textId="20D3FC38" w:rsidR="00560304" w:rsidRDefault="00560304" w:rsidP="000605FB">
      <w:pPr>
        <w:widowControl w:val="0"/>
        <w:spacing w:before="120" w:after="120" w:line="240" w:lineRule="auto"/>
        <w:ind w:left="-284" w:right="84"/>
        <w:rPr>
          <w:rFonts w:asciiTheme="minorHAnsi" w:hAnsiTheme="minorHAnsi" w:cstheme="minorHAnsi"/>
          <w:bCs/>
          <w:color w:val="000000" w:themeColor="text1"/>
        </w:rPr>
      </w:pPr>
      <w:r>
        <w:rPr>
          <w:rFonts w:asciiTheme="minorHAnsi" w:hAnsiTheme="minorHAnsi" w:cstheme="minorHAnsi"/>
          <w:b/>
          <w:bCs/>
          <w:color w:val="000000" w:themeColor="text1"/>
        </w:rPr>
        <w:t xml:space="preserve">PP5 alt </w:t>
      </w:r>
      <w:r w:rsidRPr="00560304">
        <w:rPr>
          <w:rFonts w:asciiTheme="minorHAnsi" w:hAnsiTheme="minorHAnsi" w:cstheme="minorHAnsi"/>
          <w:bCs/>
          <w:color w:val="000000" w:themeColor="text1"/>
        </w:rPr>
        <w:t>Recognizing also that the COVID-19 pandemic will have repercussions on health and development gains, in particular in LMIC, thus hampering progress towards</w:t>
      </w:r>
      <w:r>
        <w:rPr>
          <w:rFonts w:asciiTheme="minorHAnsi" w:hAnsiTheme="minorHAnsi" w:cstheme="minorHAnsi"/>
          <w:b/>
          <w:bCs/>
          <w:color w:val="000000" w:themeColor="text1"/>
        </w:rPr>
        <w:t xml:space="preserve"> </w:t>
      </w:r>
      <w:r>
        <w:rPr>
          <w:rFonts w:asciiTheme="minorHAnsi" w:hAnsiTheme="minorHAnsi" w:cstheme="minorHAnsi"/>
          <w:bCs/>
          <w:color w:val="000000" w:themeColor="text1"/>
        </w:rPr>
        <w:t xml:space="preserve">UHC and the achievement of </w:t>
      </w:r>
      <w:proofErr w:type="gramStart"/>
      <w:r>
        <w:rPr>
          <w:rFonts w:asciiTheme="minorHAnsi" w:hAnsiTheme="minorHAnsi" w:cstheme="minorHAnsi"/>
          <w:bCs/>
          <w:color w:val="000000" w:themeColor="text1"/>
        </w:rPr>
        <w:t>SDGs, and</w:t>
      </w:r>
      <w:proofErr w:type="gramEnd"/>
      <w:r>
        <w:rPr>
          <w:rFonts w:asciiTheme="minorHAnsi" w:hAnsiTheme="minorHAnsi" w:cstheme="minorHAnsi"/>
          <w:bCs/>
          <w:color w:val="000000" w:themeColor="text1"/>
        </w:rPr>
        <w:t xml:space="preserve"> reiterating the importance to provide them with the necessary development assistance in this respect. (URU)</w:t>
      </w:r>
    </w:p>
    <w:p w14:paraId="1E40AD9F" w14:textId="77777777" w:rsidR="007D240E" w:rsidRPr="00DE7DD7" w:rsidRDefault="007D240E" w:rsidP="008D5E96">
      <w:pPr>
        <w:widowControl w:val="0"/>
        <w:spacing w:before="120" w:after="120" w:line="240" w:lineRule="auto"/>
        <w:ind w:left="-284" w:right="84"/>
        <w:rPr>
          <w:rFonts w:asciiTheme="minorHAnsi" w:hAnsiTheme="minorHAnsi" w:cstheme="minorHAnsi"/>
          <w:color w:val="000000" w:themeColor="text1"/>
          <w:lang w:val="en-US"/>
        </w:rPr>
      </w:pPr>
    </w:p>
    <w:p w14:paraId="6AED1A46" w14:textId="30488FBF" w:rsidR="000605FB" w:rsidRDefault="0006008D" w:rsidP="00F50357">
      <w:pPr>
        <w:widowControl w:val="0"/>
        <w:spacing w:before="120" w:after="120" w:line="240" w:lineRule="auto"/>
        <w:ind w:left="-284" w:right="84"/>
        <w:rPr>
          <w:rFonts w:asciiTheme="minorHAnsi" w:hAnsiTheme="minorHAnsi" w:cstheme="minorHAnsi"/>
          <w:bCs/>
          <w:color w:val="000000" w:themeColor="text1"/>
        </w:rPr>
      </w:pPr>
      <w:r w:rsidRPr="00DE7DD7">
        <w:rPr>
          <w:rFonts w:asciiTheme="minorHAnsi" w:hAnsiTheme="minorHAnsi" w:cstheme="minorHAnsi"/>
          <w:b/>
          <w:color w:val="000000" w:themeColor="text1"/>
        </w:rPr>
        <w:t>PP6</w:t>
      </w:r>
      <w:r w:rsidRPr="00DE7DD7">
        <w:rPr>
          <w:rFonts w:asciiTheme="minorHAnsi" w:hAnsiTheme="minorHAnsi" w:cstheme="minorHAnsi"/>
          <w:bCs/>
          <w:color w:val="000000" w:themeColor="text1"/>
        </w:rPr>
        <w:t xml:space="preserve"> </w:t>
      </w:r>
      <w:r w:rsidR="001B12EF">
        <w:rPr>
          <w:rFonts w:asciiTheme="minorHAnsi" w:hAnsiTheme="minorHAnsi" w:cstheme="minorHAnsi"/>
          <w:bCs/>
          <w:color w:val="000000" w:themeColor="text1"/>
        </w:rPr>
        <w:t>[</w:t>
      </w:r>
      <w:r w:rsidR="00232656" w:rsidRPr="00DE7DD7">
        <w:rPr>
          <w:rFonts w:asciiTheme="minorHAnsi" w:hAnsiTheme="minorHAnsi" w:cstheme="minorHAnsi"/>
          <w:bCs/>
          <w:color w:val="000000" w:themeColor="text1"/>
        </w:rPr>
        <w:t>N</w:t>
      </w:r>
      <w:r w:rsidRPr="00DE7DD7">
        <w:rPr>
          <w:rFonts w:asciiTheme="minorHAnsi" w:hAnsiTheme="minorHAnsi" w:cstheme="minorHAnsi"/>
          <w:bCs/>
          <w:color w:val="000000" w:themeColor="text1"/>
        </w:rPr>
        <w:t>oting</w:t>
      </w:r>
      <w:r w:rsidR="001B12EF">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 </w:t>
      </w:r>
      <w:r w:rsidR="001B12EF">
        <w:rPr>
          <w:rFonts w:asciiTheme="minorHAnsi" w:hAnsiTheme="minorHAnsi" w:cstheme="minorHAnsi"/>
          <w:bCs/>
          <w:color w:val="000000" w:themeColor="text1"/>
        </w:rPr>
        <w:t>/[Reiterating the importance of meeting</w:t>
      </w:r>
      <w:r w:rsidR="000605FB">
        <w:rPr>
          <w:rFonts w:asciiTheme="minorHAnsi" w:hAnsiTheme="minorHAnsi" w:cstheme="minorHAnsi"/>
          <w:bCs/>
          <w:color w:val="000000" w:themeColor="text1"/>
        </w:rPr>
        <w:t xml:space="preserve"> </w:t>
      </w:r>
      <w:r w:rsidR="001B12EF">
        <w:rPr>
          <w:rFonts w:asciiTheme="minorHAnsi" w:hAnsiTheme="minorHAnsi" w:cstheme="minorHAnsi"/>
          <w:bCs/>
          <w:color w:val="000000" w:themeColor="text1"/>
        </w:rPr>
        <w:t>(India</w:t>
      </w:r>
      <w:r w:rsidR="00DF7122">
        <w:rPr>
          <w:rFonts w:asciiTheme="minorHAnsi" w:hAnsiTheme="minorHAnsi" w:cstheme="minorHAnsi"/>
          <w:bCs/>
          <w:color w:val="000000" w:themeColor="text1"/>
        </w:rPr>
        <w:t>, Iran</w:t>
      </w:r>
      <w:r w:rsidR="00FA4A8F">
        <w:rPr>
          <w:rFonts w:asciiTheme="minorHAnsi" w:hAnsiTheme="minorHAnsi" w:cstheme="minorHAnsi"/>
          <w:bCs/>
          <w:color w:val="000000" w:themeColor="text1"/>
        </w:rPr>
        <w:t>, Kenya, Ecuador</w:t>
      </w:r>
      <w:r w:rsidR="000605FB">
        <w:rPr>
          <w:rFonts w:asciiTheme="minorHAnsi" w:hAnsiTheme="minorHAnsi" w:cstheme="minorHAnsi"/>
          <w:bCs/>
          <w:color w:val="000000" w:themeColor="text1"/>
        </w:rPr>
        <w:t>, Indonesia</w:t>
      </w:r>
      <w:r w:rsidR="001B12EF">
        <w:rPr>
          <w:rFonts w:asciiTheme="minorHAnsi" w:hAnsiTheme="minorHAnsi" w:cstheme="minorHAnsi"/>
          <w:bCs/>
          <w:color w:val="000000" w:themeColor="text1"/>
        </w:rPr>
        <w:t>)</w:t>
      </w:r>
      <w:r w:rsidR="000605FB">
        <w:rPr>
          <w:rFonts w:asciiTheme="minorHAnsi" w:hAnsiTheme="minorHAnsi" w:cstheme="minorHAnsi"/>
          <w:bCs/>
          <w:color w:val="000000" w:themeColor="text1"/>
        </w:rPr>
        <w:t>]</w:t>
      </w:r>
      <w:r w:rsidR="001B12EF">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rPr>
        <w:t>the need</w:t>
      </w:r>
      <w:r w:rsidR="00517129" w:rsidRPr="00DE7DD7">
        <w:rPr>
          <w:rFonts w:asciiTheme="minorHAnsi" w:hAnsiTheme="minorHAnsi" w:cstheme="minorHAnsi"/>
          <w:bCs/>
          <w:color w:val="000000" w:themeColor="text1"/>
        </w:rPr>
        <w:t>s</w:t>
      </w:r>
      <w:r w:rsidRPr="00DE7DD7">
        <w:rPr>
          <w:rFonts w:asciiTheme="minorHAnsi" w:hAnsiTheme="minorHAnsi" w:cstheme="minorHAnsi"/>
          <w:bCs/>
          <w:color w:val="000000" w:themeColor="text1"/>
        </w:rPr>
        <w:t xml:space="preserve"> of low</w:t>
      </w:r>
      <w:r w:rsidR="00232656" w:rsidRPr="00DE7DD7">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 and middle</w:t>
      </w:r>
      <w:r w:rsidR="00232656" w:rsidRPr="00DE7DD7">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income countries </w:t>
      </w:r>
      <w:r w:rsidRPr="00DE7DD7">
        <w:rPr>
          <w:rFonts w:asciiTheme="minorHAnsi" w:hAnsiTheme="minorHAnsi" w:cstheme="minorHAnsi"/>
          <w:bCs/>
          <w:color w:val="000000" w:themeColor="text1"/>
          <w:lang w:val="en-US"/>
        </w:rPr>
        <w:t xml:space="preserve">as well as those in </w:t>
      </w:r>
      <w:r w:rsidR="00E0215C">
        <w:rPr>
          <w:rFonts w:asciiTheme="minorHAnsi" w:hAnsiTheme="minorHAnsi" w:cstheme="minorHAnsi"/>
          <w:bCs/>
          <w:color w:val="000000" w:themeColor="text1"/>
          <w:lang w:val="en-US"/>
        </w:rPr>
        <w:t>[armed</w:t>
      </w:r>
      <w:r w:rsidR="000605FB">
        <w:rPr>
          <w:rFonts w:asciiTheme="minorHAnsi" w:hAnsiTheme="minorHAnsi" w:cstheme="minorHAnsi"/>
          <w:bCs/>
          <w:color w:val="000000" w:themeColor="text1"/>
          <w:lang w:val="en-US"/>
        </w:rPr>
        <w:t xml:space="preserve"> (</w:t>
      </w:r>
      <w:proofErr w:type="spellStart"/>
      <w:r w:rsidR="00E0215C">
        <w:rPr>
          <w:rFonts w:asciiTheme="minorHAnsi" w:hAnsiTheme="minorHAnsi" w:cstheme="minorHAnsi"/>
          <w:bCs/>
          <w:color w:val="000000" w:themeColor="text1"/>
        </w:rPr>
        <w:t>Switz</w:t>
      </w:r>
      <w:proofErr w:type="spellEnd"/>
      <w:r w:rsidR="00E33076">
        <w:rPr>
          <w:rFonts w:asciiTheme="minorHAnsi" w:hAnsiTheme="minorHAnsi" w:cstheme="minorHAnsi"/>
          <w:bCs/>
          <w:color w:val="000000" w:themeColor="text1"/>
        </w:rPr>
        <w:t xml:space="preserve">, </w:t>
      </w:r>
      <w:r w:rsidR="000605FB">
        <w:rPr>
          <w:rFonts w:asciiTheme="minorHAnsi" w:hAnsiTheme="minorHAnsi" w:cstheme="minorHAnsi"/>
          <w:bCs/>
          <w:color w:val="000000" w:themeColor="text1"/>
        </w:rPr>
        <w:t>UKR</w:t>
      </w:r>
      <w:r w:rsidR="00EF06E3">
        <w:rPr>
          <w:rFonts w:asciiTheme="minorHAnsi" w:hAnsiTheme="minorHAnsi" w:cstheme="minorHAnsi"/>
          <w:bCs/>
          <w:color w:val="000000" w:themeColor="text1"/>
        </w:rPr>
        <w:t>, Monaco</w:t>
      </w:r>
      <w:r w:rsidR="00E0215C">
        <w:rPr>
          <w:rFonts w:asciiTheme="minorHAnsi" w:hAnsiTheme="minorHAnsi" w:cstheme="minorHAnsi"/>
          <w:bCs/>
          <w:color w:val="000000" w:themeColor="text1"/>
        </w:rPr>
        <w:t>)</w:t>
      </w:r>
      <w:r w:rsidR="000605FB">
        <w:rPr>
          <w:rFonts w:asciiTheme="minorHAnsi" w:hAnsiTheme="minorHAnsi" w:cstheme="minorHAnsi"/>
          <w:bCs/>
          <w:color w:val="000000" w:themeColor="text1"/>
        </w:rPr>
        <w:t>]</w:t>
      </w:r>
      <w:r w:rsidR="00E0215C" w:rsidRPr="00DE7DD7">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lang w:val="en-US"/>
        </w:rPr>
        <w:t xml:space="preserve">conflict, </w:t>
      </w:r>
      <w:r w:rsidR="00E0215C">
        <w:rPr>
          <w:rFonts w:asciiTheme="minorHAnsi" w:hAnsiTheme="minorHAnsi" w:cstheme="minorHAnsi"/>
          <w:bCs/>
          <w:color w:val="000000" w:themeColor="text1"/>
          <w:lang w:val="en-US"/>
        </w:rPr>
        <w:t>[other forms of violence,</w:t>
      </w:r>
      <w:r w:rsidR="000605FB">
        <w:rPr>
          <w:rFonts w:asciiTheme="minorHAnsi" w:hAnsiTheme="minorHAnsi" w:cstheme="minorHAnsi"/>
          <w:bCs/>
          <w:color w:val="000000" w:themeColor="text1"/>
          <w:lang w:val="en-US"/>
        </w:rPr>
        <w:t xml:space="preserve"> </w:t>
      </w:r>
      <w:r w:rsidR="00E0215C">
        <w:rPr>
          <w:rFonts w:asciiTheme="minorHAnsi" w:hAnsiTheme="minorHAnsi" w:cstheme="minorHAnsi"/>
          <w:bCs/>
          <w:color w:val="000000" w:themeColor="text1"/>
        </w:rPr>
        <w:t>(</w:t>
      </w:r>
      <w:proofErr w:type="spellStart"/>
      <w:r w:rsidR="00E0215C">
        <w:rPr>
          <w:rFonts w:asciiTheme="minorHAnsi" w:hAnsiTheme="minorHAnsi" w:cstheme="minorHAnsi"/>
          <w:bCs/>
          <w:color w:val="000000" w:themeColor="text1"/>
        </w:rPr>
        <w:t>Switz</w:t>
      </w:r>
      <w:proofErr w:type="spellEnd"/>
      <w:r w:rsidR="000605FB">
        <w:rPr>
          <w:rFonts w:asciiTheme="minorHAnsi" w:hAnsiTheme="minorHAnsi" w:cstheme="minorHAnsi"/>
          <w:bCs/>
          <w:color w:val="000000" w:themeColor="text1"/>
        </w:rPr>
        <w:t>, Monaco</w:t>
      </w:r>
      <w:r w:rsidR="00E0215C">
        <w:rPr>
          <w:rFonts w:asciiTheme="minorHAnsi" w:hAnsiTheme="minorHAnsi" w:cstheme="minorHAnsi"/>
          <w:bCs/>
          <w:color w:val="000000" w:themeColor="text1"/>
        </w:rPr>
        <w:t>)</w:t>
      </w:r>
      <w:r w:rsidR="000605FB">
        <w:rPr>
          <w:rFonts w:asciiTheme="minorHAnsi" w:hAnsiTheme="minorHAnsi" w:cstheme="minorHAnsi"/>
          <w:bCs/>
          <w:color w:val="000000" w:themeColor="text1"/>
        </w:rPr>
        <w:t>]</w:t>
      </w:r>
      <w:r w:rsidR="00E0215C" w:rsidRPr="00DE7DD7">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lang w:val="en-US"/>
        </w:rPr>
        <w:t xml:space="preserve">post-conflict, </w:t>
      </w:r>
      <w:r w:rsidR="00E0215C">
        <w:rPr>
          <w:rFonts w:asciiTheme="minorHAnsi" w:hAnsiTheme="minorHAnsi" w:cstheme="minorHAnsi"/>
          <w:bCs/>
          <w:color w:val="000000" w:themeColor="text1"/>
          <w:lang w:val="en-US"/>
        </w:rPr>
        <w:t>[those under unilateral coercive measures (Syria</w:t>
      </w:r>
      <w:r w:rsidR="00BC3528">
        <w:rPr>
          <w:rFonts w:asciiTheme="minorHAnsi" w:hAnsiTheme="minorHAnsi" w:cstheme="minorHAnsi"/>
          <w:bCs/>
          <w:color w:val="000000" w:themeColor="text1"/>
          <w:lang w:val="en-US"/>
        </w:rPr>
        <w:t>, Iran</w:t>
      </w:r>
      <w:r w:rsidR="00FA4A8F">
        <w:rPr>
          <w:rFonts w:asciiTheme="minorHAnsi" w:hAnsiTheme="minorHAnsi" w:cstheme="minorHAnsi"/>
          <w:bCs/>
          <w:color w:val="000000" w:themeColor="text1"/>
          <w:lang w:val="en-US"/>
        </w:rPr>
        <w:t>, Venezuela</w:t>
      </w:r>
      <w:r w:rsidR="000605FB">
        <w:rPr>
          <w:rFonts w:asciiTheme="minorHAnsi" w:hAnsiTheme="minorHAnsi" w:cstheme="minorHAnsi"/>
          <w:bCs/>
          <w:color w:val="000000" w:themeColor="text1"/>
          <w:lang w:val="en-US"/>
        </w:rPr>
        <w:t xml:space="preserve">; res </w:t>
      </w:r>
      <w:r w:rsidR="000B785E">
        <w:rPr>
          <w:rFonts w:asciiTheme="minorHAnsi" w:hAnsiTheme="minorHAnsi" w:cstheme="minorHAnsi"/>
          <w:bCs/>
          <w:color w:val="000000" w:themeColor="text1"/>
          <w:lang w:val="en-US"/>
        </w:rPr>
        <w:t>USA</w:t>
      </w:r>
      <w:r w:rsidR="00E33076">
        <w:rPr>
          <w:rFonts w:asciiTheme="minorHAnsi" w:hAnsiTheme="minorHAnsi" w:cstheme="minorHAnsi"/>
          <w:bCs/>
          <w:color w:val="000000" w:themeColor="text1"/>
          <w:lang w:val="en-US"/>
        </w:rPr>
        <w:t xml:space="preserve">, </w:t>
      </w:r>
      <w:r w:rsidR="000605FB">
        <w:rPr>
          <w:rFonts w:asciiTheme="minorHAnsi" w:hAnsiTheme="minorHAnsi" w:cstheme="minorHAnsi"/>
          <w:bCs/>
          <w:color w:val="000000" w:themeColor="text1"/>
          <w:lang w:val="en-US"/>
        </w:rPr>
        <w:t>UKR</w:t>
      </w:r>
      <w:r w:rsidR="00FA4A8F">
        <w:rPr>
          <w:rFonts w:asciiTheme="minorHAnsi" w:hAnsiTheme="minorHAnsi" w:cstheme="minorHAnsi"/>
          <w:bCs/>
          <w:color w:val="000000" w:themeColor="text1"/>
          <w:lang w:val="en-US"/>
        </w:rPr>
        <w:t>, UK</w:t>
      </w:r>
      <w:r w:rsidR="003C324A">
        <w:rPr>
          <w:rFonts w:asciiTheme="minorHAnsi" w:hAnsiTheme="minorHAnsi" w:cstheme="minorHAnsi"/>
          <w:bCs/>
          <w:color w:val="000000" w:themeColor="text1"/>
          <w:lang w:val="en-US"/>
        </w:rPr>
        <w:t xml:space="preserve">, </w:t>
      </w:r>
      <w:r w:rsidR="000605FB">
        <w:rPr>
          <w:rFonts w:asciiTheme="minorHAnsi" w:hAnsiTheme="minorHAnsi" w:cstheme="minorHAnsi"/>
          <w:bCs/>
          <w:color w:val="000000" w:themeColor="text1"/>
          <w:lang w:val="en-US"/>
        </w:rPr>
        <w:t>AUS)]</w:t>
      </w:r>
      <w:r w:rsidR="000B785E">
        <w:rPr>
          <w:rFonts w:asciiTheme="minorHAnsi" w:hAnsiTheme="minorHAnsi" w:cstheme="minorHAnsi"/>
          <w:bCs/>
          <w:color w:val="000000" w:themeColor="text1"/>
          <w:lang w:val="en-US"/>
        </w:rPr>
        <w:t xml:space="preserve"> </w:t>
      </w:r>
      <w:r w:rsidRPr="00DE7DD7">
        <w:rPr>
          <w:rFonts w:asciiTheme="minorHAnsi" w:hAnsiTheme="minorHAnsi" w:cstheme="minorHAnsi"/>
          <w:bCs/>
          <w:color w:val="000000" w:themeColor="text1"/>
          <w:lang w:val="en-US"/>
        </w:rPr>
        <w:t xml:space="preserve">or humanitarian </w:t>
      </w:r>
      <w:r w:rsidR="000B785E">
        <w:rPr>
          <w:rFonts w:asciiTheme="minorHAnsi" w:hAnsiTheme="minorHAnsi" w:cstheme="minorHAnsi"/>
          <w:bCs/>
          <w:color w:val="000000" w:themeColor="text1"/>
          <w:lang w:val="en-US"/>
        </w:rPr>
        <w:t>[emergenc</w:t>
      </w:r>
      <w:r w:rsidR="000605FB">
        <w:rPr>
          <w:rFonts w:asciiTheme="minorHAnsi" w:hAnsiTheme="minorHAnsi" w:cstheme="minorHAnsi"/>
          <w:bCs/>
          <w:color w:val="000000" w:themeColor="text1"/>
          <w:lang w:val="en-US"/>
        </w:rPr>
        <w:t xml:space="preserve">y </w:t>
      </w:r>
      <w:r w:rsidR="000B785E">
        <w:rPr>
          <w:rFonts w:asciiTheme="minorHAnsi" w:hAnsiTheme="minorHAnsi" w:cstheme="minorHAnsi"/>
          <w:bCs/>
          <w:color w:val="000000" w:themeColor="text1"/>
          <w:lang w:val="en-US"/>
        </w:rPr>
        <w:t>(</w:t>
      </w:r>
      <w:r w:rsidR="000605FB">
        <w:rPr>
          <w:rFonts w:asciiTheme="minorHAnsi" w:hAnsiTheme="minorHAnsi" w:cstheme="minorHAnsi"/>
          <w:bCs/>
          <w:color w:val="000000" w:themeColor="text1"/>
          <w:lang w:val="en-US"/>
        </w:rPr>
        <w:t>RUS</w:t>
      </w:r>
      <w:r w:rsidR="00C45D3B">
        <w:rPr>
          <w:rFonts w:asciiTheme="minorHAnsi" w:hAnsiTheme="minorHAnsi" w:cstheme="minorHAnsi"/>
          <w:bCs/>
          <w:color w:val="000000" w:themeColor="text1"/>
          <w:lang w:val="en-US"/>
        </w:rPr>
        <w:t xml:space="preserve">, </w:t>
      </w:r>
      <w:r w:rsidR="00C45D3B">
        <w:rPr>
          <w:rFonts w:asciiTheme="minorHAnsi" w:hAnsiTheme="minorHAnsi" w:cstheme="minorHAnsi"/>
          <w:bCs/>
          <w:color w:val="000000" w:themeColor="text1"/>
        </w:rPr>
        <w:t>Iran</w:t>
      </w:r>
      <w:r w:rsidR="000B785E">
        <w:rPr>
          <w:rFonts w:asciiTheme="minorHAnsi" w:hAnsiTheme="minorHAnsi" w:cstheme="minorHAnsi"/>
          <w:bCs/>
          <w:color w:val="000000" w:themeColor="text1"/>
          <w:lang w:val="en-US"/>
        </w:rPr>
        <w:t>)</w:t>
      </w:r>
      <w:r w:rsidR="000605FB">
        <w:rPr>
          <w:rFonts w:asciiTheme="minorHAnsi" w:hAnsiTheme="minorHAnsi" w:cstheme="minorHAnsi"/>
          <w:bCs/>
          <w:color w:val="000000" w:themeColor="text1"/>
          <w:lang w:val="en-US"/>
        </w:rPr>
        <w:t>]</w:t>
      </w:r>
      <w:r w:rsidR="000B785E">
        <w:rPr>
          <w:rFonts w:asciiTheme="minorHAnsi" w:hAnsiTheme="minorHAnsi" w:cstheme="minorHAnsi"/>
          <w:bCs/>
          <w:color w:val="000000" w:themeColor="text1"/>
          <w:lang w:val="en-US"/>
        </w:rPr>
        <w:t xml:space="preserve"> </w:t>
      </w:r>
      <w:r w:rsidRPr="00DE7DD7">
        <w:rPr>
          <w:rFonts w:asciiTheme="minorHAnsi" w:hAnsiTheme="minorHAnsi" w:cstheme="minorHAnsi"/>
          <w:bCs/>
          <w:color w:val="000000" w:themeColor="text1"/>
          <w:lang w:val="en-US"/>
        </w:rPr>
        <w:t xml:space="preserve">situations </w:t>
      </w:r>
      <w:r w:rsidR="001B12EF">
        <w:rPr>
          <w:rFonts w:asciiTheme="minorHAnsi" w:hAnsiTheme="minorHAnsi" w:cstheme="minorHAnsi"/>
          <w:bCs/>
          <w:color w:val="000000" w:themeColor="text1"/>
          <w:lang w:val="en-US"/>
        </w:rPr>
        <w:t>[</w:t>
      </w:r>
      <w:r w:rsidRPr="00DE7DD7">
        <w:rPr>
          <w:rFonts w:asciiTheme="minorHAnsi" w:hAnsiTheme="minorHAnsi" w:cstheme="minorHAnsi"/>
          <w:bCs/>
          <w:color w:val="000000" w:themeColor="text1"/>
          <w:lang w:val="en-US"/>
        </w:rPr>
        <w:t>for</w:t>
      </w:r>
      <w:r w:rsidR="001B12EF">
        <w:rPr>
          <w:rFonts w:asciiTheme="minorHAnsi" w:hAnsiTheme="minorHAnsi" w:cstheme="minorHAnsi"/>
          <w:bCs/>
          <w:color w:val="000000" w:themeColor="text1"/>
          <w:lang w:val="en-US"/>
        </w:rPr>
        <w:t>]/</w:t>
      </w:r>
      <w:r w:rsidRPr="00DE7DD7">
        <w:rPr>
          <w:rFonts w:asciiTheme="minorHAnsi" w:hAnsiTheme="minorHAnsi" w:cstheme="minorHAnsi"/>
          <w:bCs/>
          <w:color w:val="000000" w:themeColor="text1"/>
          <w:lang w:val="en-US"/>
        </w:rPr>
        <w:t xml:space="preserve"> </w:t>
      </w:r>
      <w:r w:rsidR="001B12EF">
        <w:rPr>
          <w:rFonts w:asciiTheme="minorHAnsi" w:hAnsiTheme="minorHAnsi" w:cstheme="minorHAnsi"/>
          <w:bCs/>
          <w:color w:val="000000" w:themeColor="text1"/>
          <w:lang w:val="en-US"/>
        </w:rPr>
        <w:t>[through timely and adequate</w:t>
      </w:r>
      <w:r w:rsidR="000605FB">
        <w:rPr>
          <w:rFonts w:asciiTheme="minorHAnsi" w:hAnsiTheme="minorHAnsi" w:cstheme="minorHAnsi"/>
          <w:bCs/>
          <w:color w:val="000000" w:themeColor="text1"/>
          <w:lang w:val="en-US"/>
        </w:rPr>
        <w:t xml:space="preserve"> </w:t>
      </w:r>
      <w:r w:rsidR="001B12EF">
        <w:rPr>
          <w:rFonts w:asciiTheme="minorHAnsi" w:hAnsiTheme="minorHAnsi" w:cstheme="minorHAnsi"/>
          <w:bCs/>
          <w:color w:val="000000" w:themeColor="text1"/>
          <w:lang w:val="en-US"/>
        </w:rPr>
        <w:t>(India</w:t>
      </w:r>
      <w:r w:rsidR="00FA4A8F">
        <w:rPr>
          <w:rFonts w:asciiTheme="minorHAnsi" w:hAnsiTheme="minorHAnsi" w:cstheme="minorHAnsi"/>
          <w:bCs/>
          <w:color w:val="000000" w:themeColor="text1"/>
          <w:lang w:val="en-US"/>
        </w:rPr>
        <w:t xml:space="preserve">, </w:t>
      </w:r>
      <w:r w:rsidR="00FA4A8F">
        <w:rPr>
          <w:rFonts w:asciiTheme="minorHAnsi" w:hAnsiTheme="minorHAnsi" w:cstheme="minorHAnsi"/>
          <w:bCs/>
          <w:color w:val="000000" w:themeColor="text1"/>
        </w:rPr>
        <w:t>Kenya, Ecuador</w:t>
      </w:r>
      <w:r w:rsidR="000605FB">
        <w:rPr>
          <w:rFonts w:asciiTheme="minorHAnsi" w:hAnsiTheme="minorHAnsi" w:cstheme="minorHAnsi"/>
          <w:bCs/>
          <w:color w:val="000000" w:themeColor="text1"/>
        </w:rPr>
        <w:t>, Indonesia</w:t>
      </w:r>
      <w:r w:rsidR="00F32BB5">
        <w:rPr>
          <w:rFonts w:asciiTheme="minorHAnsi" w:hAnsiTheme="minorHAnsi" w:cstheme="minorHAnsi"/>
          <w:bCs/>
          <w:color w:val="000000" w:themeColor="text1"/>
        </w:rPr>
        <w:t>, Zimbabwe</w:t>
      </w:r>
      <w:r w:rsidR="001B12EF">
        <w:rPr>
          <w:rFonts w:asciiTheme="minorHAnsi" w:hAnsiTheme="minorHAnsi" w:cstheme="minorHAnsi"/>
          <w:bCs/>
          <w:color w:val="000000" w:themeColor="text1"/>
          <w:lang w:val="en-US"/>
        </w:rPr>
        <w:t>)</w:t>
      </w:r>
      <w:r w:rsidR="000605FB">
        <w:rPr>
          <w:rFonts w:asciiTheme="minorHAnsi" w:hAnsiTheme="minorHAnsi" w:cstheme="minorHAnsi"/>
          <w:bCs/>
          <w:color w:val="000000" w:themeColor="text1"/>
          <w:lang w:val="en-US"/>
        </w:rPr>
        <w:t>]</w:t>
      </w:r>
      <w:r w:rsidR="001B12EF">
        <w:rPr>
          <w:rFonts w:asciiTheme="minorHAnsi" w:hAnsiTheme="minorHAnsi" w:cstheme="minorHAnsi"/>
          <w:bCs/>
          <w:color w:val="000000" w:themeColor="text1"/>
          <w:lang w:val="en-US"/>
        </w:rPr>
        <w:t xml:space="preserve"> </w:t>
      </w:r>
      <w:r w:rsidRPr="00DE7DD7">
        <w:rPr>
          <w:rFonts w:asciiTheme="minorHAnsi" w:hAnsiTheme="minorHAnsi" w:cstheme="minorHAnsi"/>
          <w:bCs/>
          <w:color w:val="000000" w:themeColor="text1"/>
          <w:lang w:val="en-US"/>
        </w:rPr>
        <w:t xml:space="preserve">development </w:t>
      </w:r>
      <w:r w:rsidR="000B785E">
        <w:rPr>
          <w:rFonts w:asciiTheme="minorHAnsi" w:hAnsiTheme="minorHAnsi" w:cstheme="minorHAnsi"/>
          <w:bCs/>
          <w:color w:val="000000" w:themeColor="text1"/>
          <w:lang w:val="en-US"/>
        </w:rPr>
        <w:t>[and humanitarian</w:t>
      </w:r>
      <w:r w:rsidR="000605FB">
        <w:rPr>
          <w:rFonts w:asciiTheme="minorHAnsi" w:hAnsiTheme="minorHAnsi" w:cstheme="minorHAnsi"/>
          <w:bCs/>
          <w:color w:val="000000" w:themeColor="text1"/>
          <w:lang w:val="en-US"/>
        </w:rPr>
        <w:t xml:space="preserve"> (RUS</w:t>
      </w:r>
      <w:r w:rsidR="000B785E">
        <w:rPr>
          <w:rFonts w:asciiTheme="minorHAnsi" w:hAnsiTheme="minorHAnsi" w:cstheme="minorHAnsi"/>
          <w:bCs/>
          <w:color w:val="000000" w:themeColor="text1"/>
          <w:lang w:val="en-US"/>
        </w:rPr>
        <w:t>)</w:t>
      </w:r>
      <w:r w:rsidR="000605FB">
        <w:rPr>
          <w:rFonts w:asciiTheme="minorHAnsi" w:hAnsiTheme="minorHAnsi" w:cstheme="minorHAnsi"/>
          <w:bCs/>
          <w:color w:val="000000" w:themeColor="text1"/>
          <w:lang w:val="en-US"/>
        </w:rPr>
        <w:t>]</w:t>
      </w:r>
      <w:r w:rsidR="000B785E">
        <w:rPr>
          <w:rFonts w:asciiTheme="minorHAnsi" w:hAnsiTheme="minorHAnsi" w:cstheme="minorHAnsi"/>
          <w:bCs/>
          <w:color w:val="000000" w:themeColor="text1"/>
          <w:lang w:val="en-US"/>
        </w:rPr>
        <w:t xml:space="preserve"> </w:t>
      </w:r>
      <w:r w:rsidRPr="00DE7DD7">
        <w:rPr>
          <w:rFonts w:asciiTheme="minorHAnsi" w:hAnsiTheme="minorHAnsi" w:cstheme="minorHAnsi"/>
          <w:bCs/>
          <w:color w:val="000000" w:themeColor="text1"/>
          <w:lang w:val="en-US"/>
        </w:rPr>
        <w:t xml:space="preserve">assistance </w:t>
      </w:r>
      <w:r w:rsidR="001F6D83">
        <w:rPr>
          <w:rFonts w:asciiTheme="minorHAnsi" w:hAnsiTheme="minorHAnsi" w:cstheme="minorHAnsi"/>
          <w:bCs/>
          <w:color w:val="000000" w:themeColor="text1"/>
          <w:lang w:val="en-US"/>
        </w:rPr>
        <w:t xml:space="preserve">[and debt relief (Tanzania)] </w:t>
      </w:r>
      <w:r w:rsidR="000B785E">
        <w:rPr>
          <w:rFonts w:asciiTheme="minorHAnsi" w:hAnsiTheme="minorHAnsi" w:cstheme="minorHAnsi"/>
          <w:bCs/>
          <w:color w:val="000000" w:themeColor="text1"/>
          <w:lang w:val="en-US"/>
        </w:rPr>
        <w:t>[</w:t>
      </w:r>
      <w:r w:rsidRPr="00DE7DD7">
        <w:rPr>
          <w:rFonts w:asciiTheme="minorHAnsi" w:hAnsiTheme="minorHAnsi" w:cstheme="minorHAnsi"/>
          <w:bCs/>
          <w:color w:val="000000" w:themeColor="text1"/>
          <w:lang w:val="en-US"/>
        </w:rPr>
        <w:t>and humanitarian support</w:t>
      </w:r>
      <w:r w:rsidR="000605FB">
        <w:rPr>
          <w:rFonts w:asciiTheme="minorHAnsi" w:hAnsiTheme="minorHAnsi" w:cstheme="minorHAnsi"/>
          <w:bCs/>
          <w:color w:val="000000" w:themeColor="text1"/>
          <w:lang w:val="en-US"/>
        </w:rPr>
        <w:t xml:space="preserve"> (del RUS, Iran</w:t>
      </w:r>
      <w:r w:rsidR="000B785E">
        <w:rPr>
          <w:rFonts w:asciiTheme="minorHAnsi" w:hAnsiTheme="minorHAnsi" w:cstheme="minorHAnsi"/>
          <w:bCs/>
          <w:color w:val="000000" w:themeColor="text1"/>
          <w:lang w:val="en-US"/>
        </w:rPr>
        <w:t>)</w:t>
      </w:r>
      <w:r w:rsidR="000605FB">
        <w:rPr>
          <w:rFonts w:asciiTheme="minorHAnsi" w:hAnsiTheme="minorHAnsi" w:cstheme="minorHAnsi"/>
          <w:bCs/>
          <w:color w:val="000000" w:themeColor="text1"/>
          <w:lang w:val="en-US"/>
        </w:rPr>
        <w:t>]</w:t>
      </w:r>
      <w:r w:rsidR="000B785E">
        <w:rPr>
          <w:rFonts w:asciiTheme="minorHAnsi" w:hAnsiTheme="minorHAnsi" w:cstheme="minorHAnsi"/>
          <w:bCs/>
          <w:color w:val="000000" w:themeColor="text1"/>
          <w:lang w:val="en-US"/>
        </w:rPr>
        <w:t xml:space="preserve"> </w:t>
      </w:r>
      <w:r w:rsidR="00E0215C">
        <w:rPr>
          <w:rFonts w:asciiTheme="minorHAnsi" w:hAnsiTheme="minorHAnsi" w:cstheme="minorHAnsi"/>
          <w:bCs/>
          <w:color w:val="000000" w:themeColor="text1"/>
        </w:rPr>
        <w:t>[and underscoring that respect for international humanitarian</w:t>
      </w:r>
      <w:r w:rsidR="00EF06E3">
        <w:rPr>
          <w:rFonts w:asciiTheme="minorHAnsi" w:hAnsiTheme="minorHAnsi" w:cstheme="minorHAnsi"/>
          <w:bCs/>
          <w:color w:val="000000" w:themeColor="text1"/>
        </w:rPr>
        <w:t xml:space="preserve"> law</w:t>
      </w:r>
      <w:r w:rsidR="00E0215C">
        <w:rPr>
          <w:rFonts w:asciiTheme="minorHAnsi" w:hAnsiTheme="minorHAnsi" w:cstheme="minorHAnsi"/>
          <w:bCs/>
          <w:color w:val="000000" w:themeColor="text1"/>
        </w:rPr>
        <w:t xml:space="preserve"> is essential to contain and mitigate outbreaks </w:t>
      </w:r>
      <w:r w:rsidR="000B785E">
        <w:rPr>
          <w:rFonts w:asciiTheme="minorHAnsi" w:hAnsiTheme="minorHAnsi" w:cstheme="minorHAnsi"/>
          <w:bCs/>
          <w:color w:val="000000" w:themeColor="text1"/>
        </w:rPr>
        <w:t>of</w:t>
      </w:r>
      <w:r w:rsidR="00E0215C">
        <w:rPr>
          <w:rFonts w:asciiTheme="minorHAnsi" w:hAnsiTheme="minorHAnsi" w:cstheme="minorHAnsi"/>
          <w:bCs/>
          <w:color w:val="000000" w:themeColor="text1"/>
        </w:rPr>
        <w:t xml:space="preserve"> Covid-19</w:t>
      </w:r>
      <w:r w:rsidR="000605FB">
        <w:rPr>
          <w:rFonts w:asciiTheme="minorHAnsi" w:hAnsiTheme="minorHAnsi" w:cstheme="minorHAnsi"/>
          <w:bCs/>
          <w:color w:val="000000" w:themeColor="text1"/>
        </w:rPr>
        <w:t xml:space="preserve"> (</w:t>
      </w:r>
      <w:proofErr w:type="spellStart"/>
      <w:r w:rsidR="00E0215C">
        <w:rPr>
          <w:rFonts w:asciiTheme="minorHAnsi" w:hAnsiTheme="minorHAnsi" w:cstheme="minorHAnsi"/>
          <w:bCs/>
          <w:color w:val="000000" w:themeColor="text1"/>
        </w:rPr>
        <w:t>Switz</w:t>
      </w:r>
      <w:proofErr w:type="spellEnd"/>
      <w:r w:rsidR="00EF06E3">
        <w:rPr>
          <w:rFonts w:asciiTheme="minorHAnsi" w:hAnsiTheme="minorHAnsi" w:cstheme="minorHAnsi"/>
          <w:bCs/>
          <w:color w:val="000000" w:themeColor="text1"/>
        </w:rPr>
        <w:t>, Monaco</w:t>
      </w:r>
      <w:r w:rsidR="00E0215C">
        <w:rPr>
          <w:rFonts w:asciiTheme="minorHAnsi" w:hAnsiTheme="minorHAnsi" w:cstheme="minorHAnsi"/>
          <w:bCs/>
          <w:color w:val="000000" w:themeColor="text1"/>
        </w:rPr>
        <w:t>)</w:t>
      </w:r>
      <w:r w:rsidR="000605FB">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 </w:t>
      </w:r>
      <w:r w:rsidR="0085564B">
        <w:rPr>
          <w:rFonts w:asciiTheme="minorHAnsi" w:hAnsiTheme="minorHAnsi" w:cstheme="minorHAnsi"/>
          <w:bCs/>
          <w:color w:val="000000" w:themeColor="text1"/>
        </w:rPr>
        <w:t xml:space="preserve"> </w:t>
      </w:r>
    </w:p>
    <w:p w14:paraId="02940456" w14:textId="1479EBE7" w:rsidR="000605FB" w:rsidRDefault="000605FB" w:rsidP="000605FB">
      <w:pPr>
        <w:widowControl w:val="0"/>
        <w:spacing w:before="120" w:after="120" w:line="240" w:lineRule="auto"/>
        <w:ind w:left="-284" w:right="84" w:firstLine="644"/>
        <w:rPr>
          <w:rFonts w:asciiTheme="minorHAnsi" w:hAnsiTheme="minorHAnsi" w:cstheme="minorHAnsi"/>
          <w:bCs/>
          <w:color w:val="000000" w:themeColor="text1"/>
        </w:rPr>
      </w:pPr>
      <w:r>
        <w:rPr>
          <w:rFonts w:asciiTheme="minorHAnsi" w:hAnsiTheme="minorHAnsi" w:cstheme="minorHAnsi"/>
          <w:bCs/>
          <w:i/>
          <w:iCs/>
          <w:color w:val="000000" w:themeColor="text1"/>
        </w:rPr>
        <w:t>p</w:t>
      </w:r>
      <w:r w:rsidRPr="000605FB">
        <w:rPr>
          <w:rFonts w:asciiTheme="minorHAnsi" w:hAnsiTheme="minorHAnsi" w:cstheme="minorHAnsi"/>
          <w:bCs/>
          <w:i/>
          <w:iCs/>
          <w:color w:val="000000" w:themeColor="text1"/>
        </w:rPr>
        <w:t>ropose to</w:t>
      </w:r>
      <w:r>
        <w:rPr>
          <w:rFonts w:asciiTheme="minorHAnsi" w:hAnsiTheme="minorHAnsi" w:cstheme="minorHAnsi"/>
          <w:b/>
          <w:color w:val="000000" w:themeColor="text1"/>
        </w:rPr>
        <w:t xml:space="preserve"> </w:t>
      </w:r>
      <w:r w:rsidR="007A460C" w:rsidRPr="000605FB">
        <w:rPr>
          <w:rFonts w:asciiTheme="minorHAnsi" w:hAnsiTheme="minorHAnsi" w:cstheme="minorHAnsi"/>
          <w:bCs/>
          <w:i/>
          <w:iCs/>
          <w:color w:val="000000" w:themeColor="text1"/>
        </w:rPr>
        <w:t>move to OP</w:t>
      </w:r>
      <w:r w:rsidR="0085564B" w:rsidRPr="000605FB">
        <w:rPr>
          <w:rFonts w:asciiTheme="minorHAnsi" w:hAnsiTheme="minorHAnsi" w:cstheme="minorHAnsi"/>
          <w:bCs/>
          <w:i/>
          <w:iCs/>
          <w:color w:val="000000" w:themeColor="text1"/>
        </w:rPr>
        <w:t>4 bis</w:t>
      </w:r>
      <w:r>
        <w:rPr>
          <w:rFonts w:asciiTheme="minorHAnsi" w:hAnsiTheme="minorHAnsi" w:cstheme="minorHAnsi"/>
          <w:bCs/>
          <w:color w:val="000000" w:themeColor="text1"/>
        </w:rPr>
        <w:t xml:space="preserve"> (BAN, Indonesia)</w:t>
      </w:r>
    </w:p>
    <w:p w14:paraId="34296C45" w14:textId="12F83932" w:rsidR="003476AE" w:rsidRDefault="00F50357" w:rsidP="000605FB">
      <w:pPr>
        <w:widowControl w:val="0"/>
        <w:spacing w:before="120" w:after="120" w:line="240" w:lineRule="auto"/>
        <w:ind w:left="360" w:right="84"/>
        <w:rPr>
          <w:rFonts w:asciiTheme="minorHAnsi" w:hAnsiTheme="minorHAnsi" w:cstheme="minorHAnsi"/>
          <w:bCs/>
          <w:i/>
          <w:color w:val="000000" w:themeColor="text1"/>
        </w:rPr>
      </w:pPr>
      <w:r w:rsidRPr="00F50357">
        <w:rPr>
          <w:rFonts w:asciiTheme="minorHAnsi" w:hAnsiTheme="minorHAnsi" w:cstheme="minorHAnsi"/>
          <w:bCs/>
          <w:i/>
          <w:color w:val="000000" w:themeColor="text1"/>
        </w:rPr>
        <w:t>retain reference to LMICs in PP6</w:t>
      </w:r>
      <w:r>
        <w:rPr>
          <w:rFonts w:asciiTheme="minorHAnsi" w:hAnsiTheme="minorHAnsi" w:cstheme="minorHAnsi"/>
          <w:bCs/>
          <w:i/>
          <w:color w:val="000000" w:themeColor="text1"/>
        </w:rPr>
        <w:t xml:space="preserve"> </w:t>
      </w:r>
      <w:r w:rsidR="003476AE" w:rsidRPr="003476AE">
        <w:rPr>
          <w:rFonts w:asciiTheme="minorHAnsi" w:hAnsiTheme="minorHAnsi" w:cstheme="minorHAnsi"/>
          <w:bCs/>
          <w:iCs/>
          <w:color w:val="000000" w:themeColor="text1"/>
        </w:rPr>
        <w:t>(India</w:t>
      </w:r>
      <w:r w:rsidR="003476AE">
        <w:rPr>
          <w:rFonts w:asciiTheme="minorHAnsi" w:hAnsiTheme="minorHAnsi" w:cstheme="minorHAnsi"/>
          <w:bCs/>
          <w:iCs/>
          <w:color w:val="000000" w:themeColor="text1"/>
        </w:rPr>
        <w:t>, URU</w:t>
      </w:r>
      <w:r w:rsidR="001F6D83">
        <w:rPr>
          <w:rFonts w:asciiTheme="minorHAnsi" w:hAnsiTheme="minorHAnsi" w:cstheme="minorHAnsi"/>
          <w:bCs/>
          <w:iCs/>
          <w:color w:val="000000" w:themeColor="text1"/>
        </w:rPr>
        <w:t>, Tanzania</w:t>
      </w:r>
      <w:r w:rsidR="00F32BB5">
        <w:rPr>
          <w:rFonts w:asciiTheme="minorHAnsi" w:hAnsiTheme="minorHAnsi" w:cstheme="minorHAnsi"/>
          <w:bCs/>
          <w:iCs/>
          <w:color w:val="000000" w:themeColor="text1"/>
        </w:rPr>
        <w:t>, Zimbabwe</w:t>
      </w:r>
      <w:r w:rsidR="003476AE" w:rsidRPr="003476AE">
        <w:rPr>
          <w:rFonts w:asciiTheme="minorHAnsi" w:hAnsiTheme="minorHAnsi" w:cstheme="minorHAnsi"/>
          <w:bCs/>
          <w:iCs/>
          <w:color w:val="000000" w:themeColor="text1"/>
        </w:rPr>
        <w:t>)</w:t>
      </w:r>
    </w:p>
    <w:p w14:paraId="079E3523" w14:textId="406845C8" w:rsidR="000605FB" w:rsidRDefault="003476AE" w:rsidP="000605FB">
      <w:pPr>
        <w:widowControl w:val="0"/>
        <w:spacing w:before="120" w:after="120" w:line="240" w:lineRule="auto"/>
        <w:ind w:left="360" w:right="84"/>
        <w:rPr>
          <w:rFonts w:asciiTheme="minorHAnsi" w:hAnsiTheme="minorHAnsi" w:cstheme="minorHAnsi"/>
          <w:bCs/>
          <w:color w:val="000000" w:themeColor="text1"/>
        </w:rPr>
      </w:pPr>
      <w:r>
        <w:rPr>
          <w:rFonts w:asciiTheme="minorHAnsi" w:hAnsiTheme="minorHAnsi" w:cstheme="minorHAnsi"/>
          <w:bCs/>
          <w:i/>
          <w:color w:val="000000" w:themeColor="text1"/>
        </w:rPr>
        <w:t xml:space="preserve">divide PP6 and have a </w:t>
      </w:r>
      <w:proofErr w:type="spellStart"/>
      <w:proofErr w:type="gramStart"/>
      <w:r>
        <w:rPr>
          <w:rFonts w:asciiTheme="minorHAnsi" w:hAnsiTheme="minorHAnsi" w:cstheme="minorHAnsi"/>
          <w:bCs/>
          <w:i/>
          <w:color w:val="000000" w:themeColor="text1"/>
        </w:rPr>
        <w:t>stand alone</w:t>
      </w:r>
      <w:proofErr w:type="spellEnd"/>
      <w:proofErr w:type="gramEnd"/>
      <w:r>
        <w:rPr>
          <w:rFonts w:asciiTheme="minorHAnsi" w:hAnsiTheme="minorHAnsi" w:cstheme="minorHAnsi"/>
          <w:bCs/>
          <w:i/>
          <w:color w:val="000000" w:themeColor="text1"/>
        </w:rPr>
        <w:t xml:space="preserve"> para on LMIC </w:t>
      </w:r>
      <w:r w:rsidR="00F50357">
        <w:rPr>
          <w:rFonts w:asciiTheme="minorHAnsi" w:hAnsiTheme="minorHAnsi" w:cstheme="minorHAnsi"/>
          <w:bCs/>
          <w:color w:val="000000" w:themeColor="text1"/>
        </w:rPr>
        <w:t>(India</w:t>
      </w:r>
      <w:r w:rsidR="000605FB">
        <w:rPr>
          <w:rFonts w:asciiTheme="minorHAnsi" w:hAnsiTheme="minorHAnsi" w:cstheme="minorHAnsi"/>
          <w:bCs/>
          <w:color w:val="000000" w:themeColor="text1"/>
        </w:rPr>
        <w:t>, Costa Rica, Ecuador, Indonesia, Kenya</w:t>
      </w:r>
      <w:r>
        <w:rPr>
          <w:rFonts w:asciiTheme="minorHAnsi" w:hAnsiTheme="minorHAnsi" w:cstheme="minorHAnsi"/>
          <w:bCs/>
          <w:color w:val="000000" w:themeColor="text1"/>
        </w:rPr>
        <w:t>, Algeria, Peru, Ecuador, URU, BOT</w:t>
      </w:r>
      <w:r w:rsidR="00F50357">
        <w:rPr>
          <w:rFonts w:asciiTheme="minorHAnsi" w:hAnsiTheme="minorHAnsi" w:cstheme="minorHAnsi"/>
          <w:bCs/>
          <w:color w:val="000000" w:themeColor="text1"/>
        </w:rPr>
        <w:t>)</w:t>
      </w:r>
    </w:p>
    <w:p w14:paraId="5B7C703C" w14:textId="7252A6BF" w:rsidR="000605FB" w:rsidRDefault="000605FB" w:rsidP="000605FB">
      <w:pPr>
        <w:widowControl w:val="0"/>
        <w:spacing w:before="120" w:after="120" w:line="240" w:lineRule="auto"/>
        <w:ind w:left="-284" w:right="84" w:firstLine="644"/>
        <w:rPr>
          <w:rFonts w:asciiTheme="minorHAnsi" w:hAnsiTheme="minorHAnsi" w:cstheme="minorHAnsi"/>
          <w:bCs/>
          <w:color w:val="000000" w:themeColor="text1"/>
        </w:rPr>
      </w:pPr>
      <w:r>
        <w:rPr>
          <w:rFonts w:asciiTheme="minorHAnsi" w:hAnsiTheme="minorHAnsi" w:cstheme="minorHAnsi"/>
          <w:bCs/>
          <w:i/>
          <w:iCs/>
          <w:color w:val="000000" w:themeColor="text1"/>
        </w:rPr>
        <w:t xml:space="preserve">retain PP6 </w:t>
      </w:r>
      <w:r w:rsidRPr="000605FB">
        <w:rPr>
          <w:rFonts w:asciiTheme="minorHAnsi" w:hAnsiTheme="minorHAnsi" w:cstheme="minorHAnsi"/>
          <w:bCs/>
          <w:color w:val="000000" w:themeColor="text1"/>
        </w:rPr>
        <w:t>(India</w:t>
      </w:r>
      <w:r>
        <w:rPr>
          <w:rFonts w:asciiTheme="minorHAnsi" w:hAnsiTheme="minorHAnsi" w:cstheme="minorHAnsi"/>
          <w:bCs/>
          <w:color w:val="000000" w:themeColor="text1"/>
        </w:rPr>
        <w:t>, BAN</w:t>
      </w:r>
      <w:r w:rsidRPr="000605FB">
        <w:rPr>
          <w:rFonts w:asciiTheme="minorHAnsi" w:hAnsiTheme="minorHAnsi" w:cstheme="minorHAnsi"/>
          <w:bCs/>
          <w:color w:val="000000" w:themeColor="text1"/>
        </w:rPr>
        <w:t>)</w:t>
      </w:r>
    </w:p>
    <w:p w14:paraId="05D973FB" w14:textId="0243218E" w:rsidR="007D240E" w:rsidRDefault="007D240E" w:rsidP="008D5E96">
      <w:pPr>
        <w:widowControl w:val="0"/>
        <w:spacing w:before="120" w:after="120" w:line="240" w:lineRule="auto"/>
        <w:ind w:left="-284" w:right="84"/>
        <w:rPr>
          <w:rFonts w:asciiTheme="minorHAnsi" w:hAnsiTheme="minorHAnsi" w:cstheme="minorHAnsi"/>
          <w:bCs/>
          <w:color w:val="000000" w:themeColor="text1"/>
        </w:rPr>
      </w:pPr>
    </w:p>
    <w:p w14:paraId="55D211AB" w14:textId="681F9578" w:rsidR="003476AE" w:rsidRDefault="007D240E" w:rsidP="008D5E96">
      <w:pPr>
        <w:widowControl w:val="0"/>
        <w:spacing w:before="120" w:after="120" w:line="240" w:lineRule="auto"/>
        <w:ind w:left="-284" w:right="84"/>
        <w:rPr>
          <w:rFonts w:asciiTheme="minorHAnsi" w:hAnsiTheme="minorHAnsi" w:cstheme="minorHAnsi"/>
          <w:bCs/>
          <w:color w:val="000000" w:themeColor="text1"/>
        </w:rPr>
      </w:pPr>
      <w:r w:rsidRPr="00F50357">
        <w:rPr>
          <w:rFonts w:asciiTheme="minorHAnsi" w:hAnsiTheme="minorHAnsi" w:cstheme="minorHAnsi"/>
          <w:b/>
          <w:bCs/>
          <w:color w:val="000000" w:themeColor="text1"/>
        </w:rPr>
        <w:t>PP6bis</w:t>
      </w:r>
      <w:r>
        <w:rPr>
          <w:rFonts w:asciiTheme="minorHAnsi" w:hAnsiTheme="minorHAnsi" w:cstheme="minorHAnsi"/>
          <w:bCs/>
          <w:color w:val="000000" w:themeColor="text1"/>
        </w:rPr>
        <w:t xml:space="preserve"> Recognizing </w:t>
      </w:r>
      <w:r w:rsidR="00560304">
        <w:rPr>
          <w:rFonts w:asciiTheme="minorHAnsi" w:hAnsiTheme="minorHAnsi" w:cstheme="minorHAnsi"/>
          <w:bCs/>
          <w:color w:val="000000" w:themeColor="text1"/>
        </w:rPr>
        <w:t>[</w:t>
      </w:r>
      <w:r>
        <w:rPr>
          <w:rFonts w:asciiTheme="minorHAnsi" w:hAnsiTheme="minorHAnsi" w:cstheme="minorHAnsi"/>
          <w:bCs/>
          <w:color w:val="000000" w:themeColor="text1"/>
        </w:rPr>
        <w:t>also</w:t>
      </w:r>
      <w:r w:rsidR="00560304">
        <w:rPr>
          <w:rFonts w:asciiTheme="minorHAnsi" w:hAnsiTheme="minorHAnsi" w:cstheme="minorHAnsi"/>
          <w:bCs/>
          <w:color w:val="000000" w:themeColor="text1"/>
        </w:rPr>
        <w:t>]/[further (URU)]</w:t>
      </w:r>
      <w:r>
        <w:rPr>
          <w:rFonts w:asciiTheme="minorHAnsi" w:hAnsiTheme="minorHAnsi" w:cstheme="minorHAnsi"/>
          <w:bCs/>
          <w:color w:val="000000" w:themeColor="text1"/>
        </w:rPr>
        <w:t xml:space="preserve"> that the poorest and most vulnerable, in particular those in humanitarian situations</w:t>
      </w:r>
      <w:r w:rsidR="00CA68F1">
        <w:rPr>
          <w:rFonts w:asciiTheme="minorHAnsi" w:hAnsiTheme="minorHAnsi" w:cstheme="minorHAnsi"/>
          <w:bCs/>
          <w:color w:val="000000" w:themeColor="text1"/>
        </w:rPr>
        <w:t xml:space="preserve"> [due to </w:t>
      </w:r>
      <w:proofErr w:type="spellStart"/>
      <w:r w:rsidR="00CA68F1">
        <w:rPr>
          <w:rFonts w:asciiTheme="minorHAnsi" w:hAnsiTheme="minorHAnsi" w:cstheme="minorHAnsi"/>
          <w:bCs/>
          <w:color w:val="000000" w:themeColor="text1"/>
        </w:rPr>
        <w:t>conflice</w:t>
      </w:r>
      <w:proofErr w:type="spellEnd"/>
      <w:r w:rsidR="00CA68F1">
        <w:rPr>
          <w:rFonts w:asciiTheme="minorHAnsi" w:hAnsiTheme="minorHAnsi" w:cstheme="minorHAnsi"/>
          <w:bCs/>
          <w:color w:val="000000" w:themeColor="text1"/>
        </w:rPr>
        <w:t xml:space="preserve"> (URU)]</w:t>
      </w:r>
      <w:r>
        <w:rPr>
          <w:rFonts w:asciiTheme="minorHAnsi" w:hAnsiTheme="minorHAnsi" w:cstheme="minorHAnsi"/>
          <w:bCs/>
          <w:color w:val="000000" w:themeColor="text1"/>
        </w:rPr>
        <w:t xml:space="preserve">, </w:t>
      </w:r>
      <w:r w:rsidR="008B4432">
        <w:rPr>
          <w:rFonts w:asciiTheme="minorHAnsi" w:hAnsiTheme="minorHAnsi" w:cstheme="minorHAnsi"/>
          <w:bCs/>
          <w:color w:val="000000" w:themeColor="text1"/>
        </w:rPr>
        <w:t>[</w:t>
      </w:r>
      <w:r>
        <w:rPr>
          <w:rFonts w:asciiTheme="minorHAnsi" w:hAnsiTheme="minorHAnsi" w:cstheme="minorHAnsi"/>
          <w:bCs/>
          <w:color w:val="000000" w:themeColor="text1"/>
        </w:rPr>
        <w:t xml:space="preserve">or under </w:t>
      </w:r>
      <w:r w:rsidR="00CA68F1">
        <w:rPr>
          <w:rFonts w:asciiTheme="minorHAnsi" w:hAnsiTheme="minorHAnsi" w:cstheme="minorHAnsi"/>
          <w:bCs/>
          <w:color w:val="000000" w:themeColor="text1"/>
        </w:rPr>
        <w:t xml:space="preserve">(del URU)] </w:t>
      </w:r>
      <w:r>
        <w:rPr>
          <w:rFonts w:asciiTheme="minorHAnsi" w:hAnsiTheme="minorHAnsi" w:cstheme="minorHAnsi"/>
          <w:bCs/>
          <w:color w:val="000000" w:themeColor="text1"/>
        </w:rPr>
        <w:t xml:space="preserve">any economic measures </w:t>
      </w:r>
      <w:r w:rsidR="008B4432">
        <w:rPr>
          <w:rFonts w:asciiTheme="minorHAnsi" w:hAnsiTheme="minorHAnsi" w:cstheme="minorHAnsi"/>
          <w:bCs/>
          <w:color w:val="000000" w:themeColor="text1"/>
        </w:rPr>
        <w:t>[or other similar reasons (URU)] [</w:t>
      </w:r>
      <w:r>
        <w:rPr>
          <w:rFonts w:asciiTheme="minorHAnsi" w:hAnsiTheme="minorHAnsi" w:cstheme="minorHAnsi"/>
          <w:bCs/>
          <w:color w:val="000000" w:themeColor="text1"/>
        </w:rPr>
        <w:t>are</w:t>
      </w:r>
      <w:r w:rsidR="008B4432">
        <w:rPr>
          <w:rFonts w:asciiTheme="minorHAnsi" w:hAnsiTheme="minorHAnsi" w:cstheme="minorHAnsi"/>
          <w:bCs/>
          <w:color w:val="000000" w:themeColor="text1"/>
        </w:rPr>
        <w:t>]/[will be (URU)]</w:t>
      </w:r>
      <w:r>
        <w:rPr>
          <w:rFonts w:asciiTheme="minorHAnsi" w:hAnsiTheme="minorHAnsi" w:cstheme="minorHAnsi"/>
          <w:bCs/>
          <w:color w:val="000000" w:themeColor="text1"/>
        </w:rPr>
        <w:t xml:space="preserve"> the hardest hit by the pandemic </w:t>
      </w:r>
      <w:r w:rsidR="008B4432">
        <w:rPr>
          <w:rFonts w:asciiTheme="minorHAnsi" w:hAnsiTheme="minorHAnsi" w:cstheme="minorHAnsi"/>
          <w:bCs/>
          <w:color w:val="000000" w:themeColor="text1"/>
        </w:rPr>
        <w:t>[</w:t>
      </w:r>
      <w:r>
        <w:rPr>
          <w:rFonts w:asciiTheme="minorHAnsi" w:hAnsiTheme="minorHAnsi" w:cstheme="minorHAnsi"/>
          <w:bCs/>
          <w:color w:val="000000" w:themeColor="text1"/>
        </w:rPr>
        <w:t>and that the impact of the crisis will reverse hard-won development gains and hamper progress towards achieving the Sustainable Development Goals</w:t>
      </w:r>
      <w:r w:rsidR="00F50357">
        <w:rPr>
          <w:rFonts w:asciiTheme="minorHAnsi" w:hAnsiTheme="minorHAnsi" w:cstheme="minorHAnsi"/>
          <w:bCs/>
          <w:color w:val="000000" w:themeColor="text1"/>
        </w:rPr>
        <w:t>, including UHC</w:t>
      </w:r>
      <w:r w:rsidR="008B4432">
        <w:rPr>
          <w:rFonts w:asciiTheme="minorHAnsi" w:hAnsiTheme="minorHAnsi" w:cstheme="minorHAnsi"/>
          <w:bCs/>
          <w:color w:val="000000" w:themeColor="text1"/>
        </w:rPr>
        <w:t xml:space="preserve"> (del URU)] / [and therefore most in need of humanitarian support and with the most serious difficulties to overcome the crisis (URU)]</w:t>
      </w:r>
      <w:r w:rsidR="00F50357">
        <w:rPr>
          <w:rFonts w:asciiTheme="minorHAnsi" w:hAnsiTheme="minorHAnsi" w:cstheme="minorHAnsi"/>
          <w:bCs/>
          <w:color w:val="000000" w:themeColor="text1"/>
        </w:rPr>
        <w:t xml:space="preserve"> (Haiti) </w:t>
      </w:r>
    </w:p>
    <w:p w14:paraId="646AEEFE" w14:textId="60715DE5" w:rsidR="007D240E" w:rsidRDefault="00F50357" w:rsidP="003476AE">
      <w:pPr>
        <w:widowControl w:val="0"/>
        <w:spacing w:before="120" w:after="120" w:line="240" w:lineRule="auto"/>
        <w:ind w:left="-284" w:right="84" w:firstLine="644"/>
        <w:rPr>
          <w:rFonts w:asciiTheme="minorHAnsi" w:hAnsiTheme="minorHAnsi" w:cstheme="minorHAnsi"/>
          <w:bCs/>
          <w:color w:val="000000" w:themeColor="text1"/>
        </w:rPr>
      </w:pPr>
      <w:r w:rsidRPr="00F50357">
        <w:rPr>
          <w:rFonts w:asciiTheme="minorHAnsi" w:hAnsiTheme="minorHAnsi" w:cstheme="minorHAnsi"/>
          <w:bCs/>
          <w:i/>
          <w:color w:val="000000" w:themeColor="text1"/>
        </w:rPr>
        <w:t>consider moving to PP5bis</w:t>
      </w:r>
      <w:r>
        <w:rPr>
          <w:rFonts w:asciiTheme="minorHAnsi" w:hAnsiTheme="minorHAnsi" w:cstheme="minorHAnsi"/>
          <w:bCs/>
          <w:color w:val="000000" w:themeColor="text1"/>
        </w:rPr>
        <w:t xml:space="preserve"> (BAN</w:t>
      </w:r>
      <w:r w:rsidR="003476AE">
        <w:rPr>
          <w:rFonts w:asciiTheme="minorHAnsi" w:hAnsiTheme="minorHAnsi" w:cstheme="minorHAnsi"/>
          <w:bCs/>
          <w:color w:val="000000" w:themeColor="text1"/>
        </w:rPr>
        <w:t>, India (or PP5 alt)</w:t>
      </w:r>
      <w:r>
        <w:rPr>
          <w:rFonts w:asciiTheme="minorHAnsi" w:hAnsiTheme="minorHAnsi" w:cstheme="minorHAnsi"/>
          <w:bCs/>
          <w:color w:val="000000" w:themeColor="text1"/>
        </w:rPr>
        <w:t>)</w:t>
      </w:r>
    </w:p>
    <w:p w14:paraId="48DBECFA" w14:textId="6DCAD7C6" w:rsidR="003476AE" w:rsidRPr="003476AE" w:rsidRDefault="003476AE" w:rsidP="003476AE">
      <w:pPr>
        <w:widowControl w:val="0"/>
        <w:spacing w:before="120" w:after="120" w:line="240" w:lineRule="auto"/>
        <w:ind w:left="-284" w:right="84" w:firstLine="644"/>
        <w:rPr>
          <w:rFonts w:asciiTheme="minorHAnsi" w:hAnsiTheme="minorHAnsi" w:cstheme="minorHAnsi"/>
          <w:color w:val="000000" w:themeColor="text1"/>
        </w:rPr>
      </w:pPr>
      <w:r w:rsidRPr="003476AE">
        <w:rPr>
          <w:rFonts w:asciiTheme="minorHAnsi" w:hAnsiTheme="minorHAnsi" w:cstheme="minorHAnsi"/>
          <w:i/>
          <w:iCs/>
          <w:color w:val="000000" w:themeColor="text1"/>
        </w:rPr>
        <w:t>res on para</w:t>
      </w:r>
      <w:r w:rsidRPr="003476AE">
        <w:rPr>
          <w:rFonts w:asciiTheme="minorHAnsi" w:hAnsiTheme="minorHAnsi" w:cstheme="minorHAnsi"/>
          <w:color w:val="000000" w:themeColor="text1"/>
        </w:rPr>
        <w:t xml:space="preserve"> (UK</w:t>
      </w:r>
      <w:r>
        <w:rPr>
          <w:rFonts w:asciiTheme="minorHAnsi" w:hAnsiTheme="minorHAnsi" w:cstheme="minorHAnsi"/>
          <w:color w:val="000000" w:themeColor="text1"/>
        </w:rPr>
        <w:t>, UKR</w:t>
      </w:r>
      <w:r w:rsidRPr="003476AE">
        <w:rPr>
          <w:rFonts w:asciiTheme="minorHAnsi" w:hAnsiTheme="minorHAnsi" w:cstheme="minorHAnsi"/>
          <w:color w:val="000000" w:themeColor="text1"/>
        </w:rPr>
        <w:t>)</w:t>
      </w:r>
    </w:p>
    <w:p w14:paraId="304DBC62" w14:textId="77777777" w:rsidR="007D240E" w:rsidRDefault="007D240E" w:rsidP="008D5E96">
      <w:pPr>
        <w:widowControl w:val="0"/>
        <w:spacing w:before="120" w:after="120" w:line="240" w:lineRule="auto"/>
        <w:ind w:left="-284" w:right="84"/>
        <w:rPr>
          <w:rFonts w:asciiTheme="minorHAnsi" w:hAnsiTheme="minorHAnsi" w:cstheme="minorHAnsi"/>
          <w:b/>
          <w:color w:val="000000" w:themeColor="text1"/>
        </w:rPr>
      </w:pPr>
    </w:p>
    <w:p w14:paraId="68D75AEC" w14:textId="770D0ABE" w:rsidR="003476AE" w:rsidRDefault="0006008D" w:rsidP="008D5E96">
      <w:pPr>
        <w:widowControl w:val="0"/>
        <w:spacing w:before="120" w:after="120" w:line="240" w:lineRule="auto"/>
        <w:ind w:left="-284" w:right="84"/>
        <w:rPr>
          <w:rFonts w:asciiTheme="minorHAnsi" w:hAnsiTheme="minorHAnsi" w:cstheme="minorHAnsi"/>
          <w:bCs/>
          <w:color w:val="000000" w:themeColor="text1"/>
        </w:rPr>
      </w:pPr>
      <w:r w:rsidRPr="00DE7DD7">
        <w:rPr>
          <w:rFonts w:asciiTheme="minorHAnsi" w:hAnsiTheme="minorHAnsi" w:cstheme="minorHAnsi"/>
          <w:b/>
          <w:color w:val="000000" w:themeColor="text1"/>
        </w:rPr>
        <w:lastRenderedPageBreak/>
        <w:t>PP7</w:t>
      </w:r>
      <w:r w:rsidRPr="00DE7DD7">
        <w:rPr>
          <w:rFonts w:asciiTheme="minorHAnsi" w:hAnsiTheme="minorHAnsi" w:cstheme="minorHAnsi"/>
          <w:bCs/>
          <w:color w:val="000000" w:themeColor="text1"/>
        </w:rPr>
        <w:t xml:space="preserve"> Noting the need for </w:t>
      </w:r>
      <w:r w:rsidR="000B513C">
        <w:rPr>
          <w:rFonts w:asciiTheme="minorHAnsi" w:hAnsiTheme="minorHAnsi" w:cstheme="minorHAnsi"/>
          <w:bCs/>
          <w:color w:val="000000" w:themeColor="text1"/>
        </w:rPr>
        <w:t>[fully respecting IHL</w:t>
      </w:r>
      <w:r w:rsidR="00784D8E">
        <w:rPr>
          <w:rFonts w:asciiTheme="minorHAnsi" w:hAnsiTheme="minorHAnsi" w:cstheme="minorHAnsi"/>
          <w:bCs/>
          <w:color w:val="000000" w:themeColor="text1"/>
        </w:rPr>
        <w:t>, in particular</w:t>
      </w:r>
      <w:r w:rsidR="007D240E">
        <w:rPr>
          <w:rFonts w:asciiTheme="minorHAnsi" w:hAnsiTheme="minorHAnsi" w:cstheme="minorHAnsi"/>
          <w:bCs/>
          <w:color w:val="000000" w:themeColor="text1"/>
        </w:rPr>
        <w:t xml:space="preserve"> (EU)</w:t>
      </w:r>
      <w:r w:rsidR="000B513C">
        <w:rPr>
          <w:rFonts w:asciiTheme="minorHAnsi" w:hAnsiTheme="minorHAnsi" w:cstheme="minorHAnsi"/>
          <w:bCs/>
          <w:color w:val="000000" w:themeColor="text1"/>
        </w:rPr>
        <w:t>]</w:t>
      </w:r>
      <w:r w:rsidR="00784D8E">
        <w:rPr>
          <w:rFonts w:asciiTheme="minorHAnsi" w:hAnsiTheme="minorHAnsi" w:cstheme="minorHAnsi"/>
          <w:bCs/>
          <w:color w:val="000000" w:themeColor="text1"/>
        </w:rPr>
        <w:t xml:space="preserve"> </w:t>
      </w:r>
      <w:r w:rsidR="00517129" w:rsidRPr="00DE7DD7">
        <w:rPr>
          <w:rFonts w:asciiTheme="minorHAnsi" w:hAnsiTheme="minorHAnsi" w:cstheme="minorHAnsi"/>
          <w:bCs/>
          <w:color w:val="000000" w:themeColor="text1"/>
        </w:rPr>
        <w:t xml:space="preserve">safe, </w:t>
      </w:r>
      <w:r w:rsidRPr="00DE7DD7">
        <w:rPr>
          <w:rFonts w:asciiTheme="minorHAnsi" w:hAnsiTheme="minorHAnsi" w:cstheme="minorHAnsi"/>
          <w:bCs/>
          <w:color w:val="000000" w:themeColor="text1"/>
        </w:rPr>
        <w:t>rapid</w:t>
      </w:r>
      <w:r w:rsidR="00517129" w:rsidRPr="00DE7DD7">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 and unimpeded movement of humanitarian</w:t>
      </w:r>
      <w:r w:rsidR="00784D8E">
        <w:rPr>
          <w:rFonts w:asciiTheme="minorHAnsi" w:hAnsiTheme="minorHAnsi" w:cstheme="minorHAnsi"/>
          <w:bCs/>
          <w:color w:val="000000" w:themeColor="text1"/>
        </w:rPr>
        <w:t xml:space="preserve"> personnel</w:t>
      </w:r>
      <w:r w:rsidRPr="00DE7DD7">
        <w:rPr>
          <w:rFonts w:asciiTheme="minorHAnsi" w:hAnsiTheme="minorHAnsi" w:cstheme="minorHAnsi"/>
          <w:bCs/>
          <w:color w:val="000000" w:themeColor="text1"/>
        </w:rPr>
        <w:t xml:space="preserve">, in particular health workers, including </w:t>
      </w:r>
      <w:r w:rsidR="00784D8E">
        <w:rPr>
          <w:rFonts w:asciiTheme="minorHAnsi" w:hAnsiTheme="minorHAnsi" w:cstheme="minorHAnsi"/>
          <w:bCs/>
          <w:color w:val="000000" w:themeColor="text1"/>
        </w:rPr>
        <w:t xml:space="preserve">[necessary] </w:t>
      </w:r>
      <w:r w:rsidR="0011364D">
        <w:rPr>
          <w:rFonts w:asciiTheme="minorHAnsi" w:hAnsiTheme="minorHAnsi" w:cstheme="minorHAnsi"/>
          <w:bCs/>
          <w:color w:val="000000" w:themeColor="text1"/>
        </w:rPr>
        <w:t>[</w:t>
      </w:r>
      <w:r w:rsidRPr="00DE7DD7">
        <w:rPr>
          <w:rFonts w:asciiTheme="minorHAnsi" w:hAnsiTheme="minorHAnsi" w:cstheme="minorHAnsi"/>
          <w:bCs/>
          <w:color w:val="000000" w:themeColor="text1"/>
        </w:rPr>
        <w:t>their</w:t>
      </w:r>
      <w:r w:rsidR="0011364D">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 equipment and medicines </w:t>
      </w:r>
      <w:r w:rsidR="00784D8E">
        <w:rPr>
          <w:rFonts w:asciiTheme="minorHAnsi" w:hAnsiTheme="minorHAnsi" w:cstheme="minorHAnsi"/>
          <w:bCs/>
          <w:color w:val="000000" w:themeColor="text1"/>
        </w:rPr>
        <w:t>[</w:t>
      </w:r>
      <w:r w:rsidRPr="00DE7DD7">
        <w:rPr>
          <w:rFonts w:asciiTheme="minorHAnsi" w:hAnsiTheme="minorHAnsi" w:cstheme="minorHAnsi"/>
          <w:bCs/>
          <w:color w:val="000000" w:themeColor="text1"/>
        </w:rPr>
        <w:t>necessary</w:t>
      </w:r>
      <w:r w:rsidR="003476AE">
        <w:rPr>
          <w:rFonts w:asciiTheme="minorHAnsi" w:hAnsiTheme="minorHAnsi" w:cstheme="minorHAnsi"/>
          <w:bCs/>
          <w:color w:val="000000" w:themeColor="text1"/>
        </w:rPr>
        <w:t xml:space="preserve"> (del </w:t>
      </w:r>
      <w:r w:rsidR="00784D8E">
        <w:rPr>
          <w:rFonts w:asciiTheme="minorHAnsi" w:hAnsiTheme="minorHAnsi" w:cstheme="minorHAnsi"/>
          <w:bCs/>
          <w:color w:val="000000" w:themeColor="text1"/>
        </w:rPr>
        <w:t>EU)</w:t>
      </w:r>
      <w:r w:rsidR="003476AE">
        <w:rPr>
          <w:rFonts w:asciiTheme="minorHAnsi" w:hAnsiTheme="minorHAnsi" w:cstheme="minorHAnsi"/>
          <w:bCs/>
          <w:color w:val="000000" w:themeColor="text1"/>
        </w:rPr>
        <w:t>]</w:t>
      </w:r>
      <w:r w:rsidR="00784D8E">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rPr>
        <w:t>to fulfil their duties</w:t>
      </w:r>
      <w:r w:rsidR="000D69EE">
        <w:rPr>
          <w:rFonts w:asciiTheme="minorHAnsi" w:hAnsiTheme="minorHAnsi" w:cstheme="minorHAnsi"/>
          <w:bCs/>
          <w:color w:val="000000" w:themeColor="text1"/>
        </w:rPr>
        <w:t xml:space="preserve"> </w:t>
      </w:r>
      <w:r w:rsidR="00784D8E">
        <w:rPr>
          <w:rFonts w:asciiTheme="minorHAnsi" w:hAnsiTheme="minorHAnsi" w:cstheme="minorHAnsi"/>
          <w:bCs/>
          <w:color w:val="000000" w:themeColor="text1"/>
        </w:rPr>
        <w:t>[and the need for protection of humanitarian infrastructure, especially hospitals] (EU)</w:t>
      </w:r>
      <w:r w:rsidR="00517129" w:rsidRPr="00DE7DD7">
        <w:rPr>
          <w:rFonts w:asciiTheme="minorHAnsi" w:hAnsiTheme="minorHAnsi" w:cstheme="minorHAnsi"/>
          <w:bCs/>
          <w:color w:val="000000" w:themeColor="text1"/>
        </w:rPr>
        <w:t>;</w:t>
      </w:r>
      <w:r w:rsidR="000D69EE">
        <w:rPr>
          <w:rFonts w:asciiTheme="minorHAnsi" w:hAnsiTheme="minorHAnsi" w:cstheme="minorHAnsi"/>
          <w:bCs/>
          <w:color w:val="000000" w:themeColor="text1"/>
        </w:rPr>
        <w:t xml:space="preserve"> [to be carried out in accordance with United Nations General Assembly resolution 46/182 </w:t>
      </w:r>
      <w:r w:rsidR="007D240E">
        <w:rPr>
          <w:rFonts w:asciiTheme="minorHAnsi" w:hAnsiTheme="minorHAnsi" w:cstheme="minorHAnsi"/>
          <w:bCs/>
          <w:color w:val="000000" w:themeColor="text1"/>
        </w:rPr>
        <w:t xml:space="preserve">[res on using this resolution (EU)] </w:t>
      </w:r>
      <w:r w:rsidR="000D69EE">
        <w:rPr>
          <w:rFonts w:asciiTheme="minorHAnsi" w:hAnsiTheme="minorHAnsi" w:cstheme="minorHAnsi"/>
          <w:bCs/>
          <w:color w:val="000000" w:themeColor="text1"/>
        </w:rPr>
        <w:t>on the Strengthening of the coordination of emergency humanitarian assistance of the united nations</w:t>
      </w:r>
      <w:r w:rsidR="003476AE">
        <w:rPr>
          <w:rFonts w:asciiTheme="minorHAnsi" w:hAnsiTheme="minorHAnsi" w:cstheme="minorHAnsi"/>
          <w:bCs/>
          <w:color w:val="000000" w:themeColor="text1"/>
        </w:rPr>
        <w:t xml:space="preserve"> </w:t>
      </w:r>
      <w:r w:rsidR="000D69EE">
        <w:rPr>
          <w:rFonts w:asciiTheme="minorHAnsi" w:hAnsiTheme="minorHAnsi" w:cstheme="minorHAnsi"/>
          <w:bCs/>
          <w:color w:val="000000" w:themeColor="text1"/>
        </w:rPr>
        <w:t>(Syria)</w:t>
      </w:r>
      <w:r w:rsidR="003476AE">
        <w:rPr>
          <w:rFonts w:asciiTheme="minorHAnsi" w:hAnsiTheme="minorHAnsi" w:cstheme="minorHAnsi"/>
          <w:bCs/>
          <w:color w:val="000000" w:themeColor="text1"/>
        </w:rPr>
        <w:t>]</w:t>
      </w:r>
      <w:r w:rsidR="005B6F62">
        <w:rPr>
          <w:rFonts w:asciiTheme="minorHAnsi" w:hAnsiTheme="minorHAnsi" w:cstheme="minorHAnsi"/>
          <w:bCs/>
          <w:color w:val="000000" w:themeColor="text1"/>
        </w:rPr>
        <w:t xml:space="preserve">; </w:t>
      </w:r>
    </w:p>
    <w:p w14:paraId="21A52634" w14:textId="632A8C3B" w:rsidR="0006008D" w:rsidRDefault="005B6F62" w:rsidP="003476AE">
      <w:pPr>
        <w:widowControl w:val="0"/>
        <w:spacing w:before="120" w:after="120" w:line="240" w:lineRule="auto"/>
        <w:ind w:left="-284" w:right="84" w:firstLine="644"/>
        <w:rPr>
          <w:rFonts w:asciiTheme="minorHAnsi" w:hAnsiTheme="minorHAnsi" w:cstheme="minorHAnsi"/>
          <w:bCs/>
          <w:color w:val="000000" w:themeColor="text1"/>
        </w:rPr>
      </w:pPr>
      <w:r w:rsidRPr="005B6F62">
        <w:rPr>
          <w:rFonts w:asciiTheme="minorHAnsi" w:hAnsiTheme="minorHAnsi" w:cstheme="minorHAnsi"/>
          <w:bCs/>
          <w:i/>
          <w:color w:val="000000" w:themeColor="text1"/>
        </w:rPr>
        <w:t xml:space="preserve">prefer not to refer to this </w:t>
      </w:r>
      <w:r w:rsidR="003476AE">
        <w:rPr>
          <w:rFonts w:asciiTheme="minorHAnsi" w:hAnsiTheme="minorHAnsi" w:cstheme="minorHAnsi"/>
          <w:bCs/>
          <w:i/>
          <w:color w:val="000000" w:themeColor="text1"/>
        </w:rPr>
        <w:t>UNGA</w:t>
      </w:r>
      <w:r w:rsidRPr="005B6F62">
        <w:rPr>
          <w:rFonts w:asciiTheme="minorHAnsi" w:hAnsiTheme="minorHAnsi" w:cstheme="minorHAnsi"/>
          <w:bCs/>
          <w:i/>
          <w:color w:val="000000" w:themeColor="text1"/>
        </w:rPr>
        <w:t xml:space="preserve"> res</w:t>
      </w:r>
      <w:r w:rsidR="003476AE">
        <w:rPr>
          <w:rFonts w:asciiTheme="minorHAnsi" w:hAnsiTheme="minorHAnsi" w:cstheme="minorHAnsi"/>
          <w:bCs/>
          <w:i/>
          <w:color w:val="000000" w:themeColor="text1"/>
        </w:rPr>
        <w:t xml:space="preserve"> </w:t>
      </w:r>
      <w:r w:rsidR="003476AE">
        <w:rPr>
          <w:rFonts w:asciiTheme="minorHAnsi" w:hAnsiTheme="minorHAnsi" w:cstheme="minorHAnsi"/>
          <w:bCs/>
          <w:color w:val="000000" w:themeColor="text1"/>
        </w:rPr>
        <w:t>46/182</w:t>
      </w:r>
      <w:r>
        <w:rPr>
          <w:rFonts w:asciiTheme="minorHAnsi" w:hAnsiTheme="minorHAnsi" w:cstheme="minorHAnsi"/>
          <w:bCs/>
          <w:color w:val="000000" w:themeColor="text1"/>
        </w:rPr>
        <w:t xml:space="preserve"> (Monaco, US</w:t>
      </w:r>
      <w:r w:rsidR="007D240E">
        <w:rPr>
          <w:rFonts w:asciiTheme="minorHAnsi" w:hAnsiTheme="minorHAnsi" w:cstheme="minorHAnsi"/>
          <w:bCs/>
          <w:color w:val="000000" w:themeColor="text1"/>
        </w:rPr>
        <w:t>, UK</w:t>
      </w:r>
      <w:r>
        <w:rPr>
          <w:rFonts w:asciiTheme="minorHAnsi" w:hAnsiTheme="minorHAnsi" w:cstheme="minorHAnsi"/>
          <w:bCs/>
          <w:color w:val="000000" w:themeColor="text1"/>
        </w:rPr>
        <w:t>)</w:t>
      </w:r>
    </w:p>
    <w:p w14:paraId="1C71E01C" w14:textId="6BAF08FA" w:rsidR="003476AE" w:rsidRDefault="003476AE" w:rsidP="003476AE">
      <w:pPr>
        <w:widowControl w:val="0"/>
        <w:spacing w:before="120" w:after="120" w:line="240" w:lineRule="auto"/>
        <w:ind w:left="-284" w:right="84" w:firstLine="644"/>
        <w:rPr>
          <w:rFonts w:asciiTheme="minorHAnsi" w:hAnsiTheme="minorHAnsi" w:cstheme="minorHAnsi"/>
          <w:bCs/>
          <w:color w:val="000000" w:themeColor="text1"/>
        </w:rPr>
      </w:pPr>
      <w:r>
        <w:rPr>
          <w:rFonts w:asciiTheme="minorHAnsi" w:hAnsiTheme="minorHAnsi" w:cstheme="minorHAnsi"/>
          <w:bCs/>
          <w:i/>
          <w:iCs/>
          <w:color w:val="000000" w:themeColor="text1"/>
        </w:rPr>
        <w:t>support</w:t>
      </w:r>
      <w:r w:rsidRPr="0066377B">
        <w:rPr>
          <w:rFonts w:asciiTheme="minorHAnsi" w:hAnsiTheme="minorHAnsi" w:cstheme="minorHAnsi"/>
          <w:bCs/>
          <w:i/>
          <w:iCs/>
          <w:color w:val="000000" w:themeColor="text1"/>
        </w:rPr>
        <w:t xml:space="preserve"> original chairs text</w:t>
      </w:r>
      <w:r>
        <w:rPr>
          <w:rFonts w:asciiTheme="minorHAnsi" w:hAnsiTheme="minorHAnsi" w:cstheme="minorHAnsi"/>
          <w:bCs/>
          <w:i/>
          <w:iCs/>
          <w:color w:val="000000" w:themeColor="text1"/>
        </w:rPr>
        <w:t xml:space="preserve"> (CAN, AUS, NOR)</w:t>
      </w:r>
    </w:p>
    <w:p w14:paraId="78E877D6" w14:textId="094A4515" w:rsidR="005B6F62" w:rsidRDefault="005B6F62" w:rsidP="008D5E96">
      <w:pPr>
        <w:widowControl w:val="0"/>
        <w:spacing w:before="120" w:after="120" w:line="240" w:lineRule="auto"/>
        <w:ind w:left="-284" w:right="84"/>
        <w:rPr>
          <w:rFonts w:asciiTheme="minorHAnsi" w:hAnsiTheme="minorHAnsi" w:cstheme="minorHAnsi"/>
          <w:bCs/>
          <w:color w:val="000000" w:themeColor="text1"/>
        </w:rPr>
      </w:pPr>
    </w:p>
    <w:p w14:paraId="0148DF52" w14:textId="68807905" w:rsidR="005B6F62" w:rsidRDefault="005B6F62" w:rsidP="008D5E96">
      <w:pPr>
        <w:widowControl w:val="0"/>
        <w:spacing w:before="120" w:after="120" w:line="240" w:lineRule="auto"/>
        <w:ind w:left="-284" w:right="84"/>
        <w:rPr>
          <w:rFonts w:asciiTheme="minorHAnsi" w:hAnsiTheme="minorHAnsi" w:cstheme="minorHAnsi"/>
          <w:bCs/>
          <w:color w:val="000000" w:themeColor="text1"/>
        </w:rPr>
      </w:pPr>
      <w:r w:rsidRPr="005B6F62">
        <w:rPr>
          <w:rFonts w:asciiTheme="minorHAnsi" w:hAnsiTheme="minorHAnsi" w:cstheme="minorHAnsi"/>
          <w:b/>
          <w:bCs/>
          <w:color w:val="000000" w:themeColor="text1"/>
        </w:rPr>
        <w:t>PP7 alt</w:t>
      </w:r>
      <w:r>
        <w:rPr>
          <w:rFonts w:asciiTheme="minorHAnsi" w:hAnsiTheme="minorHAnsi" w:cstheme="minorHAnsi"/>
          <w:bCs/>
          <w:color w:val="000000" w:themeColor="text1"/>
        </w:rPr>
        <w:t xml:space="preserve"> Noting the need to ensure the safe and unhindered access of humanitarian personnel, in particular</w:t>
      </w:r>
      <w:r w:rsidR="00AE11FE">
        <w:rPr>
          <w:rFonts w:asciiTheme="minorHAnsi" w:hAnsiTheme="minorHAnsi" w:cstheme="minorHAnsi"/>
          <w:bCs/>
          <w:color w:val="000000" w:themeColor="text1"/>
        </w:rPr>
        <w:t xml:space="preserve"> medical personnel, exclusively engaged in</w:t>
      </w:r>
      <w:r>
        <w:rPr>
          <w:rFonts w:asciiTheme="minorHAnsi" w:hAnsiTheme="minorHAnsi" w:cstheme="minorHAnsi"/>
          <w:bCs/>
          <w:color w:val="000000" w:themeColor="text1"/>
        </w:rPr>
        <w:t xml:space="preserve"> medical duties, as well as the delivery of supplies and equipment, in order to allow such personnel to efficiently perform their task of assisting affected civilian populations</w:t>
      </w:r>
      <w:r w:rsidR="007D240E">
        <w:rPr>
          <w:rFonts w:asciiTheme="minorHAnsi" w:hAnsiTheme="minorHAnsi" w:cstheme="minorHAnsi"/>
          <w:bCs/>
          <w:color w:val="000000" w:themeColor="text1"/>
        </w:rPr>
        <w:t>[</w:t>
      </w:r>
      <w:r>
        <w:rPr>
          <w:rFonts w:asciiTheme="minorHAnsi" w:hAnsiTheme="minorHAnsi" w:cstheme="minorHAnsi"/>
          <w:bCs/>
          <w:color w:val="000000" w:themeColor="text1"/>
        </w:rPr>
        <w:t xml:space="preserve">, including </w:t>
      </w:r>
      <w:r w:rsidR="007D240E">
        <w:rPr>
          <w:rFonts w:asciiTheme="minorHAnsi" w:hAnsiTheme="minorHAnsi" w:cstheme="minorHAnsi"/>
          <w:bCs/>
          <w:color w:val="000000" w:themeColor="text1"/>
        </w:rPr>
        <w:t>[migrants, (BAN</w:t>
      </w:r>
      <w:r w:rsidR="003476AE">
        <w:rPr>
          <w:rFonts w:asciiTheme="minorHAnsi" w:hAnsiTheme="minorHAnsi" w:cstheme="minorHAnsi"/>
          <w:bCs/>
          <w:color w:val="000000" w:themeColor="text1"/>
        </w:rPr>
        <w:t>, Indonesia</w:t>
      </w:r>
      <w:r w:rsidR="007D240E">
        <w:rPr>
          <w:rFonts w:asciiTheme="minorHAnsi" w:hAnsiTheme="minorHAnsi" w:cstheme="minorHAnsi"/>
          <w:bCs/>
          <w:color w:val="000000" w:themeColor="text1"/>
        </w:rPr>
        <w:t xml:space="preserve">)] </w:t>
      </w:r>
      <w:r>
        <w:rPr>
          <w:rFonts w:asciiTheme="minorHAnsi" w:hAnsiTheme="minorHAnsi" w:cstheme="minorHAnsi"/>
          <w:bCs/>
          <w:color w:val="000000" w:themeColor="text1"/>
        </w:rPr>
        <w:t>refugees and internally displaced persons,</w:t>
      </w:r>
      <w:r w:rsidR="007D240E">
        <w:rPr>
          <w:rFonts w:asciiTheme="minorHAnsi" w:hAnsiTheme="minorHAnsi" w:cstheme="minorHAnsi"/>
          <w:bCs/>
          <w:color w:val="000000" w:themeColor="text1"/>
        </w:rPr>
        <w:t xml:space="preserve"> (del BAN, unless include migrants)]</w:t>
      </w:r>
      <w:r>
        <w:rPr>
          <w:rFonts w:asciiTheme="minorHAnsi" w:hAnsiTheme="minorHAnsi" w:cstheme="minorHAnsi"/>
          <w:bCs/>
          <w:color w:val="000000" w:themeColor="text1"/>
        </w:rPr>
        <w:t xml:space="preserve"> in accordance with the UN guiding principles of humanitarian assistance. (RUS)</w:t>
      </w:r>
    </w:p>
    <w:p w14:paraId="377F3FEF" w14:textId="77777777" w:rsidR="00C56728" w:rsidRDefault="00C56728" w:rsidP="008D5E96">
      <w:pPr>
        <w:widowControl w:val="0"/>
        <w:spacing w:before="120" w:after="120" w:line="240" w:lineRule="auto"/>
        <w:ind w:left="-284" w:right="84"/>
        <w:rPr>
          <w:rFonts w:asciiTheme="minorHAnsi" w:hAnsiTheme="minorHAnsi" w:cstheme="minorHAnsi"/>
          <w:b/>
          <w:color w:val="000000" w:themeColor="text1"/>
        </w:rPr>
      </w:pPr>
    </w:p>
    <w:p w14:paraId="573EEC21" w14:textId="77777777" w:rsidR="00C56728" w:rsidRDefault="0006008D" w:rsidP="008D5E96">
      <w:pPr>
        <w:widowControl w:val="0"/>
        <w:spacing w:before="120" w:after="120" w:line="240" w:lineRule="auto"/>
        <w:ind w:left="-284" w:right="84"/>
        <w:rPr>
          <w:rFonts w:asciiTheme="minorHAnsi" w:hAnsiTheme="minorHAnsi" w:cstheme="minorHAnsi"/>
          <w:bCs/>
          <w:color w:val="000000" w:themeColor="text1"/>
        </w:rPr>
      </w:pPr>
      <w:r w:rsidRPr="00DE7DD7">
        <w:rPr>
          <w:rFonts w:asciiTheme="minorHAnsi" w:hAnsiTheme="minorHAnsi" w:cstheme="minorHAnsi"/>
          <w:b/>
          <w:color w:val="000000" w:themeColor="text1"/>
        </w:rPr>
        <w:t xml:space="preserve">PP8 </w:t>
      </w:r>
      <w:r w:rsidRPr="00DE7DD7">
        <w:rPr>
          <w:rFonts w:asciiTheme="minorHAnsi" w:hAnsiTheme="minorHAnsi" w:cstheme="minorHAnsi"/>
          <w:bCs/>
          <w:color w:val="000000" w:themeColor="text1"/>
        </w:rPr>
        <w:t>Reaffirming that the enjoyment of the highest attainable standard of physical and mental health</w:t>
      </w:r>
      <w:r w:rsidR="00A21234">
        <w:rPr>
          <w:rFonts w:asciiTheme="minorHAnsi" w:hAnsiTheme="minorHAnsi" w:cstheme="minorHAnsi"/>
          <w:bCs/>
          <w:color w:val="000000" w:themeColor="text1"/>
        </w:rPr>
        <w:t xml:space="preserve"> </w:t>
      </w:r>
      <w:r w:rsidR="00C56728">
        <w:rPr>
          <w:rFonts w:asciiTheme="minorHAnsi" w:hAnsiTheme="minorHAnsi" w:cstheme="minorHAnsi"/>
          <w:bCs/>
          <w:color w:val="000000" w:themeColor="text1"/>
        </w:rPr>
        <w:t>[</w:t>
      </w:r>
      <w:r w:rsidR="00A21234">
        <w:rPr>
          <w:rFonts w:asciiTheme="minorHAnsi" w:hAnsiTheme="minorHAnsi" w:cstheme="minorHAnsi"/>
          <w:bCs/>
          <w:color w:val="000000" w:themeColor="text1"/>
        </w:rPr>
        <w:t>and social wellbeing</w:t>
      </w:r>
      <w:r w:rsidRPr="00DE7DD7">
        <w:rPr>
          <w:rFonts w:asciiTheme="minorHAnsi" w:hAnsiTheme="minorHAnsi" w:cstheme="minorHAnsi"/>
          <w:bCs/>
          <w:color w:val="000000" w:themeColor="text1"/>
        </w:rPr>
        <w:t xml:space="preserve"> </w:t>
      </w:r>
      <w:r w:rsidR="00C56728">
        <w:rPr>
          <w:rFonts w:asciiTheme="minorHAnsi" w:hAnsiTheme="minorHAnsi" w:cstheme="minorHAnsi"/>
          <w:bCs/>
          <w:color w:val="000000" w:themeColor="text1"/>
        </w:rPr>
        <w:t xml:space="preserve">(del CAN, RUS)] </w:t>
      </w:r>
      <w:r w:rsidRPr="00DE7DD7">
        <w:rPr>
          <w:rFonts w:asciiTheme="minorHAnsi" w:hAnsiTheme="minorHAnsi" w:cstheme="minorHAnsi"/>
          <w:bCs/>
          <w:color w:val="000000" w:themeColor="text1"/>
        </w:rPr>
        <w:t>is one of the fundamental rights of every human being, without distinction of race, religion, political belief, economic or social condition</w:t>
      </w:r>
      <w:r w:rsidR="00C56728">
        <w:rPr>
          <w:rFonts w:asciiTheme="minorHAnsi" w:hAnsiTheme="minorHAnsi" w:cstheme="minorHAnsi"/>
          <w:bCs/>
          <w:color w:val="000000" w:themeColor="text1"/>
        </w:rPr>
        <w:t xml:space="preserve"> [stop here (RUS)]</w:t>
      </w:r>
    </w:p>
    <w:p w14:paraId="650F8942" w14:textId="7E493966" w:rsidR="00C56728" w:rsidRDefault="00517129" w:rsidP="001F6D83">
      <w:pPr>
        <w:widowControl w:val="0"/>
        <w:spacing w:before="120" w:after="120" w:line="240" w:lineRule="auto"/>
        <w:ind w:left="-284" w:right="84"/>
        <w:rPr>
          <w:rFonts w:asciiTheme="minorHAnsi" w:hAnsiTheme="minorHAnsi" w:cstheme="minorHAnsi"/>
          <w:bCs/>
          <w:color w:val="000000" w:themeColor="text1"/>
        </w:rPr>
      </w:pPr>
      <w:r w:rsidRPr="00DE7DD7">
        <w:rPr>
          <w:rFonts w:asciiTheme="minorHAnsi" w:hAnsiTheme="minorHAnsi" w:cstheme="minorHAnsi"/>
          <w:bCs/>
          <w:color w:val="000000" w:themeColor="text1"/>
        </w:rPr>
        <w:t xml:space="preserve">and the need to </w:t>
      </w:r>
      <w:r w:rsidR="00C56728">
        <w:rPr>
          <w:rFonts w:asciiTheme="minorHAnsi" w:hAnsiTheme="minorHAnsi" w:cstheme="minorHAnsi"/>
          <w:bCs/>
          <w:color w:val="000000" w:themeColor="text1"/>
        </w:rPr>
        <w:t>[promote and (</w:t>
      </w:r>
      <w:proofErr w:type="spellStart"/>
      <w:r w:rsidR="00C56728">
        <w:rPr>
          <w:rFonts w:asciiTheme="minorHAnsi" w:hAnsiTheme="minorHAnsi" w:cstheme="minorHAnsi"/>
          <w:bCs/>
          <w:color w:val="000000" w:themeColor="text1"/>
        </w:rPr>
        <w:t>Switz</w:t>
      </w:r>
      <w:proofErr w:type="spellEnd"/>
      <w:r w:rsidR="00C56728">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rPr>
        <w:t>respect all human rights</w:t>
      </w:r>
      <w:r w:rsidR="00337996" w:rsidRPr="00DE7DD7">
        <w:rPr>
          <w:rFonts w:asciiTheme="minorHAnsi" w:hAnsiTheme="minorHAnsi" w:cstheme="minorHAnsi"/>
          <w:bCs/>
          <w:color w:val="000000" w:themeColor="text1"/>
        </w:rPr>
        <w:t xml:space="preserve"> </w:t>
      </w:r>
      <w:r w:rsidR="00C56728">
        <w:rPr>
          <w:rFonts w:asciiTheme="minorHAnsi" w:hAnsiTheme="minorHAnsi" w:cstheme="minorHAnsi"/>
          <w:bCs/>
          <w:color w:val="000000" w:themeColor="text1"/>
        </w:rPr>
        <w:t>[</w:t>
      </w:r>
      <w:r w:rsidR="00337996" w:rsidRPr="00DE7DD7">
        <w:rPr>
          <w:rFonts w:asciiTheme="minorHAnsi" w:hAnsiTheme="minorHAnsi" w:cstheme="minorHAnsi"/>
          <w:bCs/>
          <w:color w:val="000000" w:themeColor="text1"/>
        </w:rPr>
        <w:t>and fundamental freedoms</w:t>
      </w:r>
      <w:r w:rsidRPr="00DE7DD7">
        <w:rPr>
          <w:rFonts w:asciiTheme="minorHAnsi" w:hAnsiTheme="minorHAnsi" w:cstheme="minorHAnsi"/>
          <w:bCs/>
          <w:color w:val="000000" w:themeColor="text1"/>
        </w:rPr>
        <w:t xml:space="preserve"> </w:t>
      </w:r>
      <w:r w:rsidR="00C56728">
        <w:rPr>
          <w:rFonts w:asciiTheme="minorHAnsi" w:hAnsiTheme="minorHAnsi" w:cstheme="minorHAnsi"/>
          <w:bCs/>
          <w:color w:val="000000" w:themeColor="text1"/>
        </w:rPr>
        <w:t xml:space="preserve">(del </w:t>
      </w:r>
      <w:proofErr w:type="spellStart"/>
      <w:r w:rsidR="00C56728">
        <w:rPr>
          <w:rFonts w:asciiTheme="minorHAnsi" w:hAnsiTheme="minorHAnsi" w:cstheme="minorHAnsi"/>
          <w:bCs/>
          <w:color w:val="000000" w:themeColor="text1"/>
        </w:rPr>
        <w:t>Switz</w:t>
      </w:r>
      <w:proofErr w:type="spellEnd"/>
      <w:r w:rsidR="00C56728">
        <w:rPr>
          <w:rFonts w:asciiTheme="minorHAnsi" w:hAnsiTheme="minorHAnsi" w:cstheme="minorHAnsi"/>
          <w:bCs/>
          <w:color w:val="000000" w:themeColor="text1"/>
        </w:rPr>
        <w:t>)] [as well as the rule of law (</w:t>
      </w:r>
      <w:proofErr w:type="spellStart"/>
      <w:r w:rsidR="00C56728">
        <w:rPr>
          <w:rFonts w:asciiTheme="minorHAnsi" w:hAnsiTheme="minorHAnsi" w:cstheme="minorHAnsi"/>
          <w:bCs/>
          <w:color w:val="000000" w:themeColor="text1"/>
        </w:rPr>
        <w:t>Switz</w:t>
      </w:r>
      <w:proofErr w:type="spellEnd"/>
      <w:r w:rsidR="00C56728">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rPr>
        <w:t>in the COVID-19 response</w:t>
      </w:r>
      <w:r w:rsidR="0006008D" w:rsidRPr="00DE7DD7">
        <w:rPr>
          <w:rFonts w:asciiTheme="minorHAnsi" w:hAnsiTheme="minorHAnsi" w:cstheme="minorHAnsi"/>
          <w:bCs/>
          <w:color w:val="000000" w:themeColor="text1"/>
        </w:rPr>
        <w:t>;</w:t>
      </w:r>
      <w:r w:rsidR="00C56728">
        <w:rPr>
          <w:rFonts w:asciiTheme="minorHAnsi" w:hAnsiTheme="minorHAnsi" w:cstheme="minorHAnsi"/>
          <w:bCs/>
          <w:color w:val="000000" w:themeColor="text1"/>
        </w:rPr>
        <w:t xml:space="preserve"> </w:t>
      </w:r>
    </w:p>
    <w:p w14:paraId="5E46D5E5" w14:textId="77777777" w:rsidR="00C56728" w:rsidRPr="00DE7DD7" w:rsidRDefault="00C56728" w:rsidP="008D5E96">
      <w:pPr>
        <w:widowControl w:val="0"/>
        <w:spacing w:before="120" w:after="120" w:line="240" w:lineRule="auto"/>
        <w:ind w:left="-284" w:right="84"/>
        <w:rPr>
          <w:rFonts w:asciiTheme="minorHAnsi" w:hAnsiTheme="minorHAnsi" w:cstheme="minorHAnsi"/>
          <w:bCs/>
          <w:color w:val="000000" w:themeColor="text1"/>
        </w:rPr>
      </w:pPr>
    </w:p>
    <w:p w14:paraId="026C6BA5" w14:textId="22D92F54" w:rsidR="001F6D83" w:rsidRDefault="0006008D" w:rsidP="008D5E96">
      <w:pPr>
        <w:widowControl w:val="0"/>
        <w:spacing w:before="120" w:after="120" w:line="240" w:lineRule="auto"/>
        <w:ind w:left="-284" w:right="84"/>
        <w:rPr>
          <w:rFonts w:asciiTheme="minorHAnsi" w:hAnsiTheme="minorHAnsi" w:cstheme="minorHAnsi"/>
          <w:color w:val="000000" w:themeColor="text1"/>
        </w:rPr>
      </w:pPr>
      <w:r w:rsidRPr="00DE7DD7">
        <w:rPr>
          <w:rFonts w:asciiTheme="minorHAnsi" w:hAnsiTheme="minorHAnsi" w:cstheme="minorHAnsi"/>
          <w:b/>
          <w:color w:val="000000" w:themeColor="text1"/>
        </w:rPr>
        <w:t>PP9</w:t>
      </w:r>
      <w:r w:rsidRPr="00DE7DD7">
        <w:rPr>
          <w:rFonts w:asciiTheme="minorHAnsi" w:hAnsiTheme="minorHAnsi" w:cstheme="minorHAnsi"/>
          <w:bCs/>
          <w:color w:val="000000" w:themeColor="text1"/>
        </w:rPr>
        <w:t xml:space="preserve"> Recognising the negative </w:t>
      </w:r>
      <w:r w:rsidR="00C56728">
        <w:rPr>
          <w:rFonts w:asciiTheme="minorHAnsi" w:hAnsiTheme="minorHAnsi" w:cstheme="minorHAnsi"/>
          <w:bCs/>
          <w:color w:val="000000" w:themeColor="text1"/>
        </w:rPr>
        <w:t>[socioeconomic (RUS</w:t>
      </w:r>
      <w:r w:rsidR="001F6D83">
        <w:rPr>
          <w:rFonts w:asciiTheme="minorHAnsi" w:hAnsiTheme="minorHAnsi" w:cstheme="minorHAnsi"/>
          <w:bCs/>
          <w:color w:val="000000" w:themeColor="text1"/>
        </w:rPr>
        <w:t>, Argentina</w:t>
      </w:r>
      <w:r w:rsidR="00C56728">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rPr>
        <w:t xml:space="preserve">impacts of the COVID-19 pandemic </w:t>
      </w:r>
      <w:r w:rsidR="00C56728">
        <w:rPr>
          <w:rFonts w:asciiTheme="minorHAnsi" w:hAnsiTheme="minorHAnsi" w:cstheme="minorHAnsi"/>
          <w:bCs/>
          <w:color w:val="000000" w:themeColor="text1"/>
        </w:rPr>
        <w:t>[</w:t>
      </w:r>
      <w:r w:rsidRPr="00DE7DD7">
        <w:rPr>
          <w:rFonts w:asciiTheme="minorHAnsi" w:hAnsiTheme="minorHAnsi" w:cstheme="minorHAnsi"/>
          <w:bCs/>
          <w:color w:val="000000" w:themeColor="text1"/>
        </w:rPr>
        <w:t>on social wellbeing</w:t>
      </w:r>
      <w:r w:rsidR="00C56728">
        <w:rPr>
          <w:rFonts w:asciiTheme="minorHAnsi" w:hAnsiTheme="minorHAnsi" w:cstheme="minorHAnsi"/>
          <w:bCs/>
          <w:color w:val="000000" w:themeColor="text1"/>
        </w:rPr>
        <w:t xml:space="preserve"> (RUS</w:t>
      </w:r>
      <w:r w:rsidR="001F6D83">
        <w:rPr>
          <w:rFonts w:asciiTheme="minorHAnsi" w:hAnsiTheme="minorHAnsi" w:cstheme="minorHAnsi"/>
          <w:bCs/>
          <w:color w:val="000000" w:themeColor="text1"/>
        </w:rPr>
        <w:t>, Argentina</w:t>
      </w:r>
      <w:r w:rsidR="00C56728">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 including </w:t>
      </w:r>
      <w:r w:rsidRPr="00DE7DD7">
        <w:rPr>
          <w:rFonts w:asciiTheme="minorHAnsi" w:hAnsiTheme="minorHAnsi" w:cstheme="minorHAnsi"/>
          <w:color w:val="000000" w:themeColor="text1"/>
        </w:rPr>
        <w:t xml:space="preserve">poverty </w:t>
      </w:r>
      <w:r w:rsidR="00C56728">
        <w:rPr>
          <w:rFonts w:asciiTheme="minorHAnsi" w:hAnsiTheme="minorHAnsi" w:cstheme="minorHAnsi"/>
          <w:color w:val="000000" w:themeColor="text1"/>
        </w:rPr>
        <w:t>[</w:t>
      </w:r>
      <w:r w:rsidRPr="00DE7DD7">
        <w:rPr>
          <w:rFonts w:asciiTheme="minorHAnsi" w:hAnsiTheme="minorHAnsi" w:cstheme="minorHAnsi"/>
          <w:color w:val="000000" w:themeColor="text1"/>
        </w:rPr>
        <w:t>and</w:t>
      </w:r>
      <w:r w:rsidR="00C56728">
        <w:rPr>
          <w:rFonts w:asciiTheme="minorHAnsi" w:hAnsiTheme="minorHAnsi" w:cstheme="minorHAnsi"/>
          <w:color w:val="000000" w:themeColor="text1"/>
        </w:rPr>
        <w:t xml:space="preserve"> (del UK</w:t>
      </w:r>
      <w:r w:rsidR="001F6D83">
        <w:rPr>
          <w:rFonts w:asciiTheme="minorHAnsi" w:hAnsiTheme="minorHAnsi" w:cstheme="minorHAnsi"/>
          <w:color w:val="000000" w:themeColor="text1"/>
        </w:rPr>
        <w:t xml:space="preserve">, Kenya, BOT, </w:t>
      </w:r>
      <w:proofErr w:type="spellStart"/>
      <w:r w:rsidR="001F6D83">
        <w:rPr>
          <w:rFonts w:asciiTheme="minorHAnsi" w:hAnsiTheme="minorHAnsi" w:cstheme="minorHAnsi"/>
          <w:color w:val="000000" w:themeColor="text1"/>
        </w:rPr>
        <w:t>SAfr</w:t>
      </w:r>
      <w:proofErr w:type="spellEnd"/>
      <w:r w:rsidR="001F6D83">
        <w:rPr>
          <w:rFonts w:asciiTheme="minorHAnsi" w:hAnsiTheme="minorHAnsi" w:cstheme="minorHAnsi"/>
          <w:color w:val="000000" w:themeColor="text1"/>
        </w:rPr>
        <w:t>, Argentina</w:t>
      </w:r>
      <w:r w:rsidR="00C56728">
        <w:rPr>
          <w:rFonts w:asciiTheme="minorHAnsi" w:hAnsiTheme="minorHAnsi" w:cstheme="minorHAnsi"/>
          <w:color w:val="000000" w:themeColor="text1"/>
        </w:rPr>
        <w:t>)]</w:t>
      </w:r>
      <w:r w:rsidRPr="00DE7DD7">
        <w:rPr>
          <w:rFonts w:asciiTheme="minorHAnsi" w:hAnsiTheme="minorHAnsi" w:cstheme="minorHAnsi"/>
          <w:color w:val="000000" w:themeColor="text1"/>
        </w:rPr>
        <w:t xml:space="preserve"> homelessness</w:t>
      </w:r>
      <w:r w:rsidR="00C56728">
        <w:rPr>
          <w:rFonts w:asciiTheme="minorHAnsi" w:hAnsiTheme="minorHAnsi" w:cstheme="minorHAnsi"/>
          <w:color w:val="000000" w:themeColor="text1"/>
        </w:rPr>
        <w:t xml:space="preserve"> [, unemployment (Iran)] [, hunger and malnutrition (UK</w:t>
      </w:r>
      <w:r w:rsidR="001F6D83">
        <w:rPr>
          <w:rFonts w:asciiTheme="minorHAnsi" w:hAnsiTheme="minorHAnsi" w:cstheme="minorHAnsi"/>
          <w:color w:val="000000" w:themeColor="text1"/>
        </w:rPr>
        <w:t xml:space="preserve">, Kenya, BOT, </w:t>
      </w:r>
      <w:proofErr w:type="spellStart"/>
      <w:r w:rsidR="001F6D83">
        <w:rPr>
          <w:rFonts w:asciiTheme="minorHAnsi" w:hAnsiTheme="minorHAnsi" w:cstheme="minorHAnsi"/>
          <w:color w:val="000000" w:themeColor="text1"/>
        </w:rPr>
        <w:t>SAfr</w:t>
      </w:r>
      <w:proofErr w:type="spellEnd"/>
      <w:r w:rsidR="001F6D83">
        <w:rPr>
          <w:rFonts w:asciiTheme="minorHAnsi" w:hAnsiTheme="minorHAnsi" w:cstheme="minorHAnsi"/>
          <w:color w:val="000000" w:themeColor="text1"/>
        </w:rPr>
        <w:t>, Argentina</w:t>
      </w:r>
      <w:r w:rsidR="00C56728">
        <w:rPr>
          <w:rFonts w:asciiTheme="minorHAnsi" w:hAnsiTheme="minorHAnsi" w:cstheme="minorHAnsi"/>
          <w:color w:val="000000" w:themeColor="text1"/>
        </w:rPr>
        <w:t>)]</w:t>
      </w:r>
      <w:r w:rsidRPr="00DE7DD7">
        <w:rPr>
          <w:rFonts w:asciiTheme="minorHAnsi" w:hAnsiTheme="minorHAnsi" w:cstheme="minorHAnsi"/>
          <w:color w:val="000000" w:themeColor="text1"/>
        </w:rPr>
        <w:t>; increased violence against women, children, and</w:t>
      </w:r>
      <w:r w:rsidRPr="00DE7DD7">
        <w:rPr>
          <w:rFonts w:asciiTheme="minorHAnsi" w:hAnsiTheme="minorHAnsi" w:cstheme="minorHAnsi"/>
          <w:b/>
          <w:bCs/>
          <w:color w:val="000000" w:themeColor="text1"/>
        </w:rPr>
        <w:t xml:space="preserve"> </w:t>
      </w:r>
      <w:r w:rsidRPr="00DE7DD7">
        <w:rPr>
          <w:rFonts w:asciiTheme="minorHAnsi" w:hAnsiTheme="minorHAnsi" w:cstheme="minorHAnsi"/>
          <w:color w:val="000000" w:themeColor="text1"/>
        </w:rPr>
        <w:t>frontline health workers</w:t>
      </w:r>
      <w:r w:rsidR="00C56728">
        <w:rPr>
          <w:rFonts w:asciiTheme="minorHAnsi" w:hAnsiTheme="minorHAnsi" w:cstheme="minorHAnsi"/>
          <w:color w:val="000000" w:themeColor="text1"/>
        </w:rPr>
        <w:t>;</w:t>
      </w:r>
      <w:r w:rsidR="00517129" w:rsidRPr="00DE7DD7">
        <w:rPr>
          <w:rFonts w:asciiTheme="minorHAnsi" w:hAnsiTheme="minorHAnsi" w:cstheme="minorHAnsi"/>
          <w:color w:val="000000" w:themeColor="text1"/>
        </w:rPr>
        <w:t xml:space="preserve"> and</w:t>
      </w:r>
      <w:r w:rsidRPr="00DE7DD7">
        <w:rPr>
          <w:rFonts w:asciiTheme="minorHAnsi" w:hAnsiTheme="minorHAnsi" w:cstheme="minorHAnsi"/>
          <w:color w:val="000000" w:themeColor="text1"/>
        </w:rPr>
        <w:t xml:space="preserve"> disruptions </w:t>
      </w:r>
      <w:r w:rsidR="00517129" w:rsidRPr="00DE7DD7">
        <w:rPr>
          <w:rFonts w:asciiTheme="minorHAnsi" w:hAnsiTheme="minorHAnsi" w:cstheme="minorHAnsi"/>
          <w:color w:val="000000" w:themeColor="text1"/>
        </w:rPr>
        <w:t xml:space="preserve">in </w:t>
      </w:r>
      <w:r w:rsidRPr="00DE7DD7">
        <w:rPr>
          <w:rFonts w:asciiTheme="minorHAnsi" w:hAnsiTheme="minorHAnsi" w:cstheme="minorHAnsi"/>
          <w:color w:val="000000" w:themeColor="text1"/>
        </w:rPr>
        <w:t xml:space="preserve">care of </w:t>
      </w:r>
      <w:r w:rsidR="002A6E4F" w:rsidRPr="00DE7DD7">
        <w:rPr>
          <w:rFonts w:asciiTheme="minorHAnsi" w:hAnsiTheme="minorHAnsi" w:cstheme="minorHAnsi"/>
          <w:color w:val="000000" w:themeColor="text1"/>
        </w:rPr>
        <w:t>older persons</w:t>
      </w:r>
      <w:r w:rsidR="00986495">
        <w:rPr>
          <w:rFonts w:asciiTheme="minorHAnsi" w:hAnsiTheme="minorHAnsi" w:cstheme="minorHAnsi"/>
          <w:color w:val="000000" w:themeColor="text1"/>
        </w:rPr>
        <w:t xml:space="preserve"> [and persons with disabilities (Israel</w:t>
      </w:r>
      <w:r w:rsidR="001F6D83">
        <w:rPr>
          <w:rFonts w:asciiTheme="minorHAnsi" w:hAnsiTheme="minorHAnsi" w:cstheme="minorHAnsi"/>
          <w:color w:val="000000" w:themeColor="text1"/>
        </w:rPr>
        <w:t>, Ecuador, India</w:t>
      </w:r>
      <w:r w:rsidR="00986495">
        <w:rPr>
          <w:rFonts w:asciiTheme="minorHAnsi" w:hAnsiTheme="minorHAnsi" w:cstheme="minorHAnsi"/>
          <w:color w:val="000000" w:themeColor="text1"/>
        </w:rPr>
        <w:t>)]</w:t>
      </w:r>
      <w:r w:rsidRPr="00DE7DD7">
        <w:rPr>
          <w:rFonts w:asciiTheme="minorHAnsi" w:hAnsiTheme="minorHAnsi" w:cstheme="minorHAnsi"/>
          <w:color w:val="000000" w:themeColor="text1"/>
        </w:rPr>
        <w:t>;</w:t>
      </w:r>
      <w:r w:rsidR="00C56728">
        <w:rPr>
          <w:rFonts w:asciiTheme="minorHAnsi" w:hAnsiTheme="minorHAnsi" w:cstheme="minorHAnsi"/>
          <w:color w:val="000000" w:themeColor="text1"/>
        </w:rPr>
        <w:t xml:space="preserve"> </w:t>
      </w:r>
    </w:p>
    <w:p w14:paraId="282F4102" w14:textId="146A5B8E" w:rsidR="0006008D" w:rsidRDefault="00C56728" w:rsidP="001F6D83">
      <w:pPr>
        <w:widowControl w:val="0"/>
        <w:spacing w:before="60" w:after="60" w:line="240" w:lineRule="auto"/>
        <w:ind w:left="-288" w:right="86" w:firstLine="648"/>
        <w:rPr>
          <w:rFonts w:asciiTheme="minorHAnsi" w:hAnsiTheme="minorHAnsi" w:cstheme="minorHAnsi"/>
          <w:color w:val="000000" w:themeColor="text1"/>
        </w:rPr>
      </w:pPr>
      <w:r w:rsidRPr="00C56728">
        <w:rPr>
          <w:rFonts w:asciiTheme="minorHAnsi" w:hAnsiTheme="minorHAnsi" w:cstheme="minorHAnsi"/>
          <w:i/>
          <w:color w:val="000000" w:themeColor="text1"/>
        </w:rPr>
        <w:t>delete para</w:t>
      </w:r>
      <w:r>
        <w:rPr>
          <w:rFonts w:asciiTheme="minorHAnsi" w:hAnsiTheme="minorHAnsi" w:cstheme="minorHAnsi"/>
          <w:color w:val="000000" w:themeColor="text1"/>
        </w:rPr>
        <w:t xml:space="preserve"> (Haiti)</w:t>
      </w:r>
    </w:p>
    <w:p w14:paraId="4F471C6C" w14:textId="175A6FFE" w:rsidR="001F6D83" w:rsidRDefault="001F6D83" w:rsidP="001F6D83">
      <w:pPr>
        <w:widowControl w:val="0"/>
        <w:spacing w:before="60" w:after="60" w:line="240" w:lineRule="auto"/>
        <w:ind w:left="-288" w:right="86" w:firstLine="648"/>
        <w:rPr>
          <w:rFonts w:asciiTheme="minorHAnsi" w:hAnsiTheme="minorHAnsi" w:cstheme="minorHAnsi"/>
          <w:color w:val="000000" w:themeColor="text1"/>
        </w:rPr>
      </w:pPr>
      <w:r>
        <w:rPr>
          <w:rFonts w:asciiTheme="minorHAnsi" w:hAnsiTheme="minorHAnsi" w:cstheme="minorHAnsi"/>
          <w:i/>
          <w:color w:val="000000" w:themeColor="text1"/>
        </w:rPr>
        <w:t xml:space="preserve">retain para with UK proposal </w:t>
      </w:r>
      <w:r w:rsidRPr="001F6D83">
        <w:rPr>
          <w:rFonts w:asciiTheme="minorHAnsi" w:hAnsiTheme="minorHAnsi" w:cstheme="minorHAnsi"/>
          <w:iCs/>
          <w:color w:val="000000" w:themeColor="text1"/>
        </w:rPr>
        <w:t>(CAN)</w:t>
      </w:r>
    </w:p>
    <w:p w14:paraId="3412FC16" w14:textId="77777777" w:rsidR="00C56728" w:rsidRPr="00DE7DD7" w:rsidRDefault="00C56728" w:rsidP="008D5E96">
      <w:pPr>
        <w:widowControl w:val="0"/>
        <w:spacing w:before="120" w:after="120" w:line="240" w:lineRule="auto"/>
        <w:ind w:left="-284" w:right="84"/>
        <w:rPr>
          <w:rFonts w:asciiTheme="minorHAnsi" w:hAnsiTheme="minorHAnsi" w:cstheme="minorHAnsi"/>
          <w:color w:val="000000" w:themeColor="text1"/>
        </w:rPr>
      </w:pPr>
    </w:p>
    <w:p w14:paraId="08D8BBB1" w14:textId="60F7CEF5" w:rsidR="001F6D83" w:rsidRDefault="0006008D" w:rsidP="008D5E96">
      <w:pPr>
        <w:widowControl w:val="0"/>
        <w:spacing w:before="120" w:after="120" w:line="240" w:lineRule="auto"/>
        <w:ind w:left="-284" w:right="84"/>
        <w:rPr>
          <w:rFonts w:asciiTheme="minorHAnsi" w:hAnsiTheme="minorHAnsi" w:cstheme="minorHAnsi"/>
          <w:bCs/>
          <w:color w:val="000000" w:themeColor="text1"/>
        </w:rPr>
      </w:pPr>
      <w:r w:rsidRPr="00DE7DD7">
        <w:rPr>
          <w:rFonts w:asciiTheme="minorHAnsi" w:hAnsiTheme="minorHAnsi" w:cstheme="minorHAnsi"/>
          <w:b/>
          <w:color w:val="000000" w:themeColor="text1"/>
        </w:rPr>
        <w:t>PP1</w:t>
      </w:r>
      <w:r w:rsidR="005125BE" w:rsidRPr="00DE7DD7">
        <w:rPr>
          <w:rFonts w:asciiTheme="minorHAnsi" w:hAnsiTheme="minorHAnsi" w:cstheme="minorHAnsi"/>
          <w:b/>
          <w:color w:val="000000" w:themeColor="text1"/>
        </w:rPr>
        <w:t>0</w:t>
      </w:r>
      <w:r w:rsidRPr="00DE7DD7">
        <w:rPr>
          <w:rFonts w:asciiTheme="minorHAnsi" w:hAnsiTheme="minorHAnsi" w:cstheme="minorHAnsi"/>
          <w:b/>
          <w:color w:val="000000" w:themeColor="text1"/>
        </w:rPr>
        <w:t xml:space="preserve"> </w:t>
      </w:r>
      <w:r w:rsidRPr="00DE7DD7">
        <w:rPr>
          <w:rFonts w:asciiTheme="minorHAnsi" w:eastAsia="Times New Roman" w:hAnsiTheme="minorHAnsi" w:cstheme="minorHAnsi"/>
          <w:bCs/>
          <w:color w:val="000000" w:themeColor="text1"/>
          <w:lang w:eastAsia="en-IE"/>
        </w:rPr>
        <w:t>U</w:t>
      </w:r>
      <w:r w:rsidRPr="00DE7DD7">
        <w:rPr>
          <w:rFonts w:asciiTheme="minorHAnsi" w:hAnsiTheme="minorHAnsi" w:cstheme="minorHAnsi"/>
          <w:bCs/>
          <w:color w:val="000000" w:themeColor="text1"/>
        </w:rPr>
        <w:t xml:space="preserve">nderlining the primary responsibility of governments to </w:t>
      </w:r>
      <w:r w:rsidRPr="00DE7DD7">
        <w:rPr>
          <w:rFonts w:asciiTheme="minorHAnsi" w:hAnsiTheme="minorHAnsi" w:cstheme="minorHAnsi"/>
          <w:bCs/>
          <w:color w:val="000000" w:themeColor="text1"/>
          <w:lang w:val="en-US"/>
        </w:rPr>
        <w:t>adopt and implement responses to the COVID-19 pandemic that are specific to their national context</w:t>
      </w:r>
      <w:r w:rsidRPr="00DE7DD7">
        <w:rPr>
          <w:rFonts w:asciiTheme="minorHAnsi" w:hAnsiTheme="minorHAnsi" w:cstheme="minorHAnsi"/>
          <w:bCs/>
          <w:color w:val="000000" w:themeColor="text1"/>
        </w:rPr>
        <w:t xml:space="preserve"> as well as for mobilizing the necessary resources to </w:t>
      </w:r>
      <w:r w:rsidR="00C56728">
        <w:rPr>
          <w:rFonts w:asciiTheme="minorHAnsi" w:hAnsiTheme="minorHAnsi" w:cstheme="minorHAnsi"/>
          <w:bCs/>
          <w:color w:val="000000" w:themeColor="text1"/>
        </w:rPr>
        <w:t xml:space="preserve">do </w:t>
      </w:r>
      <w:r w:rsidRPr="00DE7DD7">
        <w:rPr>
          <w:rFonts w:asciiTheme="minorHAnsi" w:hAnsiTheme="minorHAnsi" w:cstheme="minorHAnsi"/>
          <w:bCs/>
          <w:color w:val="000000" w:themeColor="text1"/>
        </w:rPr>
        <w:t>so</w:t>
      </w:r>
      <w:r w:rsidR="00C56728">
        <w:rPr>
          <w:rFonts w:asciiTheme="minorHAnsi" w:hAnsiTheme="minorHAnsi" w:cstheme="minorHAnsi"/>
          <w:bCs/>
          <w:color w:val="000000" w:themeColor="text1"/>
        </w:rPr>
        <w:t xml:space="preserve"> [with the support and cooperation of the international community, in the spirit of solidarity (India, Iran</w:t>
      </w:r>
      <w:r w:rsidR="001F6D83">
        <w:rPr>
          <w:rFonts w:asciiTheme="minorHAnsi" w:hAnsiTheme="minorHAnsi" w:cstheme="minorHAnsi"/>
          <w:bCs/>
          <w:color w:val="000000" w:themeColor="text1"/>
        </w:rPr>
        <w:t>, Venezuela, BOT, Ecuador, Peru</w:t>
      </w:r>
      <w:r w:rsidR="00C56728">
        <w:rPr>
          <w:rFonts w:asciiTheme="minorHAnsi" w:hAnsiTheme="minorHAnsi" w:cstheme="minorHAnsi"/>
          <w:bCs/>
          <w:color w:val="000000" w:themeColor="text1"/>
        </w:rPr>
        <w:t>)]</w:t>
      </w:r>
      <w:r w:rsidRPr="00DE7DD7">
        <w:rPr>
          <w:rFonts w:asciiTheme="minorHAnsi" w:hAnsiTheme="minorHAnsi" w:cstheme="minorHAnsi"/>
          <w:bCs/>
          <w:color w:val="000000" w:themeColor="text1"/>
        </w:rPr>
        <w:t>.</w:t>
      </w:r>
      <w:r w:rsidR="00C56728">
        <w:rPr>
          <w:rFonts w:asciiTheme="minorHAnsi" w:hAnsiTheme="minorHAnsi" w:cstheme="minorHAnsi"/>
          <w:bCs/>
          <w:color w:val="000000" w:themeColor="text1"/>
        </w:rPr>
        <w:t xml:space="preserve"> </w:t>
      </w:r>
    </w:p>
    <w:p w14:paraId="5EF320C4" w14:textId="7DA523D4" w:rsidR="0006008D" w:rsidRDefault="00986495" w:rsidP="001F6D83">
      <w:pPr>
        <w:widowControl w:val="0"/>
        <w:spacing w:before="60" w:after="60" w:line="240" w:lineRule="auto"/>
        <w:ind w:left="-288" w:right="86" w:firstLine="648"/>
        <w:rPr>
          <w:rFonts w:asciiTheme="minorHAnsi" w:hAnsiTheme="minorHAnsi" w:cstheme="minorHAnsi"/>
          <w:bCs/>
          <w:color w:val="000000" w:themeColor="text1"/>
        </w:rPr>
      </w:pPr>
      <w:r w:rsidRPr="00986495">
        <w:rPr>
          <w:rFonts w:asciiTheme="minorHAnsi" w:hAnsiTheme="minorHAnsi" w:cstheme="minorHAnsi"/>
          <w:bCs/>
          <w:i/>
          <w:color w:val="000000" w:themeColor="text1"/>
        </w:rPr>
        <w:t>delete para</w:t>
      </w:r>
      <w:r>
        <w:rPr>
          <w:rFonts w:asciiTheme="minorHAnsi" w:hAnsiTheme="minorHAnsi" w:cstheme="minorHAnsi"/>
          <w:bCs/>
          <w:color w:val="000000" w:themeColor="text1"/>
        </w:rPr>
        <w:t xml:space="preserve"> (Haiti)</w:t>
      </w:r>
    </w:p>
    <w:p w14:paraId="435C7480" w14:textId="05CD2734" w:rsidR="001F6D83" w:rsidRDefault="001F6D83" w:rsidP="001F6D83">
      <w:pPr>
        <w:widowControl w:val="0"/>
        <w:spacing w:before="60" w:after="60" w:line="240" w:lineRule="auto"/>
        <w:ind w:left="-288" w:right="86" w:firstLine="648"/>
        <w:rPr>
          <w:rFonts w:asciiTheme="minorHAnsi" w:hAnsiTheme="minorHAnsi" w:cstheme="minorHAnsi"/>
          <w:bCs/>
          <w:color w:val="000000" w:themeColor="text1"/>
        </w:rPr>
      </w:pPr>
      <w:r>
        <w:rPr>
          <w:rFonts w:asciiTheme="minorHAnsi" w:hAnsiTheme="minorHAnsi" w:cstheme="minorHAnsi"/>
          <w:bCs/>
          <w:i/>
          <w:color w:val="000000" w:themeColor="text1"/>
        </w:rPr>
        <w:t xml:space="preserve">support original chairs text </w:t>
      </w:r>
      <w:r w:rsidRPr="001F6D83">
        <w:rPr>
          <w:rFonts w:asciiTheme="minorHAnsi" w:hAnsiTheme="minorHAnsi" w:cstheme="minorHAnsi"/>
          <w:bCs/>
          <w:iCs/>
          <w:color w:val="000000" w:themeColor="text1"/>
        </w:rPr>
        <w:t>(NOR</w:t>
      </w:r>
      <w:r>
        <w:rPr>
          <w:rFonts w:asciiTheme="minorHAnsi" w:hAnsiTheme="minorHAnsi" w:cstheme="minorHAnsi"/>
          <w:bCs/>
          <w:iCs/>
          <w:color w:val="000000" w:themeColor="text1"/>
        </w:rPr>
        <w:t>, CAN</w:t>
      </w:r>
      <w:r w:rsidRPr="001F6D83">
        <w:rPr>
          <w:rFonts w:asciiTheme="minorHAnsi" w:hAnsiTheme="minorHAnsi" w:cstheme="minorHAnsi"/>
          <w:bCs/>
          <w:iCs/>
          <w:color w:val="000000" w:themeColor="text1"/>
        </w:rPr>
        <w:t>)</w:t>
      </w:r>
    </w:p>
    <w:p w14:paraId="69D8CB2F" w14:textId="77777777" w:rsidR="00C56728" w:rsidRPr="00DE7DD7" w:rsidRDefault="00C56728" w:rsidP="008D5E96">
      <w:pPr>
        <w:widowControl w:val="0"/>
        <w:spacing w:before="120" w:after="120" w:line="240" w:lineRule="auto"/>
        <w:ind w:left="-284" w:right="84"/>
        <w:rPr>
          <w:rFonts w:asciiTheme="minorHAnsi" w:hAnsiTheme="minorHAnsi" w:cstheme="minorHAnsi"/>
          <w:bCs/>
          <w:color w:val="000000" w:themeColor="text1"/>
        </w:rPr>
      </w:pPr>
    </w:p>
    <w:p w14:paraId="635CA546" w14:textId="46CC87AD" w:rsidR="00DF2AF1" w:rsidRDefault="0006008D" w:rsidP="008D5E96">
      <w:pPr>
        <w:widowControl w:val="0"/>
        <w:spacing w:before="120" w:after="120" w:line="240" w:lineRule="auto"/>
        <w:ind w:left="-284" w:right="84"/>
        <w:rPr>
          <w:rFonts w:asciiTheme="minorHAnsi" w:hAnsiTheme="minorHAnsi" w:cstheme="minorHAnsi"/>
          <w:color w:val="000000" w:themeColor="text1"/>
          <w:shd w:val="clear" w:color="auto" w:fill="FFFFFF"/>
        </w:rPr>
      </w:pPr>
      <w:r w:rsidRPr="00DE7DD7">
        <w:rPr>
          <w:rFonts w:asciiTheme="minorHAnsi" w:hAnsiTheme="minorHAnsi" w:cstheme="minorHAnsi"/>
          <w:b/>
          <w:bCs/>
          <w:color w:val="000000" w:themeColor="text1"/>
          <w:shd w:val="clear" w:color="auto" w:fill="FFFFFF"/>
        </w:rPr>
        <w:t>PP1</w:t>
      </w:r>
      <w:r w:rsidR="005125BE" w:rsidRPr="00DE7DD7">
        <w:rPr>
          <w:rFonts w:asciiTheme="minorHAnsi" w:hAnsiTheme="minorHAnsi" w:cstheme="minorHAnsi"/>
          <w:b/>
          <w:bCs/>
          <w:color w:val="000000" w:themeColor="text1"/>
          <w:shd w:val="clear" w:color="auto" w:fill="FFFFFF"/>
        </w:rPr>
        <w:t>1</w:t>
      </w:r>
      <w:r w:rsidRPr="00DE7DD7">
        <w:rPr>
          <w:rFonts w:asciiTheme="minorHAnsi" w:hAnsiTheme="minorHAnsi" w:cstheme="minorHAnsi"/>
          <w:color w:val="000000" w:themeColor="text1"/>
          <w:shd w:val="clear" w:color="auto" w:fill="FFFFFF"/>
        </w:rPr>
        <w:t xml:space="preserve">; Emphasising the need to protect populations, in particular people with </w:t>
      </w:r>
      <w:r w:rsidR="007F5B1B" w:rsidRPr="00DE7DD7">
        <w:rPr>
          <w:rFonts w:asciiTheme="minorHAnsi" w:hAnsiTheme="minorHAnsi" w:cstheme="minorHAnsi"/>
          <w:color w:val="000000" w:themeColor="text1"/>
          <w:shd w:val="clear" w:color="auto" w:fill="FFFFFF"/>
        </w:rPr>
        <w:t>pre-existing</w:t>
      </w:r>
      <w:r w:rsidRPr="00DE7DD7">
        <w:rPr>
          <w:rFonts w:asciiTheme="minorHAnsi" w:hAnsiTheme="minorHAnsi" w:cstheme="minorHAnsi"/>
          <w:color w:val="000000" w:themeColor="text1"/>
          <w:shd w:val="clear" w:color="auto" w:fill="FFFFFF"/>
        </w:rPr>
        <w:t xml:space="preserve"> health conditions, </w:t>
      </w:r>
      <w:r w:rsidR="002A6E4F" w:rsidRPr="00DE7DD7">
        <w:rPr>
          <w:rFonts w:asciiTheme="minorHAnsi" w:hAnsiTheme="minorHAnsi" w:cstheme="minorHAnsi"/>
          <w:color w:val="000000" w:themeColor="text1"/>
          <w:shd w:val="clear" w:color="auto" w:fill="FFFFFF"/>
        </w:rPr>
        <w:t>older persons</w:t>
      </w:r>
      <w:r w:rsidRPr="00DE7DD7">
        <w:rPr>
          <w:rFonts w:asciiTheme="minorHAnsi" w:hAnsiTheme="minorHAnsi" w:cstheme="minorHAnsi"/>
          <w:color w:val="000000" w:themeColor="text1"/>
          <w:shd w:val="clear" w:color="auto" w:fill="FFFFFF"/>
        </w:rPr>
        <w:t xml:space="preserve">, </w:t>
      </w:r>
      <w:r w:rsidR="00AE14A8">
        <w:rPr>
          <w:rFonts w:asciiTheme="minorHAnsi" w:hAnsiTheme="minorHAnsi" w:cstheme="minorHAnsi"/>
          <w:color w:val="000000" w:themeColor="text1"/>
          <w:shd w:val="clear" w:color="auto" w:fill="FFFFFF"/>
        </w:rPr>
        <w:t xml:space="preserve">[indigenous people, (Peru)] </w:t>
      </w:r>
      <w:r w:rsidRPr="00DE7DD7">
        <w:rPr>
          <w:rFonts w:asciiTheme="minorHAnsi" w:hAnsiTheme="minorHAnsi" w:cstheme="minorHAnsi"/>
          <w:color w:val="000000" w:themeColor="text1"/>
          <w:shd w:val="clear" w:color="auto" w:fill="FFFFFF"/>
        </w:rPr>
        <w:t xml:space="preserve">other people at risk of COVID-19, health professionals and other frontline workers, </w:t>
      </w:r>
      <w:r w:rsidR="00986495">
        <w:rPr>
          <w:rFonts w:asciiTheme="minorHAnsi" w:hAnsiTheme="minorHAnsi" w:cstheme="minorHAnsi"/>
          <w:color w:val="000000" w:themeColor="text1"/>
          <w:shd w:val="clear" w:color="auto" w:fill="FFFFFF"/>
        </w:rPr>
        <w:t>[especially women who represent the majority of the health workforce, (EU, India</w:t>
      </w:r>
      <w:r w:rsidR="00DF2AF1">
        <w:rPr>
          <w:rFonts w:asciiTheme="minorHAnsi" w:hAnsiTheme="minorHAnsi" w:cstheme="minorHAnsi"/>
          <w:color w:val="000000" w:themeColor="text1"/>
          <w:shd w:val="clear" w:color="auto" w:fill="FFFFFF"/>
        </w:rPr>
        <w:t>, Indonesia, NOR, BAN, UKR, Ecuador</w:t>
      </w:r>
      <w:r w:rsidR="00986495">
        <w:rPr>
          <w:rFonts w:asciiTheme="minorHAnsi" w:hAnsiTheme="minorHAnsi" w:cstheme="minorHAnsi"/>
          <w:color w:val="000000" w:themeColor="text1"/>
          <w:shd w:val="clear" w:color="auto" w:fill="FFFFFF"/>
        </w:rPr>
        <w:t xml:space="preserve">)] </w:t>
      </w:r>
      <w:r w:rsidR="00517129" w:rsidRPr="00DE7DD7">
        <w:rPr>
          <w:rFonts w:asciiTheme="minorHAnsi" w:hAnsiTheme="minorHAnsi" w:cstheme="minorHAnsi"/>
          <w:color w:val="000000" w:themeColor="text1"/>
          <w:shd w:val="clear" w:color="auto" w:fill="FFFFFF"/>
        </w:rPr>
        <w:t xml:space="preserve">as well as </w:t>
      </w:r>
      <w:r w:rsidR="00986495">
        <w:rPr>
          <w:rFonts w:asciiTheme="minorHAnsi" w:hAnsiTheme="minorHAnsi" w:cstheme="minorHAnsi"/>
          <w:color w:val="000000" w:themeColor="text1"/>
          <w:shd w:val="clear" w:color="auto" w:fill="FFFFFF"/>
        </w:rPr>
        <w:t xml:space="preserve">[the most (Iran)] </w:t>
      </w:r>
      <w:r w:rsidRPr="00DE7DD7">
        <w:rPr>
          <w:rFonts w:asciiTheme="minorHAnsi" w:hAnsiTheme="minorHAnsi" w:cstheme="minorHAnsi"/>
          <w:color w:val="000000" w:themeColor="text1"/>
          <w:shd w:val="clear" w:color="auto" w:fill="FFFFFF"/>
        </w:rPr>
        <w:t xml:space="preserve">vulnerable </w:t>
      </w:r>
      <w:r w:rsidR="00986495">
        <w:rPr>
          <w:rFonts w:asciiTheme="minorHAnsi" w:hAnsiTheme="minorHAnsi" w:cstheme="minorHAnsi"/>
          <w:color w:val="000000" w:themeColor="text1"/>
          <w:shd w:val="clear" w:color="auto" w:fill="FFFFFF"/>
        </w:rPr>
        <w:t>[</w:t>
      </w:r>
      <w:r w:rsidRPr="00DE7DD7">
        <w:rPr>
          <w:rFonts w:asciiTheme="minorHAnsi" w:hAnsiTheme="minorHAnsi" w:cstheme="minorHAnsi"/>
          <w:color w:val="000000" w:themeColor="text1"/>
          <w:shd w:val="clear" w:color="auto" w:fill="FFFFFF"/>
        </w:rPr>
        <w:t>groups</w:t>
      </w:r>
      <w:r w:rsidR="00986495">
        <w:rPr>
          <w:rFonts w:asciiTheme="minorHAnsi" w:hAnsiTheme="minorHAnsi" w:cstheme="minorHAnsi"/>
          <w:color w:val="000000" w:themeColor="text1"/>
          <w:shd w:val="clear" w:color="auto" w:fill="FFFFFF"/>
        </w:rPr>
        <w:t xml:space="preserve"> (del Iran, Syria, RUS)]</w:t>
      </w:r>
      <w:r w:rsidRPr="00DE7DD7">
        <w:rPr>
          <w:rFonts w:asciiTheme="minorHAnsi" w:hAnsiTheme="minorHAnsi" w:cstheme="minorHAnsi"/>
          <w:color w:val="000000" w:themeColor="text1"/>
          <w:shd w:val="clear" w:color="auto" w:fill="FFFFFF"/>
        </w:rPr>
        <w:t xml:space="preserve"> </w:t>
      </w:r>
      <w:r w:rsidR="00986495">
        <w:rPr>
          <w:rFonts w:asciiTheme="minorHAnsi" w:hAnsiTheme="minorHAnsi" w:cstheme="minorHAnsi"/>
          <w:color w:val="000000" w:themeColor="text1"/>
          <w:shd w:val="clear" w:color="auto" w:fill="FFFFFF"/>
        </w:rPr>
        <w:t xml:space="preserve">/ [people (Syria, RUS)] </w:t>
      </w:r>
      <w:r w:rsidRPr="00DE7DD7">
        <w:rPr>
          <w:rFonts w:asciiTheme="minorHAnsi" w:hAnsiTheme="minorHAnsi" w:cstheme="minorHAnsi"/>
          <w:color w:val="000000" w:themeColor="text1"/>
          <w:shd w:val="clear" w:color="auto" w:fill="FFFFFF"/>
        </w:rPr>
        <w:t>and people in vulnerable situations</w:t>
      </w:r>
      <w:r w:rsidR="00517129" w:rsidRPr="00DE7DD7">
        <w:rPr>
          <w:rFonts w:asciiTheme="minorHAnsi" w:hAnsiTheme="minorHAnsi" w:cstheme="minorHAnsi"/>
          <w:color w:val="000000" w:themeColor="text1"/>
          <w:shd w:val="clear" w:color="auto" w:fill="FFFFFF"/>
        </w:rPr>
        <w:t>,</w:t>
      </w:r>
      <w:r w:rsidR="00232656" w:rsidRPr="00DE7DD7">
        <w:rPr>
          <w:rFonts w:asciiTheme="minorHAnsi" w:hAnsiTheme="minorHAnsi" w:cstheme="minorHAnsi"/>
          <w:color w:val="000000" w:themeColor="text1"/>
          <w:shd w:val="clear" w:color="auto" w:fill="FFFFFF"/>
        </w:rPr>
        <w:t xml:space="preserve"> </w:t>
      </w:r>
      <w:r w:rsidR="002A6E4F" w:rsidRPr="00DE7DD7">
        <w:rPr>
          <w:rFonts w:asciiTheme="minorHAnsi" w:hAnsiTheme="minorHAnsi" w:cstheme="minorHAnsi"/>
          <w:color w:val="000000" w:themeColor="text1"/>
          <w:shd w:val="clear" w:color="auto" w:fill="FFFFFF"/>
        </w:rPr>
        <w:t xml:space="preserve">and stressing the importance of </w:t>
      </w:r>
      <w:r w:rsidR="00986495">
        <w:rPr>
          <w:rFonts w:asciiTheme="minorHAnsi" w:hAnsiTheme="minorHAnsi" w:cstheme="minorHAnsi"/>
          <w:color w:val="000000" w:themeColor="text1"/>
          <w:shd w:val="clear" w:color="auto" w:fill="FFFFFF"/>
        </w:rPr>
        <w:t>[age, (India</w:t>
      </w:r>
      <w:r w:rsidR="00DF2AF1">
        <w:rPr>
          <w:rFonts w:asciiTheme="minorHAnsi" w:hAnsiTheme="minorHAnsi" w:cstheme="minorHAnsi"/>
          <w:color w:val="000000" w:themeColor="text1"/>
          <w:shd w:val="clear" w:color="auto" w:fill="FFFFFF"/>
        </w:rPr>
        <w:t>, Ecuador</w:t>
      </w:r>
      <w:r w:rsidR="00986495">
        <w:rPr>
          <w:rFonts w:asciiTheme="minorHAnsi" w:hAnsiTheme="minorHAnsi" w:cstheme="minorHAnsi"/>
          <w:color w:val="000000" w:themeColor="text1"/>
          <w:shd w:val="clear" w:color="auto" w:fill="FFFFFF"/>
        </w:rPr>
        <w:t xml:space="preserve">)] </w:t>
      </w:r>
      <w:r w:rsidR="00232656" w:rsidRPr="00DE7DD7">
        <w:rPr>
          <w:rFonts w:asciiTheme="minorHAnsi" w:hAnsiTheme="minorHAnsi" w:cstheme="minorHAnsi"/>
          <w:color w:val="000000" w:themeColor="text1"/>
          <w:shd w:val="clear" w:color="auto" w:fill="FFFFFF"/>
        </w:rPr>
        <w:t>gender-</w:t>
      </w:r>
      <w:r w:rsidR="00986495">
        <w:rPr>
          <w:rFonts w:asciiTheme="minorHAnsi" w:hAnsiTheme="minorHAnsi" w:cstheme="minorHAnsi"/>
          <w:color w:val="000000" w:themeColor="text1"/>
          <w:shd w:val="clear" w:color="auto" w:fill="FFFFFF"/>
        </w:rPr>
        <w:t>[</w:t>
      </w:r>
      <w:r w:rsidR="00517129" w:rsidRPr="00DE7DD7">
        <w:rPr>
          <w:rFonts w:asciiTheme="minorHAnsi" w:hAnsiTheme="minorHAnsi" w:cstheme="minorHAnsi"/>
          <w:color w:val="000000" w:themeColor="text1"/>
          <w:shd w:val="clear" w:color="auto" w:fill="FFFFFF"/>
        </w:rPr>
        <w:t>responsive</w:t>
      </w:r>
      <w:r w:rsidR="00986495">
        <w:rPr>
          <w:rFonts w:asciiTheme="minorHAnsi" w:hAnsiTheme="minorHAnsi" w:cstheme="minorHAnsi"/>
          <w:color w:val="000000" w:themeColor="text1"/>
          <w:shd w:val="clear" w:color="auto" w:fill="FFFFFF"/>
        </w:rPr>
        <w:t xml:space="preserve"> (del RUS)]</w:t>
      </w:r>
      <w:r w:rsidR="00232656" w:rsidRPr="00DE7DD7">
        <w:rPr>
          <w:rFonts w:asciiTheme="minorHAnsi" w:hAnsiTheme="minorHAnsi" w:cstheme="minorHAnsi"/>
          <w:color w:val="000000" w:themeColor="text1"/>
          <w:shd w:val="clear" w:color="auto" w:fill="FFFFFF"/>
        </w:rPr>
        <w:t xml:space="preserve"> </w:t>
      </w:r>
      <w:r w:rsidR="00986495">
        <w:rPr>
          <w:rFonts w:asciiTheme="minorHAnsi" w:hAnsiTheme="minorHAnsi" w:cstheme="minorHAnsi"/>
          <w:color w:val="000000" w:themeColor="text1"/>
          <w:shd w:val="clear" w:color="auto" w:fill="FFFFFF"/>
        </w:rPr>
        <w:t xml:space="preserve">[and disability-sensitive (Israel, </w:t>
      </w:r>
      <w:r w:rsidR="00986495">
        <w:rPr>
          <w:rFonts w:asciiTheme="minorHAnsi" w:hAnsiTheme="minorHAnsi" w:cstheme="minorHAnsi"/>
          <w:color w:val="000000" w:themeColor="text1"/>
          <w:shd w:val="clear" w:color="auto" w:fill="FFFFFF"/>
        </w:rPr>
        <w:lastRenderedPageBreak/>
        <w:t>India, RUS</w:t>
      </w:r>
      <w:r w:rsidR="00DF2AF1">
        <w:rPr>
          <w:rFonts w:asciiTheme="minorHAnsi" w:hAnsiTheme="minorHAnsi" w:cstheme="minorHAnsi"/>
          <w:color w:val="000000" w:themeColor="text1"/>
          <w:shd w:val="clear" w:color="auto" w:fill="FFFFFF"/>
        </w:rPr>
        <w:t>, Ecuador, BAN, UKR</w:t>
      </w:r>
      <w:r w:rsidR="00986495">
        <w:rPr>
          <w:rFonts w:asciiTheme="minorHAnsi" w:hAnsiTheme="minorHAnsi" w:cstheme="minorHAnsi"/>
          <w:color w:val="000000" w:themeColor="text1"/>
          <w:shd w:val="clear" w:color="auto" w:fill="FFFFFF"/>
        </w:rPr>
        <w:t xml:space="preserve">)] </w:t>
      </w:r>
      <w:r w:rsidR="00232656" w:rsidRPr="00DE7DD7">
        <w:rPr>
          <w:rFonts w:asciiTheme="minorHAnsi" w:hAnsiTheme="minorHAnsi" w:cstheme="minorHAnsi"/>
          <w:color w:val="000000" w:themeColor="text1"/>
          <w:shd w:val="clear" w:color="auto" w:fill="FFFFFF"/>
        </w:rPr>
        <w:t>measures</w:t>
      </w:r>
      <w:r w:rsidRPr="00DE7DD7">
        <w:rPr>
          <w:rFonts w:asciiTheme="minorHAnsi" w:hAnsiTheme="minorHAnsi" w:cstheme="minorHAnsi"/>
          <w:color w:val="000000" w:themeColor="text1"/>
          <w:shd w:val="clear" w:color="auto" w:fill="FFFFFF"/>
        </w:rPr>
        <w:t>;</w:t>
      </w:r>
      <w:r w:rsidR="00986495">
        <w:rPr>
          <w:rFonts w:asciiTheme="minorHAnsi" w:hAnsiTheme="minorHAnsi" w:cstheme="minorHAnsi"/>
          <w:color w:val="000000" w:themeColor="text1"/>
          <w:shd w:val="clear" w:color="auto" w:fill="FFFFFF"/>
        </w:rPr>
        <w:t xml:space="preserve"> </w:t>
      </w:r>
    </w:p>
    <w:p w14:paraId="3099D28B" w14:textId="679DE1B4" w:rsidR="00DF2AF1" w:rsidRDefault="00986495" w:rsidP="001D54B4">
      <w:pPr>
        <w:widowControl w:val="0"/>
        <w:spacing w:before="120" w:after="120" w:line="240" w:lineRule="auto"/>
        <w:ind w:left="360" w:right="84"/>
        <w:rPr>
          <w:rFonts w:asciiTheme="minorHAnsi" w:hAnsiTheme="minorHAnsi" w:cstheme="minorHAnsi"/>
          <w:color w:val="000000" w:themeColor="text1"/>
          <w:shd w:val="clear" w:color="auto" w:fill="FFFFFF"/>
        </w:rPr>
      </w:pPr>
      <w:r w:rsidRPr="00AE14A8">
        <w:rPr>
          <w:rFonts w:asciiTheme="minorHAnsi" w:hAnsiTheme="minorHAnsi" w:cstheme="minorHAnsi"/>
          <w:i/>
          <w:color w:val="000000" w:themeColor="text1"/>
          <w:shd w:val="clear" w:color="auto" w:fill="FFFFFF"/>
        </w:rPr>
        <w:t>support original chairs text</w:t>
      </w:r>
      <w:r>
        <w:rPr>
          <w:rFonts w:asciiTheme="minorHAnsi" w:hAnsiTheme="minorHAnsi" w:cstheme="minorHAnsi"/>
          <w:color w:val="000000" w:themeColor="text1"/>
          <w:shd w:val="clear" w:color="auto" w:fill="FFFFFF"/>
        </w:rPr>
        <w:t xml:space="preserve"> (</w:t>
      </w:r>
      <w:r w:rsidR="00AE14A8">
        <w:rPr>
          <w:rFonts w:asciiTheme="minorHAnsi" w:hAnsiTheme="minorHAnsi" w:cstheme="minorHAnsi"/>
          <w:color w:val="000000" w:themeColor="text1"/>
          <w:shd w:val="clear" w:color="auto" w:fill="FFFFFF"/>
        </w:rPr>
        <w:t xml:space="preserve">NOR (with EU addition), </w:t>
      </w:r>
      <w:r>
        <w:rPr>
          <w:rFonts w:asciiTheme="minorHAnsi" w:hAnsiTheme="minorHAnsi" w:cstheme="minorHAnsi"/>
          <w:color w:val="000000" w:themeColor="text1"/>
          <w:shd w:val="clear" w:color="auto" w:fill="FFFFFF"/>
        </w:rPr>
        <w:t>AUS</w:t>
      </w:r>
      <w:r w:rsidR="00AE14A8">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with Israel addition</w:t>
      </w:r>
      <w:r w:rsidR="00AE14A8">
        <w:rPr>
          <w:rFonts w:asciiTheme="minorHAnsi" w:hAnsiTheme="minorHAnsi" w:cstheme="minorHAnsi"/>
          <w:color w:val="000000" w:themeColor="text1"/>
          <w:shd w:val="clear" w:color="auto" w:fill="FFFFFF"/>
        </w:rPr>
        <w:t>)</w:t>
      </w:r>
      <w:r w:rsidR="00DF2AF1">
        <w:rPr>
          <w:rFonts w:asciiTheme="minorHAnsi" w:hAnsiTheme="minorHAnsi" w:cstheme="minorHAnsi"/>
          <w:color w:val="000000" w:themeColor="text1"/>
          <w:shd w:val="clear" w:color="auto" w:fill="FFFFFF"/>
        </w:rPr>
        <w:t>, CAN (with Israel and Peru additions, prefer “peoples”)</w:t>
      </w:r>
      <w:r>
        <w:rPr>
          <w:rFonts w:asciiTheme="minorHAnsi" w:hAnsiTheme="minorHAnsi" w:cstheme="minorHAnsi"/>
          <w:color w:val="000000" w:themeColor="text1"/>
          <w:shd w:val="clear" w:color="auto" w:fill="FFFFFF"/>
        </w:rPr>
        <w:t>)</w:t>
      </w:r>
      <w:r w:rsidR="00AE14A8">
        <w:rPr>
          <w:rFonts w:asciiTheme="minorHAnsi" w:hAnsiTheme="minorHAnsi" w:cstheme="minorHAnsi"/>
          <w:color w:val="000000" w:themeColor="text1"/>
          <w:shd w:val="clear" w:color="auto" w:fill="FFFFFF"/>
        </w:rPr>
        <w:t xml:space="preserve">; </w:t>
      </w:r>
    </w:p>
    <w:p w14:paraId="303CF597" w14:textId="28CBE195" w:rsidR="0006008D" w:rsidRDefault="00AE14A8" w:rsidP="00DF2AF1">
      <w:pPr>
        <w:widowControl w:val="0"/>
        <w:spacing w:before="120" w:after="120" w:line="240" w:lineRule="auto"/>
        <w:ind w:left="-284" w:right="84" w:firstLine="644"/>
        <w:rPr>
          <w:rFonts w:asciiTheme="minorHAnsi" w:hAnsiTheme="minorHAnsi" w:cstheme="minorHAnsi"/>
          <w:color w:val="000000" w:themeColor="text1"/>
          <w:shd w:val="clear" w:color="auto" w:fill="FFFFFF"/>
        </w:rPr>
      </w:pPr>
      <w:r w:rsidRPr="00AE14A8">
        <w:rPr>
          <w:rFonts w:asciiTheme="minorHAnsi" w:hAnsiTheme="minorHAnsi" w:cstheme="minorHAnsi"/>
          <w:i/>
          <w:color w:val="000000" w:themeColor="text1"/>
          <w:shd w:val="clear" w:color="auto" w:fill="FFFFFF"/>
        </w:rPr>
        <w:t>request to use consistent terminology when referring to health care workers</w:t>
      </w:r>
      <w:r>
        <w:rPr>
          <w:rFonts w:asciiTheme="minorHAnsi" w:hAnsiTheme="minorHAnsi" w:cstheme="minorHAnsi"/>
          <w:color w:val="000000" w:themeColor="text1"/>
          <w:shd w:val="clear" w:color="auto" w:fill="FFFFFF"/>
        </w:rPr>
        <w:t xml:space="preserve"> (BAN)</w:t>
      </w:r>
    </w:p>
    <w:p w14:paraId="09B0FF72" w14:textId="77777777" w:rsidR="00986495" w:rsidRPr="00DE7DD7" w:rsidRDefault="00986495" w:rsidP="008D5E96">
      <w:pPr>
        <w:widowControl w:val="0"/>
        <w:spacing w:before="120" w:after="120" w:line="240" w:lineRule="auto"/>
        <w:ind w:left="-284" w:right="84"/>
        <w:rPr>
          <w:rFonts w:asciiTheme="minorHAnsi" w:hAnsiTheme="minorHAnsi" w:cstheme="minorHAnsi"/>
          <w:color w:val="000000" w:themeColor="text1"/>
          <w:shd w:val="clear" w:color="auto" w:fill="FFFFFF"/>
        </w:rPr>
      </w:pPr>
    </w:p>
    <w:p w14:paraId="66D8ADDA" w14:textId="29542140" w:rsidR="0006008D" w:rsidRDefault="0006008D" w:rsidP="008D5E96">
      <w:pPr>
        <w:widowControl w:val="0"/>
        <w:spacing w:before="120" w:after="120" w:line="240" w:lineRule="auto"/>
        <w:ind w:left="-284" w:right="84"/>
        <w:rPr>
          <w:rFonts w:asciiTheme="minorHAnsi" w:hAnsiTheme="minorHAnsi" w:cstheme="minorHAnsi"/>
          <w:bCs/>
          <w:color w:val="000000" w:themeColor="text1"/>
        </w:rPr>
      </w:pPr>
      <w:r w:rsidRPr="00DE7DD7">
        <w:rPr>
          <w:rFonts w:asciiTheme="minorHAnsi" w:hAnsiTheme="minorHAnsi" w:cstheme="minorHAnsi"/>
          <w:b/>
          <w:color w:val="000000" w:themeColor="text1"/>
        </w:rPr>
        <w:t>PP1</w:t>
      </w:r>
      <w:r w:rsidR="005125BE" w:rsidRPr="00DE7DD7">
        <w:rPr>
          <w:rFonts w:asciiTheme="minorHAnsi" w:hAnsiTheme="minorHAnsi" w:cstheme="minorHAnsi"/>
          <w:b/>
          <w:color w:val="000000" w:themeColor="text1"/>
        </w:rPr>
        <w:t xml:space="preserve">2 </w:t>
      </w:r>
      <w:r w:rsidRPr="00DE7DD7">
        <w:rPr>
          <w:rFonts w:asciiTheme="minorHAnsi" w:hAnsiTheme="minorHAnsi" w:cstheme="minorHAnsi"/>
          <w:bCs/>
          <w:color w:val="000000" w:themeColor="text1"/>
        </w:rPr>
        <w:t>Noting resolution EB146.R.10 entitled “Strengthening Preparedness for Health Emergencies; Implementation of International Health Regulations (IHR, 2005)”</w:t>
      </w:r>
      <w:r w:rsidRPr="00DE7DD7">
        <w:rPr>
          <w:rFonts w:asciiTheme="minorHAnsi" w:hAnsiTheme="minorHAnsi" w:cstheme="minorHAnsi"/>
          <w:bCs/>
          <w:color w:val="000000" w:themeColor="text1"/>
          <w:lang w:val="en-US"/>
        </w:rPr>
        <w:t xml:space="preserve"> </w:t>
      </w:r>
      <w:r w:rsidR="00AE14A8">
        <w:rPr>
          <w:rFonts w:asciiTheme="minorHAnsi" w:hAnsiTheme="minorHAnsi" w:cstheme="minorHAnsi"/>
          <w:bCs/>
          <w:color w:val="000000" w:themeColor="text1"/>
          <w:lang w:val="en-US"/>
        </w:rPr>
        <w:t>[and the importance of investing in health systems strengthening and preparing for future epidemics (</w:t>
      </w:r>
      <w:proofErr w:type="spellStart"/>
      <w:r w:rsidR="00AE14A8">
        <w:rPr>
          <w:rFonts w:asciiTheme="minorHAnsi" w:hAnsiTheme="minorHAnsi" w:cstheme="minorHAnsi"/>
          <w:bCs/>
          <w:color w:val="000000" w:themeColor="text1"/>
          <w:lang w:val="en-US"/>
        </w:rPr>
        <w:t>Switz</w:t>
      </w:r>
      <w:proofErr w:type="spellEnd"/>
      <w:r w:rsidR="00DF2AF1">
        <w:rPr>
          <w:rFonts w:asciiTheme="minorHAnsi" w:hAnsiTheme="minorHAnsi" w:cstheme="minorHAnsi"/>
          <w:bCs/>
          <w:color w:val="000000" w:themeColor="text1"/>
          <w:lang w:val="en-US"/>
        </w:rPr>
        <w:t>, BOT</w:t>
      </w:r>
      <w:r w:rsidR="00AE14A8">
        <w:rPr>
          <w:rFonts w:asciiTheme="minorHAnsi" w:hAnsiTheme="minorHAnsi" w:cstheme="minorHAnsi"/>
          <w:bCs/>
          <w:color w:val="000000" w:themeColor="text1"/>
          <w:lang w:val="en-US"/>
        </w:rPr>
        <w:t xml:space="preserve">)] </w:t>
      </w:r>
      <w:r w:rsidRPr="00DE7DD7">
        <w:rPr>
          <w:rFonts w:asciiTheme="minorHAnsi" w:hAnsiTheme="minorHAnsi" w:cstheme="minorHAnsi"/>
          <w:bCs/>
          <w:color w:val="000000" w:themeColor="text1"/>
          <w:lang w:val="en-US"/>
        </w:rPr>
        <w:t xml:space="preserve">and reiterating the obligation for all Parties </w:t>
      </w:r>
      <w:r w:rsidR="00AE14A8">
        <w:rPr>
          <w:rFonts w:asciiTheme="minorHAnsi" w:hAnsiTheme="minorHAnsi" w:cstheme="minorHAnsi"/>
          <w:bCs/>
          <w:color w:val="000000" w:themeColor="text1"/>
          <w:lang w:val="en-US"/>
        </w:rPr>
        <w:t xml:space="preserve">[including WHO (India)] </w:t>
      </w:r>
      <w:r w:rsidRPr="00DE7DD7">
        <w:rPr>
          <w:rFonts w:asciiTheme="minorHAnsi" w:hAnsiTheme="minorHAnsi" w:cstheme="minorHAnsi"/>
          <w:bCs/>
          <w:color w:val="000000" w:themeColor="text1"/>
          <w:lang w:val="en-US"/>
        </w:rPr>
        <w:t xml:space="preserve">to fully implement and comply with the IHR; </w:t>
      </w:r>
      <w:r w:rsidRPr="00DE7DD7">
        <w:rPr>
          <w:rFonts w:asciiTheme="minorHAnsi" w:hAnsiTheme="minorHAnsi" w:cstheme="minorHAnsi"/>
          <w:bCs/>
          <w:color w:val="000000" w:themeColor="text1"/>
        </w:rPr>
        <w:t xml:space="preserve"> </w:t>
      </w:r>
    </w:p>
    <w:p w14:paraId="0D82D9C6" w14:textId="1062BBF0" w:rsidR="00DF2AF1" w:rsidRPr="00DF2AF1" w:rsidRDefault="00DF2AF1" w:rsidP="00DF2AF1">
      <w:pPr>
        <w:widowControl w:val="0"/>
        <w:spacing w:before="120" w:after="120" w:line="240" w:lineRule="auto"/>
        <w:ind w:left="-284" w:right="84" w:firstLine="644"/>
        <w:rPr>
          <w:rFonts w:asciiTheme="minorHAnsi" w:hAnsiTheme="minorHAnsi" w:cstheme="minorHAnsi"/>
          <w:bCs/>
          <w:iCs/>
          <w:color w:val="000000" w:themeColor="text1"/>
        </w:rPr>
      </w:pPr>
      <w:r w:rsidRPr="00AE14A8">
        <w:rPr>
          <w:rFonts w:asciiTheme="minorHAnsi" w:hAnsiTheme="minorHAnsi" w:cstheme="minorHAnsi"/>
          <w:i/>
          <w:color w:val="000000" w:themeColor="text1"/>
          <w:shd w:val="clear" w:color="auto" w:fill="FFFFFF"/>
        </w:rPr>
        <w:t>support original chairs text</w:t>
      </w:r>
      <w:r>
        <w:rPr>
          <w:rFonts w:asciiTheme="minorHAnsi" w:hAnsiTheme="minorHAnsi" w:cstheme="minorHAnsi"/>
          <w:iCs/>
          <w:color w:val="000000" w:themeColor="text1"/>
          <w:shd w:val="clear" w:color="auto" w:fill="FFFFFF"/>
        </w:rPr>
        <w:t xml:space="preserve"> (</w:t>
      </w:r>
      <w:proofErr w:type="spellStart"/>
      <w:r>
        <w:rPr>
          <w:rFonts w:asciiTheme="minorHAnsi" w:hAnsiTheme="minorHAnsi" w:cstheme="minorHAnsi"/>
          <w:iCs/>
          <w:color w:val="000000" w:themeColor="text1"/>
          <w:shd w:val="clear" w:color="auto" w:fill="FFFFFF"/>
        </w:rPr>
        <w:t>SAfr</w:t>
      </w:r>
      <w:proofErr w:type="spellEnd"/>
      <w:r>
        <w:rPr>
          <w:rFonts w:asciiTheme="minorHAnsi" w:hAnsiTheme="minorHAnsi" w:cstheme="minorHAnsi"/>
          <w:iCs/>
          <w:color w:val="000000" w:themeColor="text1"/>
          <w:shd w:val="clear" w:color="auto" w:fill="FFFFFF"/>
        </w:rPr>
        <w:t xml:space="preserve"> (with India and </w:t>
      </w:r>
      <w:proofErr w:type="spellStart"/>
      <w:r>
        <w:rPr>
          <w:rFonts w:asciiTheme="minorHAnsi" w:hAnsiTheme="minorHAnsi" w:cstheme="minorHAnsi"/>
          <w:iCs/>
          <w:color w:val="000000" w:themeColor="text1"/>
          <w:shd w:val="clear" w:color="auto" w:fill="FFFFFF"/>
        </w:rPr>
        <w:t>Switz</w:t>
      </w:r>
      <w:proofErr w:type="spellEnd"/>
      <w:r>
        <w:rPr>
          <w:rFonts w:asciiTheme="minorHAnsi" w:hAnsiTheme="minorHAnsi" w:cstheme="minorHAnsi"/>
          <w:iCs/>
          <w:color w:val="000000" w:themeColor="text1"/>
          <w:shd w:val="clear" w:color="auto" w:fill="FFFFFF"/>
        </w:rPr>
        <w:t xml:space="preserve"> additions))</w:t>
      </w:r>
    </w:p>
    <w:p w14:paraId="4C551F8A" w14:textId="77777777" w:rsidR="00AE14A8" w:rsidRPr="00DE7DD7" w:rsidRDefault="00AE14A8" w:rsidP="008D5E96">
      <w:pPr>
        <w:widowControl w:val="0"/>
        <w:spacing w:before="120" w:after="120" w:line="240" w:lineRule="auto"/>
        <w:ind w:left="-284" w:right="84"/>
        <w:rPr>
          <w:rFonts w:asciiTheme="minorHAnsi" w:hAnsiTheme="minorHAnsi" w:cstheme="minorHAnsi"/>
          <w:bCs/>
          <w:color w:val="000000" w:themeColor="text1"/>
        </w:rPr>
      </w:pPr>
    </w:p>
    <w:p w14:paraId="73CA4CA6" w14:textId="77777777" w:rsidR="00DF2AF1" w:rsidRDefault="0006008D" w:rsidP="008D5E96">
      <w:pPr>
        <w:widowControl w:val="0"/>
        <w:spacing w:before="120" w:after="120" w:line="240" w:lineRule="auto"/>
        <w:ind w:left="-284" w:right="84"/>
        <w:rPr>
          <w:rFonts w:asciiTheme="minorHAnsi" w:hAnsiTheme="minorHAnsi" w:cstheme="minorHAnsi"/>
          <w:bCs/>
          <w:lang w:val="en-US"/>
        </w:rPr>
      </w:pPr>
      <w:r w:rsidRPr="00DE7DD7">
        <w:rPr>
          <w:rFonts w:asciiTheme="minorHAnsi" w:hAnsiTheme="minorHAnsi" w:cstheme="minorHAnsi"/>
          <w:b/>
        </w:rPr>
        <w:t>PP1</w:t>
      </w:r>
      <w:r w:rsidR="005125BE" w:rsidRPr="00DE7DD7">
        <w:rPr>
          <w:rFonts w:asciiTheme="minorHAnsi" w:hAnsiTheme="minorHAnsi" w:cstheme="minorHAnsi"/>
          <w:b/>
        </w:rPr>
        <w:t>3</w:t>
      </w:r>
      <w:r w:rsidRPr="00DE7DD7">
        <w:rPr>
          <w:rFonts w:asciiTheme="minorHAnsi" w:hAnsiTheme="minorHAnsi" w:cstheme="minorHAnsi"/>
          <w:b/>
        </w:rPr>
        <w:t xml:space="preserve"> </w:t>
      </w:r>
      <w:r w:rsidRPr="00DE7DD7">
        <w:rPr>
          <w:rFonts w:asciiTheme="minorHAnsi" w:hAnsiTheme="minorHAnsi" w:cstheme="minorHAnsi"/>
          <w:bCs/>
          <w:lang w:val="en-US"/>
        </w:rPr>
        <w:t xml:space="preserve">Recognizing the importance of planning and preparing for the recovery phase, including to mitigate the impact of the pandemic and of the response on society, public health, human rights </w:t>
      </w:r>
      <w:r w:rsidR="00AE14A8">
        <w:rPr>
          <w:rFonts w:asciiTheme="minorHAnsi" w:hAnsiTheme="minorHAnsi" w:cstheme="minorHAnsi"/>
          <w:bCs/>
          <w:lang w:val="en-US"/>
        </w:rPr>
        <w:t xml:space="preserve">[, environment and climate change (BAN; res US)] </w:t>
      </w:r>
      <w:r w:rsidRPr="00DE7DD7">
        <w:rPr>
          <w:rFonts w:asciiTheme="minorHAnsi" w:hAnsiTheme="minorHAnsi" w:cstheme="minorHAnsi"/>
          <w:bCs/>
          <w:lang w:val="en-US"/>
        </w:rPr>
        <w:t>and the economy;</w:t>
      </w:r>
      <w:r w:rsidR="004C51FF">
        <w:rPr>
          <w:rFonts w:asciiTheme="minorHAnsi" w:hAnsiTheme="minorHAnsi" w:cstheme="minorHAnsi"/>
          <w:bCs/>
          <w:lang w:val="en-US"/>
        </w:rPr>
        <w:t xml:space="preserve"> </w:t>
      </w:r>
    </w:p>
    <w:p w14:paraId="45C08B8B" w14:textId="79F98D92" w:rsidR="0006008D" w:rsidRDefault="004C51FF" w:rsidP="001D54B4">
      <w:pPr>
        <w:widowControl w:val="0"/>
        <w:spacing w:before="120" w:after="120" w:line="240" w:lineRule="auto"/>
        <w:ind w:left="360" w:right="84"/>
        <w:rPr>
          <w:rFonts w:asciiTheme="minorHAnsi" w:hAnsiTheme="minorHAnsi" w:cstheme="minorHAnsi"/>
          <w:bCs/>
          <w:lang w:val="en-US"/>
        </w:rPr>
      </w:pPr>
      <w:r w:rsidRPr="001D54B4">
        <w:rPr>
          <w:rFonts w:asciiTheme="minorHAnsi" w:hAnsiTheme="minorHAnsi" w:cstheme="minorHAnsi"/>
          <w:bCs/>
          <w:i/>
          <w:lang w:val="en-US"/>
        </w:rPr>
        <w:t>proposal to use COVID EC language</w:t>
      </w:r>
      <w:r w:rsidR="001D54B4">
        <w:rPr>
          <w:rFonts w:asciiTheme="minorHAnsi" w:hAnsiTheme="minorHAnsi" w:cstheme="minorHAnsi"/>
          <w:bCs/>
          <w:i/>
          <w:lang w:val="en-US"/>
        </w:rPr>
        <w:t xml:space="preserve"> (</w:t>
      </w:r>
      <w:r w:rsidR="001D54B4" w:rsidRPr="001D54B4">
        <w:rPr>
          <w:rFonts w:asciiTheme="minorHAnsi" w:hAnsiTheme="minorHAnsi" w:cstheme="minorHAnsi"/>
          <w:bCs/>
          <w:i/>
          <w:lang w:val="en-US"/>
        </w:rPr>
        <w:t>“the</w:t>
      </w:r>
      <w:r w:rsidRPr="001D54B4">
        <w:rPr>
          <w:rFonts w:asciiTheme="minorHAnsi" w:hAnsiTheme="minorHAnsi" w:cstheme="minorHAnsi"/>
          <w:bCs/>
          <w:i/>
          <w:lang w:val="en-US"/>
        </w:rPr>
        <w:t xml:space="preserve"> unintended consequences </w:t>
      </w:r>
      <w:r w:rsidR="001D54B4" w:rsidRPr="001D54B4">
        <w:rPr>
          <w:rFonts w:asciiTheme="minorHAnsi" w:hAnsiTheme="minorHAnsi" w:cstheme="minorHAnsi"/>
          <w:bCs/>
          <w:i/>
          <w:lang w:val="en-US"/>
        </w:rPr>
        <w:t>of public health measures” to replace “response”</w:t>
      </w:r>
      <w:r w:rsidR="001D54B4">
        <w:rPr>
          <w:rFonts w:asciiTheme="minorHAnsi" w:hAnsiTheme="minorHAnsi" w:cstheme="minorHAnsi"/>
          <w:bCs/>
          <w:i/>
          <w:lang w:val="en-US"/>
        </w:rPr>
        <w:t>)</w:t>
      </w:r>
      <w:r w:rsidR="001D54B4">
        <w:rPr>
          <w:rFonts w:asciiTheme="minorHAnsi" w:hAnsiTheme="minorHAnsi" w:cstheme="minorHAnsi"/>
          <w:bCs/>
          <w:lang w:val="en-US"/>
        </w:rPr>
        <w:t xml:space="preserve"> </w:t>
      </w:r>
      <w:r>
        <w:rPr>
          <w:rFonts w:asciiTheme="minorHAnsi" w:hAnsiTheme="minorHAnsi" w:cstheme="minorHAnsi"/>
          <w:bCs/>
          <w:lang w:val="en-US"/>
        </w:rPr>
        <w:t>(Peru, India)</w:t>
      </w:r>
    </w:p>
    <w:p w14:paraId="3F0331F7" w14:textId="77777777" w:rsidR="00AE14A8" w:rsidRPr="00DE7DD7" w:rsidRDefault="00AE14A8" w:rsidP="008D5E96">
      <w:pPr>
        <w:widowControl w:val="0"/>
        <w:spacing w:before="120" w:after="120" w:line="240" w:lineRule="auto"/>
        <w:ind w:left="-284" w:right="84"/>
        <w:rPr>
          <w:rFonts w:asciiTheme="minorHAnsi" w:hAnsiTheme="minorHAnsi" w:cstheme="minorHAnsi"/>
          <w:bCs/>
          <w:lang w:val="en-US"/>
        </w:rPr>
      </w:pPr>
    </w:p>
    <w:p w14:paraId="569E4BF6" w14:textId="77777777" w:rsidR="001D54B4" w:rsidRDefault="003C0F68" w:rsidP="008D5E96">
      <w:pPr>
        <w:widowControl w:val="0"/>
        <w:spacing w:before="120" w:after="120" w:line="240" w:lineRule="auto"/>
        <w:ind w:left="-284" w:right="84"/>
        <w:rPr>
          <w:rFonts w:asciiTheme="minorHAnsi" w:hAnsiTheme="minorHAnsi" w:cstheme="minorHAnsi"/>
          <w:bCs/>
          <w:color w:val="222222"/>
          <w:shd w:val="clear" w:color="auto" w:fill="FFFFFF"/>
          <w:lang w:val="en-US"/>
        </w:rPr>
      </w:pPr>
      <w:r>
        <w:rPr>
          <w:rFonts w:asciiTheme="minorHAnsi" w:hAnsiTheme="minorHAnsi" w:cstheme="minorHAnsi"/>
          <w:b/>
          <w:bCs/>
          <w:color w:val="222222"/>
          <w:shd w:val="clear" w:color="auto" w:fill="FFFFFF"/>
          <w:lang w:val="en-US"/>
        </w:rPr>
        <w:t xml:space="preserve">PP13bis </w:t>
      </w:r>
      <w:r w:rsidRPr="003C0F68">
        <w:rPr>
          <w:rFonts w:asciiTheme="minorHAnsi" w:hAnsiTheme="minorHAnsi" w:cstheme="minorHAnsi"/>
          <w:bCs/>
          <w:color w:val="222222"/>
          <w:shd w:val="clear" w:color="auto" w:fill="FFFFFF"/>
          <w:lang w:val="en-US"/>
        </w:rPr>
        <w:t>Recogni</w:t>
      </w:r>
      <w:r>
        <w:rPr>
          <w:rFonts w:asciiTheme="minorHAnsi" w:hAnsiTheme="minorHAnsi" w:cstheme="minorHAnsi"/>
          <w:bCs/>
          <w:color w:val="222222"/>
          <w:shd w:val="clear" w:color="auto" w:fill="FFFFFF"/>
          <w:lang w:val="en-US"/>
        </w:rPr>
        <w:t>z</w:t>
      </w:r>
      <w:r w:rsidRPr="003C0F68">
        <w:rPr>
          <w:rFonts w:asciiTheme="minorHAnsi" w:hAnsiTheme="minorHAnsi" w:cstheme="minorHAnsi"/>
          <w:bCs/>
          <w:color w:val="222222"/>
          <w:shd w:val="clear" w:color="auto" w:fill="FFFFFF"/>
          <w:lang w:val="en-US"/>
        </w:rPr>
        <w:t>in</w:t>
      </w:r>
      <w:r>
        <w:rPr>
          <w:rFonts w:asciiTheme="minorHAnsi" w:hAnsiTheme="minorHAnsi" w:cstheme="minorHAnsi"/>
          <w:bCs/>
          <w:color w:val="222222"/>
          <w:shd w:val="clear" w:color="auto" w:fill="FFFFFF"/>
          <w:lang w:val="en-US"/>
        </w:rPr>
        <w:t>g</w:t>
      </w:r>
      <w:r w:rsidRPr="003C0F68">
        <w:rPr>
          <w:rFonts w:asciiTheme="minorHAnsi" w:hAnsiTheme="minorHAnsi" w:cstheme="minorHAnsi"/>
          <w:bCs/>
          <w:color w:val="222222"/>
          <w:shd w:val="clear" w:color="auto" w:fill="FFFFFF"/>
          <w:lang w:val="en-US"/>
        </w:rPr>
        <w:t xml:space="preserve"> the need for continued and concerted efforts to implement the SDGs, in particular SDG 3.8, underlining the need to strengthen PHC in the most inclusive, effective and efficient way (EU)</w:t>
      </w:r>
      <w:r>
        <w:rPr>
          <w:rFonts w:asciiTheme="minorHAnsi" w:hAnsiTheme="minorHAnsi" w:cstheme="minorHAnsi"/>
          <w:bCs/>
          <w:color w:val="222222"/>
          <w:shd w:val="clear" w:color="auto" w:fill="FFFFFF"/>
          <w:lang w:val="en-US"/>
        </w:rPr>
        <w:t xml:space="preserve"> </w:t>
      </w:r>
    </w:p>
    <w:p w14:paraId="55B504C1" w14:textId="11D4F469" w:rsidR="003C0F68" w:rsidRDefault="003C0F68" w:rsidP="001D54B4">
      <w:pPr>
        <w:widowControl w:val="0"/>
        <w:spacing w:before="120" w:after="120" w:line="240" w:lineRule="auto"/>
        <w:ind w:left="-284" w:right="84" w:firstLine="644"/>
        <w:rPr>
          <w:rFonts w:asciiTheme="minorHAnsi" w:hAnsiTheme="minorHAnsi" w:cstheme="minorHAnsi"/>
          <w:bCs/>
          <w:color w:val="222222"/>
          <w:shd w:val="clear" w:color="auto" w:fill="FFFFFF"/>
          <w:lang w:val="en-US"/>
        </w:rPr>
      </w:pPr>
      <w:r w:rsidRPr="003C0F68">
        <w:rPr>
          <w:rFonts w:asciiTheme="minorHAnsi" w:hAnsiTheme="minorHAnsi" w:cstheme="minorHAnsi"/>
          <w:bCs/>
          <w:i/>
          <w:color w:val="222222"/>
          <w:shd w:val="clear" w:color="auto" w:fill="FFFFFF"/>
          <w:lang w:val="en-US"/>
        </w:rPr>
        <w:t xml:space="preserve">res </w:t>
      </w:r>
      <w:r>
        <w:rPr>
          <w:rFonts w:asciiTheme="minorHAnsi" w:hAnsiTheme="minorHAnsi" w:cstheme="minorHAnsi"/>
          <w:bCs/>
          <w:i/>
          <w:color w:val="222222"/>
          <w:shd w:val="clear" w:color="auto" w:fill="FFFFFF"/>
          <w:lang w:val="en-US"/>
        </w:rPr>
        <w:t xml:space="preserve">on </w:t>
      </w:r>
      <w:r w:rsidRPr="003C0F68">
        <w:rPr>
          <w:rFonts w:asciiTheme="minorHAnsi" w:hAnsiTheme="minorHAnsi" w:cstheme="minorHAnsi"/>
          <w:bCs/>
          <w:i/>
          <w:color w:val="222222"/>
          <w:shd w:val="clear" w:color="auto" w:fill="FFFFFF"/>
          <w:lang w:val="en-US"/>
        </w:rPr>
        <w:t>para</w:t>
      </w:r>
      <w:r>
        <w:rPr>
          <w:rFonts w:asciiTheme="minorHAnsi" w:hAnsiTheme="minorHAnsi" w:cstheme="minorHAnsi"/>
          <w:bCs/>
          <w:color w:val="222222"/>
          <w:shd w:val="clear" w:color="auto" w:fill="FFFFFF"/>
          <w:lang w:val="en-US"/>
        </w:rPr>
        <w:t xml:space="preserve"> (US)</w:t>
      </w:r>
    </w:p>
    <w:p w14:paraId="31B12408" w14:textId="67736319" w:rsidR="001D54B4" w:rsidRPr="001D54B4" w:rsidRDefault="001D54B4" w:rsidP="001D54B4">
      <w:pPr>
        <w:widowControl w:val="0"/>
        <w:spacing w:before="120" w:after="120" w:line="240" w:lineRule="auto"/>
        <w:ind w:left="-284" w:right="84" w:firstLine="644"/>
        <w:rPr>
          <w:rFonts w:asciiTheme="minorHAnsi" w:hAnsiTheme="minorHAnsi" w:cstheme="minorHAnsi"/>
          <w:b/>
          <w:bCs/>
          <w:iCs/>
          <w:color w:val="222222"/>
          <w:shd w:val="clear" w:color="auto" w:fill="FFFFFF"/>
          <w:lang w:val="en-US"/>
        </w:rPr>
      </w:pPr>
      <w:r>
        <w:rPr>
          <w:rFonts w:asciiTheme="minorHAnsi" w:hAnsiTheme="minorHAnsi" w:cstheme="minorHAnsi"/>
          <w:bCs/>
          <w:i/>
          <w:color w:val="222222"/>
          <w:shd w:val="clear" w:color="auto" w:fill="FFFFFF"/>
          <w:lang w:val="en-US"/>
        </w:rPr>
        <w:t xml:space="preserve">support para, also support looking at PP5 </w:t>
      </w:r>
      <w:r>
        <w:rPr>
          <w:rFonts w:asciiTheme="minorHAnsi" w:hAnsiTheme="minorHAnsi" w:cstheme="minorHAnsi"/>
          <w:bCs/>
          <w:iCs/>
          <w:color w:val="222222"/>
          <w:shd w:val="clear" w:color="auto" w:fill="FFFFFF"/>
          <w:lang w:val="en-US"/>
        </w:rPr>
        <w:t>(NOR)</w:t>
      </w:r>
    </w:p>
    <w:p w14:paraId="17233DA7" w14:textId="77777777" w:rsidR="003C0F68" w:rsidRDefault="003C0F68" w:rsidP="008D5E96">
      <w:pPr>
        <w:widowControl w:val="0"/>
        <w:spacing w:before="120" w:after="120" w:line="240" w:lineRule="auto"/>
        <w:ind w:left="-284" w:right="84"/>
        <w:rPr>
          <w:rFonts w:asciiTheme="minorHAnsi" w:hAnsiTheme="minorHAnsi" w:cstheme="minorHAnsi"/>
          <w:b/>
          <w:bCs/>
          <w:color w:val="222222"/>
          <w:shd w:val="clear" w:color="auto" w:fill="FFFFFF"/>
          <w:lang w:val="en-US"/>
        </w:rPr>
      </w:pPr>
    </w:p>
    <w:p w14:paraId="06B6252C" w14:textId="55E07A6B" w:rsidR="0006008D" w:rsidRDefault="0006008D" w:rsidP="008D5E96">
      <w:pPr>
        <w:widowControl w:val="0"/>
        <w:spacing w:before="120" w:after="120" w:line="240" w:lineRule="auto"/>
        <w:ind w:left="-284" w:right="84"/>
        <w:rPr>
          <w:rFonts w:asciiTheme="minorHAnsi" w:hAnsiTheme="minorHAnsi" w:cstheme="minorHAnsi"/>
          <w:color w:val="222222"/>
          <w:shd w:val="clear" w:color="auto" w:fill="FFFFFF"/>
          <w:lang w:val="en-US"/>
        </w:rPr>
      </w:pPr>
      <w:r w:rsidRPr="00DE7DD7">
        <w:rPr>
          <w:rFonts w:asciiTheme="minorHAnsi" w:hAnsiTheme="minorHAnsi" w:cstheme="minorHAnsi"/>
          <w:b/>
          <w:bCs/>
          <w:color w:val="222222"/>
          <w:shd w:val="clear" w:color="auto" w:fill="FFFFFF"/>
          <w:lang w:val="en-US"/>
        </w:rPr>
        <w:t>PP1</w:t>
      </w:r>
      <w:r w:rsidR="00120C98" w:rsidRPr="00DE7DD7">
        <w:rPr>
          <w:rFonts w:asciiTheme="minorHAnsi" w:hAnsiTheme="minorHAnsi" w:cstheme="minorHAnsi"/>
          <w:b/>
          <w:bCs/>
          <w:color w:val="222222"/>
          <w:shd w:val="clear" w:color="auto" w:fill="FFFFFF"/>
          <w:lang w:val="en-US"/>
        </w:rPr>
        <w:t>4</w:t>
      </w:r>
      <w:r w:rsidRPr="00DE7DD7">
        <w:rPr>
          <w:rFonts w:asciiTheme="minorHAnsi" w:hAnsiTheme="minorHAnsi" w:cstheme="minorHAnsi"/>
          <w:color w:val="222222"/>
          <w:shd w:val="clear" w:color="auto" w:fill="FFFFFF"/>
          <w:lang w:val="en-US"/>
        </w:rPr>
        <w:t xml:space="preserve"> </w:t>
      </w:r>
      <w:proofErr w:type="spellStart"/>
      <w:r w:rsidRPr="00DE7DD7">
        <w:rPr>
          <w:rFonts w:asciiTheme="minorHAnsi" w:hAnsiTheme="minorHAnsi" w:cstheme="minorHAnsi"/>
          <w:color w:val="222222"/>
          <w:shd w:val="clear" w:color="auto" w:fill="FFFFFF"/>
          <w:lang w:val="en-US"/>
        </w:rPr>
        <w:t>Recognising</w:t>
      </w:r>
      <w:proofErr w:type="spellEnd"/>
      <w:r w:rsidRPr="00DE7DD7">
        <w:rPr>
          <w:rFonts w:asciiTheme="minorHAnsi" w:hAnsiTheme="minorHAnsi" w:cstheme="minorHAnsi"/>
          <w:color w:val="222222"/>
          <w:shd w:val="clear" w:color="auto" w:fill="FFFFFF"/>
          <w:lang w:val="en-US"/>
        </w:rPr>
        <w:t xml:space="preserve"> further the many unforeseen public health impacts, challenges and resource needs generated by the ongoing COVID-19 pandemic</w:t>
      </w:r>
      <w:r w:rsidR="00232656" w:rsidRPr="00DE7DD7">
        <w:rPr>
          <w:rFonts w:asciiTheme="minorHAnsi" w:hAnsiTheme="minorHAnsi" w:cstheme="minorHAnsi"/>
          <w:color w:val="222222"/>
          <w:shd w:val="clear" w:color="auto" w:fill="FFFFFF"/>
          <w:lang w:val="en-US"/>
        </w:rPr>
        <w:t xml:space="preserve"> and the potential re-emergences</w:t>
      </w:r>
      <w:r w:rsidRPr="00DE7DD7">
        <w:rPr>
          <w:rFonts w:asciiTheme="minorHAnsi" w:hAnsiTheme="minorHAnsi" w:cstheme="minorHAnsi"/>
          <w:color w:val="222222"/>
          <w:shd w:val="clear" w:color="auto" w:fill="FFFFFF"/>
          <w:lang w:val="en-US"/>
        </w:rPr>
        <w:t xml:space="preserve">, as well as the multitude and complexity of necessary immediate and long-term actions, coordination and collaboration required at all levels of governance across </w:t>
      </w:r>
      <w:proofErr w:type="spellStart"/>
      <w:r w:rsidRPr="00DE7DD7">
        <w:rPr>
          <w:rFonts w:asciiTheme="minorHAnsi" w:hAnsiTheme="minorHAnsi" w:cstheme="minorHAnsi"/>
          <w:color w:val="222222"/>
          <w:shd w:val="clear" w:color="auto" w:fill="FFFFFF"/>
          <w:lang w:val="en-US"/>
        </w:rPr>
        <w:t>organisations</w:t>
      </w:r>
      <w:proofErr w:type="spellEnd"/>
      <w:r w:rsidRPr="00DE7DD7">
        <w:rPr>
          <w:rFonts w:asciiTheme="minorHAnsi" w:hAnsiTheme="minorHAnsi" w:cstheme="minorHAnsi"/>
          <w:color w:val="222222"/>
          <w:shd w:val="clear" w:color="auto" w:fill="FFFFFF"/>
          <w:lang w:val="en-US"/>
        </w:rPr>
        <w:t xml:space="preserve"> and sectors, including </w:t>
      </w:r>
      <w:r w:rsidR="003C0F68">
        <w:rPr>
          <w:rFonts w:asciiTheme="minorHAnsi" w:hAnsiTheme="minorHAnsi" w:cstheme="minorHAnsi"/>
          <w:color w:val="222222"/>
          <w:shd w:val="clear" w:color="auto" w:fill="FFFFFF"/>
          <w:lang w:val="en-US"/>
        </w:rPr>
        <w:t xml:space="preserve">[civil society and (EU)] </w:t>
      </w:r>
      <w:r w:rsidRPr="00DE7DD7">
        <w:rPr>
          <w:rFonts w:asciiTheme="minorHAnsi" w:hAnsiTheme="minorHAnsi" w:cstheme="minorHAnsi"/>
          <w:color w:val="222222"/>
          <w:shd w:val="clear" w:color="auto" w:fill="FFFFFF"/>
          <w:lang w:val="en-US"/>
        </w:rPr>
        <w:t xml:space="preserve">the private sector, required to have an efficient and coordinated public health response to the pandemic, </w:t>
      </w:r>
      <w:r w:rsidRPr="00DE7DD7">
        <w:rPr>
          <w:rFonts w:asciiTheme="minorHAnsi" w:hAnsiTheme="minorHAnsi" w:cstheme="minorHAnsi"/>
          <w:color w:val="000000" w:themeColor="text1"/>
          <w:shd w:val="clear" w:color="auto" w:fill="FFFFFF"/>
          <w:lang w:val="en-US"/>
        </w:rPr>
        <w:t>leaving no-one behind</w:t>
      </w:r>
      <w:r w:rsidRPr="00DE7DD7">
        <w:rPr>
          <w:rFonts w:asciiTheme="minorHAnsi" w:hAnsiTheme="minorHAnsi" w:cstheme="minorHAnsi"/>
          <w:color w:val="222222"/>
          <w:shd w:val="clear" w:color="auto" w:fill="FFFFFF"/>
          <w:lang w:val="en-US"/>
        </w:rPr>
        <w:t>;</w:t>
      </w:r>
    </w:p>
    <w:p w14:paraId="1FC54BDE" w14:textId="6EFC33D3" w:rsidR="002D06B7" w:rsidRDefault="002D06B7" w:rsidP="008D5E96">
      <w:pPr>
        <w:widowControl w:val="0"/>
        <w:spacing w:before="120" w:after="120" w:line="240" w:lineRule="auto"/>
        <w:ind w:left="-284" w:right="84"/>
        <w:rPr>
          <w:rFonts w:asciiTheme="minorHAnsi" w:hAnsiTheme="minorHAnsi" w:cstheme="minorHAnsi"/>
          <w:color w:val="222222"/>
          <w:shd w:val="clear" w:color="auto" w:fill="FFFFFF"/>
          <w:lang w:val="en-US"/>
        </w:rPr>
      </w:pPr>
    </w:p>
    <w:p w14:paraId="5C5D1DFC" w14:textId="27BBBDA6" w:rsidR="002D06B7" w:rsidRDefault="002D06B7" w:rsidP="008D5E96">
      <w:pPr>
        <w:widowControl w:val="0"/>
        <w:spacing w:before="120" w:after="120" w:line="240" w:lineRule="auto"/>
        <w:ind w:left="-284" w:right="84"/>
        <w:rPr>
          <w:rFonts w:asciiTheme="minorHAnsi" w:hAnsiTheme="minorHAnsi" w:cstheme="minorHAnsi"/>
          <w:color w:val="222222"/>
          <w:shd w:val="clear" w:color="auto" w:fill="FFFFFF"/>
          <w:lang w:val="en-US"/>
        </w:rPr>
      </w:pPr>
      <w:r w:rsidRPr="001D54B4">
        <w:rPr>
          <w:rFonts w:asciiTheme="minorHAnsi" w:hAnsiTheme="minorHAnsi" w:cstheme="minorHAnsi"/>
          <w:b/>
          <w:bCs/>
          <w:color w:val="222222"/>
          <w:shd w:val="clear" w:color="auto" w:fill="FFFFFF"/>
          <w:lang w:val="en-US"/>
        </w:rPr>
        <w:t>PP14bis</w:t>
      </w:r>
      <w:r>
        <w:rPr>
          <w:rFonts w:asciiTheme="minorHAnsi" w:hAnsiTheme="minorHAnsi" w:cstheme="minorHAnsi"/>
          <w:color w:val="222222"/>
          <w:shd w:val="clear" w:color="auto" w:fill="FFFFFF"/>
          <w:lang w:val="en-US"/>
        </w:rPr>
        <w:t xml:space="preserve"> Express</w:t>
      </w:r>
      <w:r w:rsidR="001D54B4">
        <w:rPr>
          <w:rFonts w:asciiTheme="minorHAnsi" w:hAnsiTheme="minorHAnsi" w:cstheme="minorHAnsi"/>
          <w:color w:val="222222"/>
          <w:shd w:val="clear" w:color="auto" w:fill="FFFFFF"/>
          <w:lang w:val="en-US"/>
        </w:rPr>
        <w:t>es / [Expressing (India)]</w:t>
      </w:r>
      <w:r>
        <w:rPr>
          <w:rFonts w:asciiTheme="minorHAnsi" w:hAnsiTheme="minorHAnsi" w:cstheme="minorHAnsi"/>
          <w:color w:val="222222"/>
          <w:shd w:val="clear" w:color="auto" w:fill="FFFFFF"/>
          <w:lang w:val="en-US"/>
        </w:rPr>
        <w:t xml:space="preserve"> optimism that COVID-19 pandemic can be successfully mitigated, controlled and </w:t>
      </w:r>
      <w:r w:rsidR="001D54B4">
        <w:rPr>
          <w:rFonts w:asciiTheme="minorHAnsi" w:hAnsiTheme="minorHAnsi" w:cstheme="minorHAnsi"/>
          <w:color w:val="222222"/>
          <w:shd w:val="clear" w:color="auto" w:fill="FFFFFF"/>
          <w:lang w:val="en-US"/>
        </w:rPr>
        <w:t>[</w:t>
      </w:r>
      <w:r>
        <w:rPr>
          <w:rFonts w:asciiTheme="minorHAnsi" w:hAnsiTheme="minorHAnsi" w:cstheme="minorHAnsi"/>
          <w:color w:val="222222"/>
          <w:shd w:val="clear" w:color="auto" w:fill="FFFFFF"/>
          <w:lang w:val="en-US"/>
        </w:rPr>
        <w:t>reversed</w:t>
      </w:r>
      <w:r w:rsidR="001D54B4">
        <w:rPr>
          <w:rFonts w:asciiTheme="minorHAnsi" w:hAnsiTheme="minorHAnsi" w:cstheme="minorHAnsi"/>
          <w:color w:val="222222"/>
          <w:shd w:val="clear" w:color="auto" w:fill="FFFFFF"/>
          <w:lang w:val="en-US"/>
        </w:rPr>
        <w:t>] / [overcome (Kenya)]</w:t>
      </w:r>
      <w:r>
        <w:rPr>
          <w:rFonts w:asciiTheme="minorHAnsi" w:hAnsiTheme="minorHAnsi" w:cstheme="minorHAnsi"/>
          <w:color w:val="222222"/>
          <w:shd w:val="clear" w:color="auto" w:fill="FFFFFF"/>
          <w:lang w:val="en-US"/>
        </w:rPr>
        <w:t xml:space="preserve"> through leadership and sustained global cooperation and solidarity (Chair)</w:t>
      </w:r>
    </w:p>
    <w:p w14:paraId="0CAEA84F" w14:textId="501B633C" w:rsidR="003C0F68" w:rsidRDefault="003C0F68" w:rsidP="00FE493A">
      <w:pPr>
        <w:widowControl w:val="0"/>
        <w:spacing w:before="120" w:after="120" w:line="240" w:lineRule="auto"/>
        <w:ind w:left="-270" w:right="84"/>
        <w:rPr>
          <w:rFonts w:asciiTheme="minorHAnsi" w:hAnsiTheme="minorHAnsi" w:cstheme="minorHAnsi"/>
          <w:color w:val="222222"/>
          <w:shd w:val="clear" w:color="auto" w:fill="FFFFFF"/>
          <w:lang w:val="en-US"/>
        </w:rPr>
      </w:pPr>
    </w:p>
    <w:p w14:paraId="45BACA4A" w14:textId="181E5AE0" w:rsidR="00FE493A" w:rsidRPr="00FE493A" w:rsidRDefault="00FE493A" w:rsidP="00FE493A">
      <w:pPr>
        <w:widowControl w:val="0"/>
        <w:spacing w:before="120" w:after="120" w:line="240" w:lineRule="auto"/>
        <w:ind w:left="-270" w:right="84"/>
        <w:rPr>
          <w:rFonts w:asciiTheme="minorHAnsi" w:hAnsiTheme="minorHAnsi" w:cstheme="minorHAnsi"/>
          <w:i/>
          <w:color w:val="222222"/>
          <w:shd w:val="clear" w:color="auto" w:fill="FFFFFF"/>
          <w:lang w:val="en-US"/>
        </w:rPr>
      </w:pPr>
      <w:r w:rsidRPr="00FE493A">
        <w:rPr>
          <w:rFonts w:asciiTheme="minorHAnsi" w:hAnsiTheme="minorHAnsi" w:cstheme="minorHAnsi"/>
          <w:i/>
          <w:color w:val="222222"/>
          <w:shd w:val="clear" w:color="auto" w:fill="FFFFFF"/>
          <w:lang w:val="en-US"/>
        </w:rPr>
        <w:t>Alternate PP section (Haiti)</w:t>
      </w:r>
    </w:p>
    <w:p w14:paraId="76237426" w14:textId="77777777" w:rsidR="00FE493A" w:rsidRPr="00FE493A" w:rsidRDefault="00FE493A" w:rsidP="00FE493A">
      <w:pPr>
        <w:pStyle w:val="Body"/>
        <w:widowControl w:val="0"/>
        <w:spacing w:before="120" w:after="120"/>
        <w:ind w:left="-270" w:right="84"/>
        <w:rPr>
          <w:rFonts w:asciiTheme="minorHAnsi" w:eastAsia="Times New Roman" w:hAnsiTheme="minorHAnsi" w:cstheme="minorHAnsi"/>
        </w:rPr>
      </w:pPr>
      <w:r w:rsidRPr="00FE493A">
        <w:rPr>
          <w:rFonts w:asciiTheme="minorHAnsi" w:hAnsiTheme="minorHAnsi" w:cstheme="minorHAnsi"/>
        </w:rPr>
        <w:t>Having considered the address of the Director General on the current COVID-19 pandemic (Doc WHA73/X),</w:t>
      </w:r>
    </w:p>
    <w:p w14:paraId="492BD52F" w14:textId="77777777" w:rsidR="00FE493A" w:rsidRPr="00FE493A" w:rsidRDefault="00FE493A" w:rsidP="00FE493A">
      <w:pPr>
        <w:pStyle w:val="Body"/>
        <w:widowControl w:val="0"/>
        <w:spacing w:before="120" w:after="120"/>
        <w:ind w:left="-270" w:right="84"/>
        <w:rPr>
          <w:rFonts w:asciiTheme="minorHAnsi" w:eastAsia="Times New Roman" w:hAnsiTheme="minorHAnsi" w:cstheme="minorHAnsi"/>
          <w:bCs/>
        </w:rPr>
      </w:pPr>
      <w:r w:rsidRPr="00FE493A">
        <w:rPr>
          <w:rFonts w:asciiTheme="minorHAnsi" w:hAnsiTheme="minorHAnsi" w:cstheme="minorHAnsi"/>
          <w:bCs/>
          <w:lang w:val="es-ES_tradnl"/>
        </w:rPr>
        <w:t>PP</w:t>
      </w:r>
      <w:r w:rsidRPr="00FE493A">
        <w:rPr>
          <w:rFonts w:asciiTheme="minorHAnsi" w:hAnsiTheme="minorHAnsi" w:cstheme="minorHAnsi"/>
          <w:bCs/>
        </w:rPr>
        <w:t xml:space="preserve">1 </w:t>
      </w:r>
      <w:r w:rsidRPr="00FE493A">
        <w:rPr>
          <w:rFonts w:asciiTheme="minorHAnsi" w:hAnsiTheme="minorHAnsi" w:cstheme="minorHAnsi"/>
          <w:bCs/>
          <w:i/>
          <w:iCs/>
        </w:rPr>
        <w:t>Recalling</w:t>
      </w:r>
      <w:r w:rsidRPr="00FE493A">
        <w:rPr>
          <w:rFonts w:asciiTheme="minorHAnsi" w:hAnsiTheme="minorHAnsi" w:cstheme="minorHAnsi"/>
          <w:bCs/>
        </w:rPr>
        <w:t xml:space="preserve"> the declaration of a Public Health Emergency of International Concern on novel Coronavirus (2019-nCoV0) issued on 30 January 2020 by the Director General; and the further recommendations of the International Health Regulations (2005, IHR) Emergency Committee; </w:t>
      </w:r>
    </w:p>
    <w:p w14:paraId="319E3DD2" w14:textId="77777777" w:rsidR="00FE493A" w:rsidRPr="00FE493A" w:rsidRDefault="00FE493A" w:rsidP="00FE493A">
      <w:pPr>
        <w:pStyle w:val="Body"/>
        <w:widowControl w:val="0"/>
        <w:spacing w:after="240"/>
        <w:ind w:left="-270"/>
        <w:jc w:val="both"/>
        <w:rPr>
          <w:rFonts w:asciiTheme="minorHAnsi" w:eastAsia="Times New Roman" w:hAnsiTheme="minorHAnsi" w:cstheme="minorHAnsi"/>
          <w:bCs/>
        </w:rPr>
      </w:pPr>
      <w:r w:rsidRPr="00FE493A">
        <w:rPr>
          <w:rFonts w:asciiTheme="minorHAnsi" w:hAnsiTheme="minorHAnsi" w:cstheme="minorHAnsi"/>
          <w:bCs/>
        </w:rPr>
        <w:t xml:space="preserve">PP2 </w:t>
      </w:r>
      <w:r w:rsidRPr="00FE493A">
        <w:rPr>
          <w:rFonts w:asciiTheme="minorHAnsi" w:hAnsiTheme="minorHAnsi" w:cstheme="minorHAnsi"/>
          <w:bCs/>
          <w:i/>
          <w:iCs/>
        </w:rPr>
        <w:t>Noting with concern</w:t>
      </w:r>
      <w:r w:rsidRPr="00FE493A">
        <w:rPr>
          <w:rFonts w:asciiTheme="minorHAnsi" w:hAnsiTheme="minorHAnsi" w:cstheme="minorHAnsi"/>
          <w:bCs/>
        </w:rPr>
        <w:t xml:space="preserve"> the threat to human health, safety and well-being caused by the coronavirus disease 2019 (COVID-19) pandemic, which has spread all around the globe, as well as the unprecedented </w:t>
      </w:r>
      <w:r w:rsidRPr="00FE493A">
        <w:rPr>
          <w:rFonts w:asciiTheme="minorHAnsi" w:hAnsiTheme="minorHAnsi" w:cstheme="minorHAnsi"/>
          <w:bCs/>
        </w:rPr>
        <w:lastRenderedPageBreak/>
        <w:t>and multifaceted effects of the pandemic, including the severe disruption to societies, economies, global trade and travel and the devastating impact on the livelihoods of people, (exact copy from UNGA 74/270)</w:t>
      </w:r>
    </w:p>
    <w:p w14:paraId="288F9346" w14:textId="77777777" w:rsidR="00FE493A" w:rsidRPr="00FE493A" w:rsidRDefault="00FE493A" w:rsidP="00FE493A">
      <w:pPr>
        <w:pStyle w:val="Body"/>
        <w:widowControl w:val="0"/>
        <w:spacing w:before="120" w:after="120"/>
        <w:ind w:left="-270" w:right="84"/>
        <w:rPr>
          <w:rFonts w:asciiTheme="minorHAnsi" w:eastAsia="Times New Roman" w:hAnsiTheme="minorHAnsi" w:cstheme="minorHAnsi"/>
          <w:bCs/>
        </w:rPr>
      </w:pPr>
      <w:r w:rsidRPr="00FE493A">
        <w:rPr>
          <w:rFonts w:asciiTheme="minorHAnsi" w:hAnsiTheme="minorHAnsi" w:cstheme="minorHAnsi"/>
          <w:bCs/>
        </w:rPr>
        <w:t xml:space="preserve">PP3 </w:t>
      </w:r>
      <w:r w:rsidRPr="00FE493A">
        <w:rPr>
          <w:rFonts w:asciiTheme="minorHAnsi" w:hAnsiTheme="minorHAnsi" w:cstheme="minorHAnsi"/>
          <w:bCs/>
          <w:i/>
          <w:iCs/>
        </w:rPr>
        <w:t>Expresses its profound condolences to and solidarity</w:t>
      </w:r>
      <w:r w:rsidRPr="00FE493A">
        <w:rPr>
          <w:rFonts w:asciiTheme="minorHAnsi" w:hAnsiTheme="minorHAnsi" w:cstheme="minorHAnsi"/>
          <w:bCs/>
        </w:rPr>
        <w:t xml:space="preserve"> with the families and societies whose people have lost their lives to the disease, those who are battling for their survival and those whose lives and livelihoods have been affected by the crisis (A/74/270);</w:t>
      </w:r>
    </w:p>
    <w:p w14:paraId="6C224CBD" w14:textId="77777777" w:rsidR="00FE493A" w:rsidRPr="00FE493A" w:rsidRDefault="00FE493A" w:rsidP="00FE493A">
      <w:pPr>
        <w:pStyle w:val="Body"/>
        <w:widowControl w:val="0"/>
        <w:spacing w:after="240"/>
        <w:ind w:left="-270"/>
        <w:jc w:val="both"/>
        <w:rPr>
          <w:rFonts w:asciiTheme="minorHAnsi" w:eastAsia="Times New Roman" w:hAnsiTheme="minorHAnsi" w:cstheme="minorHAnsi"/>
          <w:bCs/>
        </w:rPr>
      </w:pPr>
      <w:r w:rsidRPr="00FE493A">
        <w:rPr>
          <w:rFonts w:asciiTheme="minorHAnsi" w:hAnsiTheme="minorHAnsi" w:cstheme="minorHAnsi"/>
          <w:bCs/>
        </w:rPr>
        <w:t xml:space="preserve">PP4 Noting General Assembly </w:t>
      </w:r>
      <w:proofErr w:type="gramStart"/>
      <w:r w:rsidRPr="00FE493A">
        <w:rPr>
          <w:rFonts w:asciiTheme="minorHAnsi" w:hAnsiTheme="minorHAnsi" w:cstheme="minorHAnsi"/>
          <w:bCs/>
        </w:rPr>
        <w:t>resolution</w:t>
      </w:r>
      <w:proofErr w:type="gramEnd"/>
      <w:r w:rsidRPr="00FE493A">
        <w:rPr>
          <w:rFonts w:asciiTheme="minorHAnsi" w:hAnsiTheme="minorHAnsi" w:cstheme="minorHAnsi"/>
          <w:bCs/>
        </w:rPr>
        <w:t xml:space="preserve"> A/74/270 on the "Global Solidarity to Fight COVID-19” and A/74/274 on the "International cooperation to ensure global access to medicines, vaccines and medical equipment to face COVID-19” [Add Mexico UNGA resolution if and when this is passed]</w:t>
      </w:r>
    </w:p>
    <w:p w14:paraId="7AE6EB6A" w14:textId="77777777" w:rsidR="00FE493A" w:rsidRPr="00FE493A" w:rsidRDefault="00FE493A" w:rsidP="00FE493A">
      <w:pPr>
        <w:pStyle w:val="Body"/>
        <w:widowControl w:val="0"/>
        <w:spacing w:before="120" w:after="120"/>
        <w:ind w:left="-270" w:right="84"/>
        <w:rPr>
          <w:rFonts w:asciiTheme="minorHAnsi" w:eastAsia="Times New Roman" w:hAnsiTheme="minorHAnsi" w:cstheme="minorHAnsi"/>
          <w:bCs/>
        </w:rPr>
      </w:pPr>
      <w:r w:rsidRPr="00FE493A">
        <w:rPr>
          <w:rFonts w:asciiTheme="minorHAnsi" w:hAnsiTheme="minorHAnsi" w:cstheme="minorHAnsi"/>
          <w:bCs/>
          <w:lang w:val="es-ES_tradnl"/>
        </w:rPr>
        <w:t>PP</w:t>
      </w:r>
      <w:r w:rsidRPr="00FE493A">
        <w:rPr>
          <w:rFonts w:asciiTheme="minorHAnsi" w:hAnsiTheme="minorHAnsi" w:cstheme="minorHAnsi"/>
          <w:bCs/>
        </w:rPr>
        <w:t>5 Noting also resolution EB</w:t>
      </w:r>
      <w:proofErr w:type="gramStart"/>
      <w:r w:rsidRPr="00FE493A">
        <w:rPr>
          <w:rFonts w:asciiTheme="minorHAnsi" w:hAnsiTheme="minorHAnsi" w:cstheme="minorHAnsi"/>
          <w:bCs/>
        </w:rPr>
        <w:t>146.R.</w:t>
      </w:r>
      <w:proofErr w:type="gramEnd"/>
      <w:r w:rsidRPr="00FE493A">
        <w:rPr>
          <w:rFonts w:asciiTheme="minorHAnsi" w:hAnsiTheme="minorHAnsi" w:cstheme="minorHAnsi"/>
          <w:bCs/>
        </w:rPr>
        <w:t xml:space="preserve">10 entitled “Strengthening Preparedness for Health Emergencies; Implementation of International Health Regulations (IHR, 2005)” and reiterating the obligation for all Parties to fully implement and comply with the IHR;  </w:t>
      </w:r>
    </w:p>
    <w:p w14:paraId="07E22BFC" w14:textId="77777777" w:rsidR="00FE493A" w:rsidRPr="00FE493A" w:rsidRDefault="00FE493A" w:rsidP="00FE493A">
      <w:pPr>
        <w:pStyle w:val="Body"/>
        <w:widowControl w:val="0"/>
        <w:spacing w:before="120" w:after="120"/>
        <w:ind w:left="-270" w:right="84"/>
        <w:rPr>
          <w:rFonts w:asciiTheme="minorHAnsi" w:eastAsia="Times New Roman" w:hAnsiTheme="minorHAnsi" w:cstheme="minorHAnsi"/>
          <w:bCs/>
        </w:rPr>
      </w:pPr>
      <w:r w:rsidRPr="00FE493A">
        <w:rPr>
          <w:rFonts w:asciiTheme="minorHAnsi" w:hAnsiTheme="minorHAnsi" w:cstheme="minorHAnsi"/>
          <w:bCs/>
        </w:rPr>
        <w:t xml:space="preserve">PP6 Recognizing the leadership of the World Health Organization within the broader UN response and the importance of strengthened multilateral cooperation in addressing the COVID-19 pandemic and its extensive impacts; </w:t>
      </w:r>
    </w:p>
    <w:p w14:paraId="0ABE1A5F" w14:textId="77777777" w:rsidR="00FE493A" w:rsidRPr="00FE493A" w:rsidRDefault="00FE493A" w:rsidP="00FE493A">
      <w:pPr>
        <w:pStyle w:val="Body"/>
        <w:widowControl w:val="0"/>
        <w:spacing w:before="120" w:after="120"/>
        <w:ind w:left="-270" w:right="84"/>
        <w:rPr>
          <w:rFonts w:asciiTheme="minorHAnsi" w:eastAsia="Times New Roman" w:hAnsiTheme="minorHAnsi" w:cstheme="minorHAnsi"/>
          <w:bCs/>
        </w:rPr>
      </w:pPr>
      <w:r w:rsidRPr="00FE493A">
        <w:rPr>
          <w:rFonts w:asciiTheme="minorHAnsi" w:hAnsiTheme="minorHAnsi" w:cstheme="minorHAnsi"/>
          <w:bCs/>
        </w:rPr>
        <w:t xml:space="preserve">PP7 </w:t>
      </w:r>
      <w:r w:rsidRPr="00FE493A">
        <w:rPr>
          <w:rFonts w:asciiTheme="minorHAnsi" w:hAnsiTheme="minorHAnsi" w:cstheme="minorHAnsi"/>
          <w:bCs/>
          <w:i/>
          <w:iCs/>
        </w:rPr>
        <w:t>Recognizing also</w:t>
      </w:r>
      <w:r w:rsidRPr="00FE493A">
        <w:rPr>
          <w:rFonts w:asciiTheme="minorHAnsi" w:hAnsiTheme="minorHAnsi" w:cstheme="minorHAnsi"/>
          <w:bCs/>
        </w:rPr>
        <w:t xml:space="preserve"> that the poorest and most vulnerable, in particularly those in humanitarian situations, or under any economic measures are the hardest hit by the pandemic and that the impact of the crisis will reverse hard-won development gains and hamper progress towards achieving the Sustainable Development Goals,(A/74/270 ) including Universal Coverage, </w:t>
      </w:r>
    </w:p>
    <w:p w14:paraId="34917F00" w14:textId="77777777" w:rsidR="00FE493A" w:rsidRPr="00FE493A" w:rsidRDefault="00FE493A" w:rsidP="00FE493A">
      <w:pPr>
        <w:pStyle w:val="Body"/>
        <w:widowControl w:val="0"/>
        <w:spacing w:before="120" w:after="120"/>
        <w:ind w:left="-270" w:right="84"/>
        <w:rPr>
          <w:rFonts w:asciiTheme="minorHAnsi" w:eastAsia="Times New Roman" w:hAnsiTheme="minorHAnsi" w:cstheme="minorHAnsi"/>
          <w:bCs/>
        </w:rPr>
      </w:pPr>
      <w:r w:rsidRPr="00FE493A">
        <w:rPr>
          <w:rFonts w:asciiTheme="minorHAnsi" w:hAnsiTheme="minorHAnsi" w:cstheme="minorHAnsi"/>
          <w:bCs/>
        </w:rPr>
        <w:t xml:space="preserve">PP8 </w:t>
      </w:r>
      <w:proofErr w:type="spellStart"/>
      <w:r w:rsidRPr="00FE493A">
        <w:rPr>
          <w:rFonts w:asciiTheme="minorHAnsi" w:hAnsiTheme="minorHAnsi" w:cstheme="minorHAnsi"/>
          <w:bCs/>
          <w:i/>
          <w:iCs/>
          <w:lang w:val="fr-FR"/>
        </w:rPr>
        <w:t>Reaffirming</w:t>
      </w:r>
      <w:proofErr w:type="spellEnd"/>
      <w:r w:rsidRPr="00FE493A">
        <w:rPr>
          <w:rFonts w:asciiTheme="minorHAnsi" w:hAnsiTheme="minorHAnsi" w:cstheme="minorHAnsi"/>
          <w:bCs/>
        </w:rPr>
        <w:t xml:space="preserve"> the right of every human being, without distinction of any kind, to the enjoyment of the highest attainable standard of physical and mental health, (A/74/274),</w:t>
      </w:r>
    </w:p>
    <w:p w14:paraId="2F971E2F" w14:textId="7B01399A" w:rsidR="003C0F68" w:rsidRPr="00DE7DD7" w:rsidRDefault="003C0F68" w:rsidP="00FE493A">
      <w:pPr>
        <w:widowControl w:val="0"/>
        <w:spacing w:before="120" w:after="120" w:line="240" w:lineRule="auto"/>
        <w:ind w:right="84"/>
        <w:rPr>
          <w:rFonts w:asciiTheme="minorHAnsi" w:hAnsiTheme="minorHAnsi" w:cstheme="minorHAnsi"/>
          <w:bCs/>
          <w:lang w:val="en-US"/>
        </w:rPr>
      </w:pPr>
    </w:p>
    <w:p w14:paraId="14BCBC03" w14:textId="329A0B80" w:rsidR="00282E88" w:rsidRDefault="00282E88" w:rsidP="008D5E96">
      <w:pPr>
        <w:widowControl w:val="0"/>
        <w:spacing w:before="120" w:after="120" w:line="240" w:lineRule="auto"/>
        <w:ind w:left="-284" w:right="84"/>
        <w:rPr>
          <w:rFonts w:asciiTheme="minorHAnsi" w:hAnsiTheme="minorHAnsi" w:cstheme="minorHAnsi"/>
          <w:bCs/>
          <w:color w:val="000000" w:themeColor="text1"/>
        </w:rPr>
      </w:pPr>
      <w:r w:rsidRPr="00DE7DD7">
        <w:rPr>
          <w:rFonts w:asciiTheme="minorHAnsi" w:eastAsia="Times New Roman" w:hAnsiTheme="minorHAnsi" w:cstheme="minorHAnsi"/>
          <w:b/>
          <w:iCs/>
          <w:color w:val="000000" w:themeColor="text1"/>
          <w:lang w:val="en-US" w:eastAsia="en-GB" w:bidi="bn-IN"/>
        </w:rPr>
        <w:t>OP1</w:t>
      </w:r>
      <w:r w:rsidRPr="00DE7DD7">
        <w:rPr>
          <w:rFonts w:asciiTheme="minorHAnsi" w:eastAsia="Times New Roman" w:hAnsiTheme="minorHAnsi" w:cstheme="minorHAnsi"/>
          <w:iCs/>
          <w:color w:val="000000" w:themeColor="text1"/>
          <w:lang w:val="en-US" w:eastAsia="en-GB" w:bidi="bn-IN"/>
        </w:rPr>
        <w:t xml:space="preserve"> </w:t>
      </w:r>
      <w:r w:rsidRPr="003B5D27">
        <w:rPr>
          <w:rFonts w:asciiTheme="minorHAnsi" w:eastAsia="Times New Roman" w:hAnsiTheme="minorHAnsi" w:cstheme="minorHAnsi"/>
          <w:iCs/>
          <w:color w:val="000000" w:themeColor="text1"/>
          <w:highlight w:val="yellow"/>
          <w:lang w:val="en-US" w:eastAsia="en-GB" w:bidi="bn-IN"/>
        </w:rPr>
        <w:t>Calls for intensified</w:t>
      </w:r>
      <w:r w:rsidRPr="00DE7DD7">
        <w:rPr>
          <w:rFonts w:asciiTheme="minorHAnsi" w:eastAsia="Times New Roman" w:hAnsiTheme="minorHAnsi" w:cstheme="minorHAnsi"/>
          <w:iCs/>
          <w:color w:val="000000" w:themeColor="text1"/>
          <w:lang w:val="en-US" w:eastAsia="en-GB" w:bidi="bn-IN"/>
        </w:rPr>
        <w:t xml:space="preserve"> international </w:t>
      </w:r>
      <w:r w:rsidR="00901D9E">
        <w:rPr>
          <w:rFonts w:asciiTheme="minorHAnsi" w:eastAsia="Times New Roman" w:hAnsiTheme="minorHAnsi" w:cstheme="minorHAnsi"/>
          <w:iCs/>
          <w:color w:val="000000" w:themeColor="text1"/>
          <w:lang w:val="en-US" w:eastAsia="en-GB" w:bidi="bn-IN"/>
        </w:rPr>
        <w:t xml:space="preserve">[support and] (India) </w:t>
      </w:r>
      <w:r w:rsidR="004335C7">
        <w:rPr>
          <w:rFonts w:asciiTheme="minorHAnsi" w:eastAsia="Times New Roman" w:hAnsiTheme="minorHAnsi" w:cstheme="minorHAnsi"/>
          <w:iCs/>
          <w:color w:val="000000" w:themeColor="text1"/>
          <w:lang w:val="en-US" w:eastAsia="en-GB" w:bidi="bn-IN"/>
        </w:rPr>
        <w:t>[and local] (Ethiopia</w:t>
      </w:r>
      <w:r w:rsidR="007818C9">
        <w:rPr>
          <w:rFonts w:asciiTheme="minorHAnsi" w:eastAsia="Times New Roman" w:hAnsiTheme="minorHAnsi" w:cstheme="minorHAnsi"/>
          <w:iCs/>
          <w:color w:val="000000" w:themeColor="text1"/>
          <w:lang w:val="en-US" w:eastAsia="en-GB" w:bidi="bn-IN"/>
        </w:rPr>
        <w:t xml:space="preserve">) </w:t>
      </w:r>
      <w:r w:rsidR="003B5F7C">
        <w:rPr>
          <w:rFonts w:asciiTheme="minorHAnsi" w:eastAsia="Times New Roman" w:hAnsiTheme="minorHAnsi" w:cstheme="minorHAnsi"/>
          <w:iCs/>
          <w:color w:val="000000" w:themeColor="text1"/>
          <w:lang w:val="en-US" w:eastAsia="en-GB" w:bidi="bn-IN"/>
        </w:rPr>
        <w:t>[</w:t>
      </w:r>
      <w:r w:rsidR="001B13CA" w:rsidRPr="00C63978">
        <w:rPr>
          <w:rFonts w:asciiTheme="minorHAnsi" w:eastAsia="Times New Roman" w:hAnsiTheme="minorHAnsi" w:cstheme="minorHAnsi"/>
          <w:iCs/>
          <w:color w:val="000000" w:themeColor="text1"/>
          <w:highlight w:val="yellow"/>
          <w:lang w:val="en-US" w:eastAsia="en-GB" w:bidi="bn-IN"/>
        </w:rPr>
        <w:t>cooperation</w:t>
      </w:r>
      <w:r w:rsidR="00727CF0" w:rsidRPr="00C63978">
        <w:rPr>
          <w:rFonts w:asciiTheme="minorHAnsi" w:eastAsia="Times New Roman" w:hAnsiTheme="minorHAnsi" w:cstheme="minorHAnsi"/>
          <w:iCs/>
          <w:color w:val="000000" w:themeColor="text1"/>
          <w:highlight w:val="yellow"/>
          <w:lang w:val="en-US" w:eastAsia="en-GB" w:bidi="bn-IN"/>
        </w:rPr>
        <w:t xml:space="preserve"> a</w:t>
      </w:r>
      <w:r w:rsidR="00727CF0" w:rsidRPr="001D35B8">
        <w:rPr>
          <w:rFonts w:asciiTheme="minorHAnsi" w:eastAsia="Times New Roman" w:hAnsiTheme="minorHAnsi" w:cstheme="minorHAnsi"/>
          <w:iCs/>
          <w:color w:val="000000" w:themeColor="text1"/>
          <w:highlight w:val="yellow"/>
          <w:lang w:val="en-US" w:eastAsia="en-GB" w:bidi="bn-IN"/>
        </w:rPr>
        <w:t xml:space="preserve">nd] </w:t>
      </w:r>
      <w:r w:rsidR="00727CF0">
        <w:rPr>
          <w:rFonts w:asciiTheme="minorHAnsi" w:eastAsia="Times New Roman" w:hAnsiTheme="minorHAnsi" w:cstheme="minorHAnsi"/>
          <w:iCs/>
          <w:color w:val="000000" w:themeColor="text1"/>
          <w:lang w:val="en-US" w:eastAsia="en-GB" w:bidi="bn-IN"/>
        </w:rPr>
        <w:t>(Gambia)</w:t>
      </w:r>
      <w:r w:rsidR="001B13CA" w:rsidRPr="00DE7DD7">
        <w:rPr>
          <w:rFonts w:asciiTheme="minorHAnsi" w:eastAsia="Times New Roman" w:hAnsiTheme="minorHAnsi" w:cstheme="minorHAnsi"/>
          <w:iCs/>
          <w:color w:val="000000" w:themeColor="text1"/>
          <w:lang w:val="en-US" w:eastAsia="en-GB" w:bidi="bn-IN"/>
        </w:rPr>
        <w:t xml:space="preserve"> </w:t>
      </w:r>
      <w:r w:rsidR="00844A0D" w:rsidRPr="001D35B8">
        <w:rPr>
          <w:rFonts w:asciiTheme="minorHAnsi" w:eastAsia="Times New Roman" w:hAnsiTheme="minorHAnsi" w:cstheme="minorHAnsi"/>
          <w:iCs/>
          <w:color w:val="000000" w:themeColor="text1"/>
          <w:highlight w:val="yellow"/>
          <w:lang w:val="en-US" w:eastAsia="en-GB" w:bidi="bn-IN"/>
        </w:rPr>
        <w:t>[solidarity</w:t>
      </w:r>
      <w:r w:rsidR="00844A0D">
        <w:rPr>
          <w:rFonts w:asciiTheme="minorHAnsi" w:eastAsia="Times New Roman" w:hAnsiTheme="minorHAnsi" w:cstheme="minorHAnsi"/>
          <w:iCs/>
          <w:color w:val="000000" w:themeColor="text1"/>
          <w:lang w:val="en-US" w:eastAsia="en-GB" w:bidi="bn-IN"/>
        </w:rPr>
        <w:t xml:space="preserve">] </w:t>
      </w:r>
      <w:r w:rsidR="003B5F7C">
        <w:rPr>
          <w:rFonts w:asciiTheme="minorHAnsi" w:eastAsia="Times New Roman" w:hAnsiTheme="minorHAnsi" w:cstheme="minorHAnsi"/>
          <w:iCs/>
          <w:color w:val="000000" w:themeColor="text1"/>
          <w:lang w:val="en-US" w:eastAsia="en-GB" w:bidi="bn-IN"/>
        </w:rPr>
        <w:t>collaboration</w:t>
      </w:r>
      <w:r w:rsidR="00727CF0">
        <w:rPr>
          <w:rFonts w:asciiTheme="minorHAnsi" w:eastAsia="Times New Roman" w:hAnsiTheme="minorHAnsi" w:cstheme="minorHAnsi"/>
          <w:iCs/>
          <w:color w:val="000000" w:themeColor="text1"/>
          <w:lang w:val="en-US" w:eastAsia="en-GB" w:bidi="bn-IN"/>
        </w:rPr>
        <w:t xml:space="preserve"> </w:t>
      </w:r>
      <w:r w:rsidR="003B5F7C">
        <w:rPr>
          <w:rFonts w:asciiTheme="minorHAnsi" w:eastAsia="Times New Roman" w:hAnsiTheme="minorHAnsi" w:cstheme="minorHAnsi"/>
          <w:iCs/>
          <w:color w:val="000000" w:themeColor="text1"/>
          <w:lang w:val="en-US" w:eastAsia="en-GB" w:bidi="bn-IN"/>
        </w:rPr>
        <w:t>[</w:t>
      </w:r>
      <w:r w:rsidR="003B5F7C" w:rsidRPr="00770AC5">
        <w:rPr>
          <w:rFonts w:asciiTheme="minorHAnsi" w:eastAsia="Times New Roman" w:hAnsiTheme="minorHAnsi" w:cstheme="minorHAnsi"/>
          <w:iCs/>
          <w:color w:val="000000" w:themeColor="text1"/>
          <w:highlight w:val="yellow"/>
          <w:lang w:val="en-US" w:eastAsia="en-GB" w:bidi="bn-IN"/>
        </w:rPr>
        <w:t>at all levels</w:t>
      </w:r>
      <w:r w:rsidR="003B5F7C">
        <w:rPr>
          <w:rFonts w:asciiTheme="minorHAnsi" w:eastAsia="Times New Roman" w:hAnsiTheme="minorHAnsi" w:cstheme="minorHAnsi"/>
          <w:iCs/>
          <w:color w:val="000000" w:themeColor="text1"/>
          <w:lang w:val="en-US" w:eastAsia="en-GB" w:bidi="bn-IN"/>
        </w:rPr>
        <w:t xml:space="preserve">] (Gambia) </w:t>
      </w:r>
      <w:r w:rsidR="001B13CA">
        <w:rPr>
          <w:rFonts w:asciiTheme="minorHAnsi" w:eastAsia="Times New Roman" w:hAnsiTheme="minorHAnsi" w:cstheme="minorHAnsi"/>
          <w:iCs/>
          <w:color w:val="000000" w:themeColor="text1"/>
          <w:lang w:val="en-US" w:eastAsia="en-GB" w:bidi="bn-IN"/>
        </w:rPr>
        <w:t xml:space="preserve"> </w:t>
      </w:r>
      <w:r w:rsidR="006C70E1">
        <w:rPr>
          <w:rFonts w:asciiTheme="minorHAnsi" w:eastAsia="Times New Roman" w:hAnsiTheme="minorHAnsi" w:cstheme="minorHAnsi"/>
          <w:iCs/>
          <w:color w:val="000000" w:themeColor="text1"/>
          <w:lang w:val="en-US" w:eastAsia="en-GB" w:bidi="bn-IN"/>
        </w:rPr>
        <w:br/>
      </w:r>
      <w:r w:rsidR="001B13CA">
        <w:rPr>
          <w:rFonts w:asciiTheme="minorHAnsi" w:eastAsia="Times New Roman" w:hAnsiTheme="minorHAnsi" w:cstheme="minorHAnsi"/>
          <w:iCs/>
          <w:color w:val="000000" w:themeColor="text1"/>
          <w:lang w:val="en-US" w:eastAsia="en-GB" w:bidi="bn-IN"/>
        </w:rPr>
        <w:t>[</w:t>
      </w:r>
      <w:r w:rsidR="004F4EAC" w:rsidRPr="001D35B8">
        <w:rPr>
          <w:rFonts w:asciiTheme="minorHAnsi" w:eastAsia="Times New Roman" w:hAnsiTheme="minorHAnsi" w:cstheme="minorHAnsi"/>
          <w:iCs/>
          <w:color w:val="000000" w:themeColor="text1"/>
          <w:highlight w:val="yellow"/>
          <w:lang w:val="en-US" w:eastAsia="en-GB" w:bidi="bn-IN"/>
        </w:rPr>
        <w:t xml:space="preserve">to contain and mitigate </w:t>
      </w:r>
      <w:r w:rsidR="006C70E1" w:rsidRPr="001D35B8">
        <w:rPr>
          <w:rFonts w:asciiTheme="minorHAnsi" w:eastAsia="Times New Roman" w:hAnsiTheme="minorHAnsi" w:cstheme="minorHAnsi"/>
          <w:iCs/>
          <w:color w:val="000000" w:themeColor="text1"/>
          <w:highlight w:val="yellow"/>
          <w:lang w:val="en-US" w:eastAsia="en-GB" w:bidi="bn-IN"/>
        </w:rPr>
        <w:t>the</w:t>
      </w:r>
      <w:r w:rsidR="004F4EAC" w:rsidRPr="001D35B8">
        <w:rPr>
          <w:rFonts w:asciiTheme="minorHAnsi" w:eastAsia="Times New Roman" w:hAnsiTheme="minorHAnsi" w:cstheme="minorHAnsi"/>
          <w:iCs/>
          <w:color w:val="000000" w:themeColor="text1"/>
          <w:highlight w:val="yellow"/>
          <w:lang w:val="en-US" w:eastAsia="en-GB" w:bidi="bn-IN"/>
        </w:rPr>
        <w:t xml:space="preserve"> </w:t>
      </w:r>
      <w:r w:rsidR="006C70E1" w:rsidRPr="001D35B8">
        <w:rPr>
          <w:rFonts w:asciiTheme="minorHAnsi" w:eastAsia="Times New Roman" w:hAnsiTheme="minorHAnsi" w:cstheme="minorHAnsi"/>
          <w:iCs/>
          <w:color w:val="000000" w:themeColor="text1"/>
          <w:highlight w:val="yellow"/>
          <w:lang w:val="en-US" w:eastAsia="en-GB" w:bidi="bn-IN"/>
        </w:rPr>
        <w:t>C</w:t>
      </w:r>
      <w:r w:rsidR="004F4EAC" w:rsidRPr="001D35B8">
        <w:rPr>
          <w:rFonts w:asciiTheme="minorHAnsi" w:eastAsia="Times New Roman" w:hAnsiTheme="minorHAnsi" w:cstheme="minorHAnsi"/>
          <w:iCs/>
          <w:color w:val="000000" w:themeColor="text1"/>
          <w:highlight w:val="yellow"/>
          <w:lang w:val="en-US" w:eastAsia="en-GB" w:bidi="bn-IN"/>
        </w:rPr>
        <w:t>19 pandemic</w:t>
      </w:r>
      <w:r w:rsidR="004F4EAC">
        <w:rPr>
          <w:rFonts w:asciiTheme="minorHAnsi" w:eastAsia="Times New Roman" w:hAnsiTheme="minorHAnsi" w:cstheme="minorHAnsi"/>
          <w:iCs/>
          <w:color w:val="000000" w:themeColor="text1"/>
          <w:lang w:val="en-US" w:eastAsia="en-GB" w:bidi="bn-IN"/>
        </w:rPr>
        <w:t>,</w:t>
      </w:r>
      <w:r w:rsidR="00456C4F">
        <w:rPr>
          <w:rFonts w:asciiTheme="minorHAnsi" w:eastAsia="Times New Roman" w:hAnsiTheme="minorHAnsi" w:cstheme="minorHAnsi"/>
          <w:iCs/>
          <w:color w:val="000000" w:themeColor="text1"/>
          <w:lang w:val="en-US" w:eastAsia="en-GB" w:bidi="bn-IN"/>
        </w:rPr>
        <w:t xml:space="preserve"> </w:t>
      </w:r>
      <w:r w:rsidR="004F4EAC">
        <w:rPr>
          <w:rFonts w:asciiTheme="minorHAnsi" w:eastAsia="Times New Roman" w:hAnsiTheme="minorHAnsi" w:cstheme="minorHAnsi"/>
          <w:iCs/>
          <w:color w:val="000000" w:themeColor="text1"/>
          <w:lang w:val="en-US" w:eastAsia="en-GB" w:bidi="bn-IN"/>
        </w:rPr>
        <w:t xml:space="preserve">including </w:t>
      </w:r>
      <w:r w:rsidR="00FE13D6">
        <w:rPr>
          <w:rFonts w:asciiTheme="minorHAnsi" w:eastAsia="Times New Roman" w:hAnsiTheme="minorHAnsi" w:cstheme="minorHAnsi"/>
          <w:iCs/>
          <w:color w:val="000000" w:themeColor="text1"/>
          <w:lang w:val="en-US" w:eastAsia="en-GB" w:bidi="bn-IN"/>
        </w:rPr>
        <w:t>equi</w:t>
      </w:r>
      <w:r w:rsidR="006C70E1">
        <w:rPr>
          <w:rFonts w:asciiTheme="minorHAnsi" w:eastAsia="Times New Roman" w:hAnsiTheme="minorHAnsi" w:cstheme="minorHAnsi"/>
          <w:iCs/>
          <w:color w:val="000000" w:themeColor="text1"/>
          <w:lang w:val="en-US" w:eastAsia="en-GB" w:bidi="bn-IN"/>
        </w:rPr>
        <w:t>table</w:t>
      </w:r>
      <w:r w:rsidR="00FE13D6">
        <w:rPr>
          <w:rFonts w:asciiTheme="minorHAnsi" w:eastAsia="Times New Roman" w:hAnsiTheme="minorHAnsi" w:cstheme="minorHAnsi"/>
          <w:iCs/>
          <w:color w:val="000000" w:themeColor="text1"/>
          <w:lang w:val="en-US" w:eastAsia="en-GB" w:bidi="bn-IN"/>
        </w:rPr>
        <w:t xml:space="preserve"> and </w:t>
      </w:r>
      <w:r w:rsidR="006C70E1">
        <w:rPr>
          <w:rFonts w:asciiTheme="minorHAnsi" w:eastAsia="Times New Roman" w:hAnsiTheme="minorHAnsi" w:cstheme="minorHAnsi"/>
          <w:iCs/>
          <w:color w:val="000000" w:themeColor="text1"/>
          <w:lang w:val="en-US" w:eastAsia="en-GB" w:bidi="bn-IN"/>
        </w:rPr>
        <w:t>timely</w:t>
      </w:r>
      <w:r w:rsidR="00FE13D6">
        <w:rPr>
          <w:rFonts w:asciiTheme="minorHAnsi" w:eastAsia="Times New Roman" w:hAnsiTheme="minorHAnsi" w:cstheme="minorHAnsi"/>
          <w:iCs/>
          <w:color w:val="000000" w:themeColor="text1"/>
          <w:lang w:val="en-US" w:eastAsia="en-GB" w:bidi="bn-IN"/>
        </w:rPr>
        <w:t xml:space="preserve"> coor</w:t>
      </w:r>
      <w:r w:rsidR="006C70E1">
        <w:rPr>
          <w:rFonts w:asciiTheme="minorHAnsi" w:eastAsia="Times New Roman" w:hAnsiTheme="minorHAnsi" w:cstheme="minorHAnsi"/>
          <w:iCs/>
          <w:color w:val="000000" w:themeColor="text1"/>
          <w:lang w:val="en-US" w:eastAsia="en-GB" w:bidi="bn-IN"/>
        </w:rPr>
        <w:t>dination</w:t>
      </w:r>
      <w:r w:rsidR="00FE13D6">
        <w:rPr>
          <w:rFonts w:asciiTheme="minorHAnsi" w:eastAsia="Times New Roman" w:hAnsiTheme="minorHAnsi" w:cstheme="minorHAnsi"/>
          <w:iCs/>
          <w:color w:val="000000" w:themeColor="text1"/>
          <w:lang w:val="en-US" w:eastAsia="en-GB" w:bidi="bn-IN"/>
        </w:rPr>
        <w:t xml:space="preserve">, relating to all resources </w:t>
      </w:r>
      <w:r w:rsidR="006C70E1">
        <w:rPr>
          <w:rFonts w:asciiTheme="minorHAnsi" w:eastAsia="Times New Roman" w:hAnsiTheme="minorHAnsi" w:cstheme="minorHAnsi"/>
          <w:iCs/>
          <w:color w:val="000000" w:themeColor="text1"/>
          <w:lang w:val="en-US" w:eastAsia="en-GB" w:bidi="bn-IN"/>
        </w:rPr>
        <w:t xml:space="preserve">including relevant medical and health </w:t>
      </w:r>
      <w:proofErr w:type="spellStart"/>
      <w:r w:rsidR="006C70E1">
        <w:rPr>
          <w:rFonts w:asciiTheme="minorHAnsi" w:eastAsia="Times New Roman" w:hAnsiTheme="minorHAnsi" w:cstheme="minorHAnsi"/>
          <w:iCs/>
          <w:color w:val="000000" w:themeColor="text1"/>
          <w:lang w:val="en-US" w:eastAsia="en-GB" w:bidi="bn-IN"/>
        </w:rPr>
        <w:t>producdts</w:t>
      </w:r>
      <w:proofErr w:type="spellEnd"/>
      <w:r w:rsidR="006C70E1">
        <w:rPr>
          <w:rFonts w:asciiTheme="minorHAnsi" w:eastAsia="Times New Roman" w:hAnsiTheme="minorHAnsi" w:cstheme="minorHAnsi"/>
          <w:iCs/>
          <w:color w:val="000000" w:themeColor="text1"/>
          <w:lang w:val="en-US" w:eastAsia="en-GB" w:bidi="bn-IN"/>
        </w:rPr>
        <w:t xml:space="preserve">, services and technologies] (Gambia) </w:t>
      </w:r>
      <w:r w:rsidR="00844A0D">
        <w:rPr>
          <w:rFonts w:asciiTheme="minorHAnsi" w:eastAsia="Times New Roman" w:hAnsiTheme="minorHAnsi" w:cstheme="minorHAnsi"/>
          <w:iCs/>
          <w:color w:val="000000" w:themeColor="text1"/>
          <w:lang w:val="en-US" w:eastAsia="en-GB" w:bidi="bn-IN"/>
        </w:rPr>
        <w:t xml:space="preserve"> </w:t>
      </w:r>
      <w:r w:rsidR="006C70E1">
        <w:rPr>
          <w:rFonts w:asciiTheme="minorHAnsi" w:eastAsia="Times New Roman" w:hAnsiTheme="minorHAnsi" w:cstheme="minorHAnsi"/>
          <w:iCs/>
          <w:color w:val="000000" w:themeColor="text1"/>
          <w:lang w:val="en-US" w:eastAsia="en-GB" w:bidi="bn-IN"/>
        </w:rPr>
        <w:br/>
      </w:r>
      <w:r w:rsidR="006C70E1" w:rsidRPr="006C70E1">
        <w:rPr>
          <w:rFonts w:asciiTheme="minorHAnsi" w:eastAsia="Times New Roman" w:hAnsiTheme="minorHAnsi" w:cstheme="minorHAnsi"/>
          <w:iCs/>
          <w:color w:val="000000" w:themeColor="text1"/>
          <w:u w:val="single"/>
          <w:lang w:val="en-US" w:eastAsia="en-GB" w:bidi="bn-IN"/>
        </w:rPr>
        <w:t>OR</w:t>
      </w:r>
      <w:r w:rsidR="004F4EAC">
        <w:rPr>
          <w:rFonts w:asciiTheme="minorHAnsi" w:eastAsia="Times New Roman" w:hAnsiTheme="minorHAnsi" w:cstheme="minorHAnsi"/>
          <w:iCs/>
          <w:color w:val="000000" w:themeColor="text1"/>
          <w:lang w:val="en-US" w:eastAsia="en-GB" w:bidi="bn-IN"/>
        </w:rPr>
        <w:t xml:space="preserve"> </w:t>
      </w:r>
      <w:r w:rsidR="004F4EAC">
        <w:rPr>
          <w:rFonts w:asciiTheme="minorHAnsi" w:eastAsia="Times New Roman" w:hAnsiTheme="minorHAnsi" w:cstheme="minorHAnsi"/>
          <w:iCs/>
          <w:color w:val="000000" w:themeColor="text1"/>
          <w:lang w:val="en-US" w:eastAsia="en-GB" w:bidi="bn-IN"/>
        </w:rPr>
        <w:br/>
      </w:r>
      <w:r w:rsidR="00901D9E">
        <w:rPr>
          <w:rFonts w:asciiTheme="minorHAnsi" w:eastAsia="Times New Roman" w:hAnsiTheme="minorHAnsi" w:cstheme="minorHAnsi"/>
          <w:iCs/>
          <w:color w:val="000000" w:themeColor="text1"/>
          <w:lang w:val="en-US" w:eastAsia="en-GB" w:bidi="bn-IN"/>
        </w:rPr>
        <w:t>[</w:t>
      </w:r>
      <w:r w:rsidRPr="00DE7DD7">
        <w:rPr>
          <w:rFonts w:asciiTheme="minorHAnsi" w:eastAsia="Times New Roman" w:hAnsiTheme="minorHAnsi" w:cstheme="minorHAnsi"/>
          <w:iCs/>
          <w:color w:val="000000" w:themeColor="text1"/>
          <w:lang w:val="en-US" w:eastAsia="en-GB" w:bidi="bn-IN"/>
        </w:rPr>
        <w:t>and</w:t>
      </w:r>
      <w:r w:rsidR="00901D9E">
        <w:rPr>
          <w:rFonts w:asciiTheme="minorHAnsi" w:eastAsia="Times New Roman" w:hAnsiTheme="minorHAnsi" w:cstheme="minorHAnsi"/>
          <w:iCs/>
          <w:color w:val="000000" w:themeColor="text1"/>
          <w:lang w:val="en-US" w:eastAsia="en-GB" w:bidi="bn-IN"/>
        </w:rPr>
        <w:t>] / [in the spirit of] (India)</w:t>
      </w:r>
      <w:r w:rsidRPr="00DE7DD7">
        <w:rPr>
          <w:rFonts w:asciiTheme="minorHAnsi" w:eastAsia="Times New Roman" w:hAnsiTheme="minorHAnsi" w:cstheme="minorHAnsi"/>
          <w:iCs/>
          <w:color w:val="000000" w:themeColor="text1"/>
          <w:lang w:val="en-US" w:eastAsia="en-GB" w:bidi="bn-IN"/>
        </w:rPr>
        <w:t xml:space="preserve"> </w:t>
      </w:r>
      <w:r w:rsidR="001036F4">
        <w:rPr>
          <w:rFonts w:asciiTheme="minorHAnsi" w:eastAsia="Times New Roman" w:hAnsiTheme="minorHAnsi" w:cstheme="minorHAnsi"/>
          <w:iCs/>
          <w:color w:val="000000" w:themeColor="text1"/>
          <w:lang w:val="en-US" w:eastAsia="en-GB" w:bidi="bn-IN"/>
        </w:rPr>
        <w:t xml:space="preserve">[unity and] (Belarus) </w:t>
      </w:r>
      <w:r w:rsidRPr="00DE7DD7">
        <w:rPr>
          <w:rFonts w:asciiTheme="minorHAnsi" w:eastAsia="Times New Roman" w:hAnsiTheme="minorHAnsi" w:cstheme="minorHAnsi"/>
          <w:iCs/>
          <w:color w:val="000000" w:themeColor="text1"/>
          <w:lang w:val="en-US" w:eastAsia="en-GB" w:bidi="bn-IN"/>
        </w:rPr>
        <w:t>solidarity to collectively contain, mitigate and defeat the COVID-19 pandemic</w:t>
      </w:r>
      <w:r w:rsidR="00FF54E3" w:rsidRPr="00DE7DD7">
        <w:rPr>
          <w:rFonts w:asciiTheme="minorHAnsi" w:eastAsia="Times New Roman" w:hAnsiTheme="minorHAnsi" w:cstheme="minorHAnsi"/>
          <w:iCs/>
          <w:color w:val="000000" w:themeColor="text1"/>
          <w:lang w:val="en-US" w:eastAsia="en-GB" w:bidi="bn-IN"/>
        </w:rPr>
        <w:t xml:space="preserve">, </w:t>
      </w:r>
      <w:r w:rsidR="00FF54E3" w:rsidRPr="00DE7DD7">
        <w:rPr>
          <w:rFonts w:asciiTheme="minorHAnsi" w:hAnsiTheme="minorHAnsi" w:cstheme="minorHAnsi"/>
          <w:bCs/>
          <w:color w:val="000000" w:themeColor="text1"/>
        </w:rPr>
        <w:t xml:space="preserve">including </w:t>
      </w:r>
      <w:r w:rsidR="00442AB0">
        <w:rPr>
          <w:rFonts w:asciiTheme="minorHAnsi" w:hAnsiTheme="minorHAnsi" w:cstheme="minorHAnsi"/>
          <w:bCs/>
          <w:color w:val="000000" w:themeColor="text1"/>
        </w:rPr>
        <w:t>[timely, equitable and] (India</w:t>
      </w:r>
      <w:r w:rsidR="00836544">
        <w:rPr>
          <w:rFonts w:asciiTheme="minorHAnsi" w:hAnsiTheme="minorHAnsi" w:cstheme="minorHAnsi"/>
          <w:bCs/>
          <w:color w:val="000000" w:themeColor="text1"/>
        </w:rPr>
        <w:t xml:space="preserve">, </w:t>
      </w:r>
      <w:proofErr w:type="spellStart"/>
      <w:r w:rsidR="00836544">
        <w:rPr>
          <w:rFonts w:asciiTheme="minorHAnsi" w:hAnsiTheme="minorHAnsi" w:cstheme="minorHAnsi"/>
          <w:bCs/>
          <w:color w:val="000000" w:themeColor="text1"/>
        </w:rPr>
        <w:t>Indoensia</w:t>
      </w:r>
      <w:proofErr w:type="spellEnd"/>
      <w:r w:rsidR="00442AB0">
        <w:rPr>
          <w:rFonts w:asciiTheme="minorHAnsi" w:hAnsiTheme="minorHAnsi" w:cstheme="minorHAnsi"/>
          <w:bCs/>
          <w:color w:val="000000" w:themeColor="text1"/>
        </w:rPr>
        <w:t xml:space="preserve">) </w:t>
      </w:r>
      <w:r w:rsidR="00FF54E3" w:rsidRPr="00DE7DD7">
        <w:rPr>
          <w:rFonts w:asciiTheme="minorHAnsi" w:hAnsiTheme="minorHAnsi" w:cstheme="minorHAnsi"/>
          <w:bCs/>
          <w:color w:val="000000" w:themeColor="text1"/>
        </w:rPr>
        <w:t xml:space="preserve">coordinated mobilisation </w:t>
      </w:r>
      <w:r w:rsidR="00442AB0">
        <w:rPr>
          <w:rFonts w:asciiTheme="minorHAnsi" w:hAnsiTheme="minorHAnsi" w:cstheme="minorHAnsi"/>
          <w:bCs/>
          <w:color w:val="000000" w:themeColor="text1"/>
        </w:rPr>
        <w:t>[</w:t>
      </w:r>
      <w:r w:rsidR="00FF54E3" w:rsidRPr="00DE7DD7">
        <w:rPr>
          <w:rFonts w:asciiTheme="minorHAnsi" w:hAnsiTheme="minorHAnsi" w:cstheme="minorHAnsi"/>
          <w:bCs/>
          <w:color w:val="000000" w:themeColor="text1"/>
        </w:rPr>
        <w:t>and</w:t>
      </w:r>
      <w:r w:rsidR="00442AB0">
        <w:rPr>
          <w:rFonts w:asciiTheme="minorHAnsi" w:hAnsiTheme="minorHAnsi" w:cstheme="minorHAnsi"/>
          <w:bCs/>
          <w:color w:val="000000" w:themeColor="text1"/>
        </w:rPr>
        <w:t>] / [,] (India)</w:t>
      </w:r>
      <w:r w:rsidR="00FF54E3" w:rsidRPr="00DE7DD7">
        <w:rPr>
          <w:rFonts w:asciiTheme="minorHAnsi" w:hAnsiTheme="minorHAnsi" w:cstheme="minorHAnsi"/>
          <w:bCs/>
          <w:color w:val="000000" w:themeColor="text1"/>
        </w:rPr>
        <w:t xml:space="preserve"> use </w:t>
      </w:r>
      <w:r w:rsidR="00442AB0">
        <w:rPr>
          <w:rFonts w:asciiTheme="minorHAnsi" w:hAnsiTheme="minorHAnsi" w:cstheme="minorHAnsi"/>
          <w:bCs/>
          <w:color w:val="000000" w:themeColor="text1"/>
        </w:rPr>
        <w:t xml:space="preserve">[and distribution] (India) </w:t>
      </w:r>
      <w:r w:rsidR="00FF54E3" w:rsidRPr="00DE7DD7">
        <w:rPr>
          <w:rFonts w:asciiTheme="minorHAnsi" w:hAnsiTheme="minorHAnsi" w:cstheme="minorHAnsi"/>
          <w:bCs/>
          <w:color w:val="000000" w:themeColor="text1"/>
        </w:rPr>
        <w:t xml:space="preserve">of </w:t>
      </w:r>
      <w:r w:rsidR="00442AB0">
        <w:rPr>
          <w:rFonts w:asciiTheme="minorHAnsi" w:hAnsiTheme="minorHAnsi" w:cstheme="minorHAnsi"/>
          <w:bCs/>
          <w:color w:val="000000" w:themeColor="text1"/>
        </w:rPr>
        <w:t>[all necessary] (</w:t>
      </w:r>
      <w:r w:rsidR="00B15D4D">
        <w:rPr>
          <w:rFonts w:asciiTheme="minorHAnsi" w:hAnsiTheme="minorHAnsi" w:cstheme="minorHAnsi"/>
          <w:bCs/>
          <w:color w:val="000000" w:themeColor="text1"/>
        </w:rPr>
        <w:t>I</w:t>
      </w:r>
      <w:r w:rsidR="00442AB0">
        <w:rPr>
          <w:rFonts w:asciiTheme="minorHAnsi" w:hAnsiTheme="minorHAnsi" w:cstheme="minorHAnsi"/>
          <w:bCs/>
          <w:color w:val="000000" w:themeColor="text1"/>
        </w:rPr>
        <w:t>ndia) [</w:t>
      </w:r>
      <w:r w:rsidR="00FF54E3" w:rsidRPr="00DE7DD7">
        <w:rPr>
          <w:rFonts w:asciiTheme="minorHAnsi" w:hAnsiTheme="minorHAnsi" w:cstheme="minorHAnsi"/>
          <w:bCs/>
          <w:color w:val="000000" w:themeColor="text1"/>
        </w:rPr>
        <w:t>financial</w:t>
      </w:r>
      <w:r w:rsidR="00442AB0">
        <w:rPr>
          <w:rFonts w:asciiTheme="minorHAnsi" w:hAnsiTheme="minorHAnsi" w:cstheme="minorHAnsi"/>
          <w:bCs/>
          <w:color w:val="000000" w:themeColor="text1"/>
        </w:rPr>
        <w:t>] (DEL: India)</w:t>
      </w:r>
      <w:r w:rsidR="00FF54E3" w:rsidRPr="00DE7DD7">
        <w:rPr>
          <w:rFonts w:asciiTheme="minorHAnsi" w:hAnsiTheme="minorHAnsi" w:cstheme="minorHAnsi"/>
          <w:bCs/>
          <w:color w:val="000000" w:themeColor="text1"/>
        </w:rPr>
        <w:t xml:space="preserve"> resources </w:t>
      </w:r>
      <w:r w:rsidR="00442AB0">
        <w:rPr>
          <w:rFonts w:asciiTheme="minorHAnsi" w:hAnsiTheme="minorHAnsi" w:cstheme="minorHAnsi"/>
          <w:bCs/>
          <w:color w:val="000000" w:themeColor="text1"/>
        </w:rPr>
        <w:t>[including products, technologies and finances] (India</w:t>
      </w:r>
      <w:r w:rsidR="00836544">
        <w:rPr>
          <w:rFonts w:asciiTheme="minorHAnsi" w:hAnsiTheme="minorHAnsi" w:cstheme="minorHAnsi"/>
          <w:bCs/>
          <w:color w:val="000000" w:themeColor="text1"/>
        </w:rPr>
        <w:t>, Indonesia</w:t>
      </w:r>
      <w:r w:rsidR="00442AB0">
        <w:rPr>
          <w:rFonts w:asciiTheme="minorHAnsi" w:hAnsiTheme="minorHAnsi" w:cstheme="minorHAnsi"/>
          <w:bCs/>
          <w:color w:val="000000" w:themeColor="text1"/>
        </w:rPr>
        <w:t>)</w:t>
      </w:r>
      <w:r w:rsidR="00442AB0">
        <w:rPr>
          <w:rFonts w:asciiTheme="minorHAnsi" w:hAnsiTheme="minorHAnsi" w:cstheme="minorHAnsi"/>
          <w:bCs/>
          <w:color w:val="000000" w:themeColor="text1"/>
        </w:rPr>
        <w:br/>
        <w:t>(</w:t>
      </w:r>
      <w:r w:rsidR="00442AB0" w:rsidRPr="00636B5F">
        <w:rPr>
          <w:rFonts w:asciiTheme="minorHAnsi" w:hAnsiTheme="minorHAnsi" w:cstheme="minorHAnsi"/>
          <w:b/>
          <w:bCs/>
          <w:color w:val="000000" w:themeColor="text1"/>
        </w:rPr>
        <w:t>END HERE</w:t>
      </w:r>
      <w:r w:rsidR="00442AB0">
        <w:rPr>
          <w:rFonts w:asciiTheme="minorHAnsi" w:hAnsiTheme="minorHAnsi" w:cstheme="minorHAnsi"/>
          <w:bCs/>
          <w:color w:val="000000" w:themeColor="text1"/>
        </w:rPr>
        <w:t>: India)</w:t>
      </w:r>
      <w:r w:rsidR="00113E14">
        <w:rPr>
          <w:rFonts w:asciiTheme="minorHAnsi" w:hAnsiTheme="minorHAnsi" w:cstheme="minorHAnsi"/>
          <w:bCs/>
          <w:color w:val="000000" w:themeColor="text1"/>
        </w:rPr>
        <w:t xml:space="preserve"> </w:t>
      </w:r>
      <w:r w:rsidR="00074E1F">
        <w:rPr>
          <w:rFonts w:asciiTheme="minorHAnsi" w:hAnsiTheme="minorHAnsi" w:cstheme="minorHAnsi"/>
          <w:bCs/>
          <w:color w:val="000000" w:themeColor="text1"/>
        </w:rPr>
        <w:t xml:space="preserve">STANDARDIZE TEXT: </w:t>
      </w:r>
      <w:r w:rsidR="00113E14">
        <w:rPr>
          <w:rFonts w:asciiTheme="minorHAnsi" w:hAnsiTheme="minorHAnsi" w:cstheme="minorHAnsi"/>
          <w:bCs/>
          <w:color w:val="000000" w:themeColor="text1"/>
        </w:rPr>
        <w:t xml:space="preserve">[medical technologies, </w:t>
      </w:r>
      <w:r w:rsidR="00074E1F">
        <w:rPr>
          <w:rFonts w:asciiTheme="minorHAnsi" w:hAnsiTheme="minorHAnsi" w:cstheme="minorHAnsi"/>
          <w:bCs/>
          <w:color w:val="000000" w:themeColor="text1"/>
        </w:rPr>
        <w:t xml:space="preserve">commodities, </w:t>
      </w:r>
      <w:r w:rsidR="001036F4">
        <w:rPr>
          <w:rFonts w:asciiTheme="minorHAnsi" w:hAnsiTheme="minorHAnsi" w:cstheme="minorHAnsi"/>
          <w:bCs/>
          <w:color w:val="000000" w:themeColor="text1"/>
        </w:rPr>
        <w:t>… ] (Switzerland)</w:t>
      </w:r>
      <w:r w:rsidR="00442AB0">
        <w:rPr>
          <w:rFonts w:asciiTheme="minorHAnsi" w:hAnsiTheme="minorHAnsi" w:cstheme="minorHAnsi"/>
          <w:bCs/>
          <w:color w:val="000000" w:themeColor="text1"/>
        </w:rPr>
        <w:br/>
      </w:r>
      <w:r w:rsidR="00FF54E3" w:rsidRPr="00DE7DD7">
        <w:rPr>
          <w:rFonts w:asciiTheme="minorHAnsi" w:hAnsiTheme="minorHAnsi" w:cstheme="minorHAnsi"/>
          <w:bCs/>
          <w:color w:val="000000" w:themeColor="text1"/>
        </w:rPr>
        <w:t xml:space="preserve">and joint efforts to </w:t>
      </w:r>
      <w:r w:rsidR="00B3413B">
        <w:rPr>
          <w:rFonts w:asciiTheme="minorHAnsi" w:hAnsiTheme="minorHAnsi" w:cstheme="minorHAnsi"/>
          <w:bCs/>
          <w:color w:val="000000" w:themeColor="text1"/>
        </w:rPr>
        <w:t xml:space="preserve">[assure and] (Venezuela) </w:t>
      </w:r>
      <w:r w:rsidR="00120C98" w:rsidRPr="00DE7DD7">
        <w:rPr>
          <w:rFonts w:asciiTheme="minorHAnsi" w:hAnsiTheme="minorHAnsi" w:cstheme="minorHAnsi"/>
          <w:bCs/>
          <w:color w:val="000000" w:themeColor="text1"/>
        </w:rPr>
        <w:t xml:space="preserve">improve </w:t>
      </w:r>
      <w:r w:rsidR="00BF1C4C">
        <w:rPr>
          <w:rFonts w:asciiTheme="minorHAnsi" w:hAnsiTheme="minorHAnsi" w:cstheme="minorHAnsi"/>
          <w:bCs/>
          <w:color w:val="000000" w:themeColor="text1"/>
        </w:rPr>
        <w:t>[equitable] (Norway</w:t>
      </w:r>
      <w:r w:rsidR="00901D9E">
        <w:rPr>
          <w:rFonts w:asciiTheme="minorHAnsi" w:hAnsiTheme="minorHAnsi" w:cstheme="minorHAnsi"/>
          <w:bCs/>
          <w:color w:val="000000" w:themeColor="text1"/>
        </w:rPr>
        <w:t>, India</w:t>
      </w:r>
      <w:r w:rsidR="00575A72">
        <w:rPr>
          <w:rFonts w:asciiTheme="minorHAnsi" w:hAnsiTheme="minorHAnsi" w:cstheme="minorHAnsi"/>
          <w:bCs/>
          <w:color w:val="000000" w:themeColor="text1"/>
        </w:rPr>
        <w:t>,</w:t>
      </w:r>
      <w:r w:rsidR="00BD1F3D">
        <w:rPr>
          <w:rFonts w:asciiTheme="minorHAnsi" w:hAnsiTheme="minorHAnsi" w:cstheme="minorHAnsi"/>
          <w:bCs/>
          <w:color w:val="000000" w:themeColor="text1"/>
        </w:rPr>
        <w:t xml:space="preserve"> Algeria</w:t>
      </w:r>
      <w:r w:rsidR="00FB462D">
        <w:rPr>
          <w:rFonts w:asciiTheme="minorHAnsi" w:hAnsiTheme="minorHAnsi" w:cstheme="minorHAnsi"/>
          <w:bCs/>
          <w:color w:val="000000" w:themeColor="text1"/>
        </w:rPr>
        <w:t>, Bangladesh</w:t>
      </w:r>
      <w:r w:rsidR="00074E1F">
        <w:rPr>
          <w:rFonts w:asciiTheme="minorHAnsi" w:hAnsiTheme="minorHAnsi" w:cstheme="minorHAnsi"/>
          <w:bCs/>
          <w:color w:val="000000" w:themeColor="text1"/>
        </w:rPr>
        <w:t>, Ecuador</w:t>
      </w:r>
      <w:r w:rsidR="00000369">
        <w:rPr>
          <w:rFonts w:asciiTheme="minorHAnsi" w:hAnsiTheme="minorHAnsi" w:cstheme="minorHAnsi"/>
          <w:bCs/>
          <w:color w:val="000000" w:themeColor="text1"/>
        </w:rPr>
        <w:t>, Cuba</w:t>
      </w:r>
      <w:r w:rsidR="00BF1C4C">
        <w:rPr>
          <w:rFonts w:asciiTheme="minorHAnsi" w:hAnsiTheme="minorHAnsi" w:cstheme="minorHAnsi"/>
          <w:bCs/>
          <w:color w:val="000000" w:themeColor="text1"/>
        </w:rPr>
        <w:t xml:space="preserve">) </w:t>
      </w:r>
      <w:r w:rsidR="008D24F0">
        <w:rPr>
          <w:rFonts w:asciiTheme="minorHAnsi" w:hAnsiTheme="minorHAnsi" w:cstheme="minorHAnsi"/>
          <w:bCs/>
          <w:color w:val="000000" w:themeColor="text1"/>
        </w:rPr>
        <w:t>[unconditional] (Syria</w:t>
      </w:r>
      <w:r w:rsidR="00B971B2">
        <w:rPr>
          <w:rFonts w:asciiTheme="minorHAnsi" w:hAnsiTheme="minorHAnsi" w:cstheme="minorHAnsi"/>
          <w:bCs/>
          <w:color w:val="000000" w:themeColor="text1"/>
        </w:rPr>
        <w:t>, Venezuela</w:t>
      </w:r>
      <w:r w:rsidR="00000369">
        <w:rPr>
          <w:rFonts w:asciiTheme="minorHAnsi" w:hAnsiTheme="minorHAnsi" w:cstheme="minorHAnsi"/>
          <w:bCs/>
          <w:color w:val="000000" w:themeColor="text1"/>
        </w:rPr>
        <w:t>, Cuba</w:t>
      </w:r>
      <w:r w:rsidR="008D24F0">
        <w:rPr>
          <w:rFonts w:asciiTheme="minorHAnsi" w:hAnsiTheme="minorHAnsi" w:cstheme="minorHAnsi"/>
          <w:bCs/>
          <w:color w:val="000000" w:themeColor="text1"/>
        </w:rPr>
        <w:t xml:space="preserve">) </w:t>
      </w:r>
      <w:r w:rsidR="00FF54E3" w:rsidRPr="00DE7DD7">
        <w:rPr>
          <w:rFonts w:asciiTheme="minorHAnsi" w:hAnsiTheme="minorHAnsi" w:cstheme="minorHAnsi"/>
          <w:bCs/>
          <w:color w:val="000000" w:themeColor="text1"/>
        </w:rPr>
        <w:t>access to necessary commodities</w:t>
      </w:r>
      <w:r w:rsidR="00120C98" w:rsidRPr="00DE7DD7">
        <w:rPr>
          <w:rFonts w:asciiTheme="minorHAnsi" w:hAnsiTheme="minorHAnsi" w:cstheme="minorHAnsi"/>
          <w:bCs/>
          <w:color w:val="000000" w:themeColor="text1"/>
        </w:rPr>
        <w:t xml:space="preserve"> and their distribution</w:t>
      </w:r>
      <w:r w:rsidR="00FF54E3" w:rsidRPr="00DE7DD7">
        <w:rPr>
          <w:rFonts w:asciiTheme="minorHAnsi" w:hAnsiTheme="minorHAnsi" w:cstheme="minorHAnsi"/>
          <w:bCs/>
          <w:color w:val="000000" w:themeColor="text1"/>
        </w:rPr>
        <w:t xml:space="preserve">, </w:t>
      </w:r>
      <w:r w:rsidR="00E53CD7">
        <w:rPr>
          <w:rFonts w:asciiTheme="minorHAnsi" w:hAnsiTheme="minorHAnsi" w:cstheme="minorHAnsi"/>
          <w:bCs/>
          <w:color w:val="000000" w:themeColor="text1"/>
        </w:rPr>
        <w:br/>
      </w:r>
      <w:r w:rsidR="000A16C2">
        <w:rPr>
          <w:rFonts w:asciiTheme="minorHAnsi" w:hAnsiTheme="minorHAnsi" w:cstheme="minorHAnsi"/>
          <w:bCs/>
          <w:color w:val="000000" w:themeColor="text1"/>
        </w:rPr>
        <w:t>[</w:t>
      </w:r>
      <w:r w:rsidR="00FF54E3" w:rsidRPr="00DE7DD7">
        <w:rPr>
          <w:rFonts w:asciiTheme="minorHAnsi" w:hAnsiTheme="minorHAnsi" w:cstheme="minorHAnsi"/>
          <w:bCs/>
          <w:color w:val="000000" w:themeColor="text1"/>
        </w:rPr>
        <w:t>such as the Access to COVID-19 Tools (ACT) accelerator</w:t>
      </w:r>
      <w:r w:rsidR="00120C98" w:rsidRPr="00DE7DD7">
        <w:rPr>
          <w:rFonts w:asciiTheme="minorHAnsi" w:hAnsiTheme="minorHAnsi" w:cstheme="minorHAnsi"/>
          <w:bCs/>
          <w:color w:val="000000" w:themeColor="text1"/>
        </w:rPr>
        <w:t>;</w:t>
      </w:r>
      <w:r w:rsidR="00E53CD7">
        <w:rPr>
          <w:rFonts w:asciiTheme="minorHAnsi" w:hAnsiTheme="minorHAnsi" w:cstheme="minorHAnsi"/>
          <w:bCs/>
          <w:color w:val="000000" w:themeColor="text1"/>
        </w:rPr>
        <w:t>] (DEL: Russia</w:t>
      </w:r>
      <w:r w:rsidR="00F16531">
        <w:rPr>
          <w:rFonts w:asciiTheme="minorHAnsi" w:hAnsiTheme="minorHAnsi" w:cstheme="minorHAnsi"/>
          <w:bCs/>
          <w:color w:val="000000" w:themeColor="text1"/>
        </w:rPr>
        <w:t>, India</w:t>
      </w:r>
      <w:r w:rsidR="00575A72">
        <w:rPr>
          <w:rFonts w:asciiTheme="minorHAnsi" w:hAnsiTheme="minorHAnsi" w:cstheme="minorHAnsi"/>
          <w:bCs/>
          <w:color w:val="000000" w:themeColor="text1"/>
        </w:rPr>
        <w:t xml:space="preserve">, </w:t>
      </w:r>
      <w:r w:rsidR="002F2F07">
        <w:rPr>
          <w:rFonts w:asciiTheme="minorHAnsi" w:hAnsiTheme="minorHAnsi" w:cstheme="minorHAnsi"/>
          <w:bCs/>
          <w:color w:val="000000" w:themeColor="text1"/>
        </w:rPr>
        <w:t>Algeria</w:t>
      </w:r>
      <w:r w:rsidR="001036F4">
        <w:rPr>
          <w:rFonts w:asciiTheme="minorHAnsi" w:hAnsiTheme="minorHAnsi" w:cstheme="minorHAnsi"/>
          <w:bCs/>
          <w:color w:val="000000" w:themeColor="text1"/>
        </w:rPr>
        <w:t>, Belarus</w:t>
      </w:r>
      <w:r w:rsidR="00E53CD7">
        <w:rPr>
          <w:rFonts w:asciiTheme="minorHAnsi" w:hAnsiTheme="minorHAnsi" w:cstheme="minorHAnsi"/>
          <w:bCs/>
          <w:color w:val="000000" w:themeColor="text1"/>
        </w:rPr>
        <w:t>)</w:t>
      </w:r>
      <w:r w:rsidR="0037003C">
        <w:rPr>
          <w:rFonts w:asciiTheme="minorHAnsi" w:hAnsiTheme="minorHAnsi" w:cstheme="minorHAnsi"/>
          <w:bCs/>
          <w:color w:val="000000" w:themeColor="text1"/>
        </w:rPr>
        <w:t xml:space="preserve"> </w:t>
      </w:r>
      <w:r w:rsidR="00632B14">
        <w:rPr>
          <w:rFonts w:asciiTheme="minorHAnsi" w:hAnsiTheme="minorHAnsi" w:cstheme="minorHAnsi"/>
          <w:bCs/>
          <w:color w:val="000000" w:themeColor="text1"/>
        </w:rPr>
        <w:t>(REF INOP 8.7</w:t>
      </w:r>
      <w:r w:rsidR="007F1745">
        <w:rPr>
          <w:rFonts w:asciiTheme="minorHAnsi" w:hAnsiTheme="minorHAnsi" w:cstheme="minorHAnsi"/>
          <w:bCs/>
          <w:color w:val="000000" w:themeColor="text1"/>
        </w:rPr>
        <w:t>(RES: EU)</w:t>
      </w:r>
      <w:r w:rsidR="000A42FF">
        <w:rPr>
          <w:rFonts w:asciiTheme="minorHAnsi" w:hAnsiTheme="minorHAnsi" w:cstheme="minorHAnsi"/>
          <w:bCs/>
          <w:color w:val="000000" w:themeColor="text1"/>
        </w:rPr>
        <w:br/>
        <w:t>[and welcomes in this regard the COVID-19 global pledging campaign] (EU</w:t>
      </w:r>
      <w:r w:rsidR="00256239">
        <w:rPr>
          <w:rFonts w:asciiTheme="minorHAnsi" w:hAnsiTheme="minorHAnsi" w:cstheme="minorHAnsi"/>
          <w:bCs/>
          <w:color w:val="000000" w:themeColor="text1"/>
        </w:rPr>
        <w:t>, Zambia)</w:t>
      </w:r>
      <w:r w:rsidR="0037003C">
        <w:rPr>
          <w:rFonts w:asciiTheme="minorHAnsi" w:hAnsiTheme="minorHAnsi" w:cstheme="minorHAnsi"/>
          <w:bCs/>
          <w:color w:val="000000" w:themeColor="text1"/>
        </w:rPr>
        <w:br/>
        <w:t>[and to avoid future relapses] (Bangladesh)</w:t>
      </w:r>
    </w:p>
    <w:p w14:paraId="100D868F" w14:textId="77777777" w:rsidR="001D66A3" w:rsidRPr="00DE7DD7" w:rsidRDefault="001D66A3" w:rsidP="001D66A3">
      <w:pPr>
        <w:widowControl w:val="0"/>
        <w:spacing w:before="120" w:after="120" w:line="240" w:lineRule="auto"/>
        <w:ind w:left="-284" w:right="84"/>
        <w:rPr>
          <w:rFonts w:asciiTheme="minorHAnsi" w:eastAsia="Times New Roman" w:hAnsiTheme="minorHAnsi" w:cstheme="minorHAnsi"/>
          <w:iCs/>
          <w:color w:val="4472C4" w:themeColor="accent1"/>
          <w:lang w:val="x-none" w:eastAsia="en-GB" w:bidi="bn-IN"/>
        </w:rPr>
      </w:pPr>
      <w:r w:rsidRPr="00DE7DD7">
        <w:rPr>
          <w:rFonts w:asciiTheme="minorHAnsi" w:eastAsia="Times New Roman" w:hAnsiTheme="minorHAnsi" w:cstheme="minorHAnsi"/>
          <w:b/>
          <w:iCs/>
          <w:color w:val="000000" w:themeColor="text1"/>
          <w:lang w:val="en-US" w:eastAsia="en-GB" w:bidi="bn-IN"/>
        </w:rPr>
        <w:t>OP1</w:t>
      </w:r>
      <w:r>
        <w:rPr>
          <w:rFonts w:asciiTheme="minorHAnsi" w:eastAsia="Times New Roman" w:hAnsiTheme="minorHAnsi" w:cstheme="minorHAnsi"/>
          <w:b/>
          <w:iCs/>
          <w:color w:val="000000" w:themeColor="text1"/>
          <w:lang w:val="en-US" w:eastAsia="en-GB" w:bidi="bn-IN"/>
        </w:rPr>
        <w:t>.alt</w:t>
      </w:r>
      <w:r w:rsidRPr="00DE7DD7">
        <w:rPr>
          <w:rFonts w:asciiTheme="minorHAnsi" w:eastAsia="Times New Roman" w:hAnsiTheme="minorHAnsi" w:cstheme="minorHAnsi"/>
          <w:iCs/>
          <w:color w:val="000000" w:themeColor="text1"/>
          <w:lang w:val="en-US" w:eastAsia="en-GB" w:bidi="bn-IN"/>
        </w:rPr>
        <w:t xml:space="preserve"> </w:t>
      </w:r>
      <w:r>
        <w:rPr>
          <w:rFonts w:asciiTheme="minorHAnsi" w:eastAsia="Times New Roman" w:hAnsiTheme="minorHAnsi" w:cstheme="minorHAnsi"/>
          <w:iCs/>
          <w:color w:val="000000" w:themeColor="text1"/>
          <w:lang w:val="en-US" w:eastAsia="en-GB" w:bidi="bn-IN"/>
        </w:rPr>
        <w:t>[</w:t>
      </w:r>
      <w:r w:rsidRPr="00B7795B">
        <w:rPr>
          <w:rFonts w:asciiTheme="minorHAnsi" w:eastAsia="Times New Roman" w:hAnsiTheme="minorHAnsi" w:cstheme="minorHAnsi"/>
          <w:iCs/>
          <w:color w:val="000000" w:themeColor="text1"/>
          <w:lang w:val="en-US" w:eastAsia="en-GB" w:bidi="bn-IN"/>
        </w:rPr>
        <w:t xml:space="preserve">Calls for intensified international cooperation, unity and solidarity and collaboration, including the Access to COVID-19 Tools (ACT) accelerator and „The Coronavirus Global Response” pledging campaign, to collectively contain, mitigate and defeat the COVID-19 pandemic, including coordinated </w:t>
      </w:r>
      <w:proofErr w:type="spellStart"/>
      <w:r w:rsidRPr="00B7795B">
        <w:rPr>
          <w:rFonts w:asciiTheme="minorHAnsi" w:eastAsia="Times New Roman" w:hAnsiTheme="minorHAnsi" w:cstheme="minorHAnsi"/>
          <w:iCs/>
          <w:color w:val="000000" w:themeColor="text1"/>
          <w:lang w:val="en-US" w:eastAsia="en-GB" w:bidi="bn-IN"/>
        </w:rPr>
        <w:t>mobilisation</w:t>
      </w:r>
      <w:proofErr w:type="spellEnd"/>
      <w:r w:rsidRPr="00B7795B">
        <w:rPr>
          <w:rFonts w:asciiTheme="minorHAnsi" w:eastAsia="Times New Roman" w:hAnsiTheme="minorHAnsi" w:cstheme="minorHAnsi"/>
          <w:iCs/>
          <w:color w:val="000000" w:themeColor="text1"/>
          <w:lang w:val="en-US" w:eastAsia="en-GB" w:bidi="bn-IN"/>
        </w:rPr>
        <w:t>, distribution and use of financial resources</w:t>
      </w:r>
      <w:r>
        <w:rPr>
          <w:rFonts w:asciiTheme="minorHAnsi" w:eastAsia="Times New Roman" w:hAnsiTheme="minorHAnsi" w:cstheme="minorHAnsi"/>
          <w:iCs/>
          <w:color w:val="000000" w:themeColor="text1"/>
          <w:lang w:val="en-US" w:eastAsia="en-GB" w:bidi="bn-IN"/>
        </w:rPr>
        <w:t>] (EU)</w:t>
      </w:r>
      <w:r w:rsidRPr="00DE7DD7">
        <w:rPr>
          <w:rFonts w:asciiTheme="minorHAnsi" w:hAnsiTheme="minorHAnsi" w:cstheme="minorHAnsi"/>
          <w:bCs/>
          <w:color w:val="000000" w:themeColor="text1"/>
        </w:rPr>
        <w:t>;</w:t>
      </w:r>
    </w:p>
    <w:p w14:paraId="44A82F57" w14:textId="44D09D83" w:rsidR="00E26735" w:rsidRPr="00E26735" w:rsidRDefault="00E26735" w:rsidP="008D5E96">
      <w:pPr>
        <w:widowControl w:val="0"/>
        <w:spacing w:before="120" w:after="120" w:line="240" w:lineRule="auto"/>
        <w:ind w:left="-284" w:right="84"/>
        <w:rPr>
          <w:rFonts w:asciiTheme="minorHAnsi" w:hAnsiTheme="minorHAnsi" w:cstheme="minorHAnsi"/>
          <w:b/>
          <w:bCs/>
          <w:i/>
          <w:color w:val="000000" w:themeColor="text1"/>
        </w:rPr>
      </w:pPr>
      <w:r w:rsidRPr="001D66A3">
        <w:rPr>
          <w:rFonts w:asciiTheme="minorHAnsi" w:hAnsiTheme="minorHAnsi" w:cstheme="minorHAnsi"/>
          <w:b/>
          <w:bCs/>
          <w:i/>
          <w:color w:val="000000" w:themeColor="text1"/>
          <w:highlight w:val="lightGray"/>
        </w:rPr>
        <w:t>Chairs proposal</w:t>
      </w:r>
    </w:p>
    <w:p w14:paraId="38759E17" w14:textId="77777777" w:rsidR="001D54B4" w:rsidRDefault="00E26735" w:rsidP="008D5E96">
      <w:pPr>
        <w:widowControl w:val="0"/>
        <w:spacing w:before="120" w:after="120" w:line="240" w:lineRule="auto"/>
        <w:ind w:left="-284" w:right="84"/>
        <w:rPr>
          <w:rFonts w:asciiTheme="minorHAnsi" w:hAnsiTheme="minorHAnsi" w:cstheme="minorHAnsi"/>
          <w:bCs/>
          <w:color w:val="000000" w:themeColor="text1"/>
          <w:highlight w:val="lightGray"/>
        </w:rPr>
      </w:pPr>
      <w:r w:rsidRPr="00FA23C1">
        <w:rPr>
          <w:rFonts w:asciiTheme="minorHAnsi" w:hAnsiTheme="minorHAnsi" w:cstheme="minorHAnsi"/>
          <w:b/>
          <w:bCs/>
          <w:color w:val="000000" w:themeColor="text1"/>
          <w:highlight w:val="lightGray"/>
        </w:rPr>
        <w:t>OP1</w:t>
      </w:r>
      <w:r w:rsidRPr="00FA23C1">
        <w:rPr>
          <w:rFonts w:asciiTheme="minorHAnsi" w:hAnsiTheme="minorHAnsi" w:cstheme="minorHAnsi"/>
          <w:bCs/>
          <w:color w:val="000000" w:themeColor="text1"/>
          <w:highlight w:val="lightGray"/>
        </w:rPr>
        <w:t xml:space="preserve"> Calls for, in the spirit of unity and solidarity, [intensification of (India)] cooperation and collaboration at all levels to contain, control and mitigate the COVID-19 pandemic; </w:t>
      </w:r>
    </w:p>
    <w:p w14:paraId="651554F9" w14:textId="291BC534" w:rsidR="001D54B4" w:rsidRPr="001D54B4" w:rsidRDefault="00E26735" w:rsidP="001D54B4">
      <w:pPr>
        <w:widowControl w:val="0"/>
        <w:spacing w:before="120" w:after="120" w:line="240" w:lineRule="auto"/>
        <w:ind w:left="-284" w:right="84" w:firstLine="644"/>
        <w:rPr>
          <w:rFonts w:asciiTheme="minorHAnsi" w:hAnsiTheme="minorHAnsi" w:cstheme="minorHAnsi"/>
          <w:bCs/>
          <w:color w:val="000000" w:themeColor="text1"/>
        </w:rPr>
      </w:pPr>
      <w:r w:rsidRPr="001D54B4">
        <w:rPr>
          <w:rFonts w:asciiTheme="minorHAnsi" w:hAnsiTheme="minorHAnsi" w:cstheme="minorHAnsi"/>
          <w:bCs/>
          <w:i/>
          <w:color w:val="000000" w:themeColor="text1"/>
        </w:rPr>
        <w:lastRenderedPageBreak/>
        <w:t>support the Chairs proposal</w:t>
      </w:r>
      <w:r w:rsidRPr="001D54B4">
        <w:rPr>
          <w:rFonts w:asciiTheme="minorHAnsi" w:hAnsiTheme="minorHAnsi" w:cstheme="minorHAnsi"/>
          <w:bCs/>
          <w:color w:val="000000" w:themeColor="text1"/>
        </w:rPr>
        <w:t xml:space="preserve"> (AUS</w:t>
      </w:r>
      <w:r w:rsidR="001D54B4" w:rsidRPr="001D54B4">
        <w:rPr>
          <w:rFonts w:asciiTheme="minorHAnsi" w:hAnsiTheme="minorHAnsi" w:cstheme="minorHAnsi"/>
          <w:bCs/>
          <w:color w:val="000000" w:themeColor="text1"/>
        </w:rPr>
        <w:t>, NZ, UKR</w:t>
      </w:r>
      <w:r w:rsidRPr="001D54B4">
        <w:rPr>
          <w:rFonts w:asciiTheme="minorHAnsi" w:hAnsiTheme="minorHAnsi" w:cstheme="minorHAnsi"/>
          <w:bCs/>
          <w:color w:val="000000" w:themeColor="text1"/>
        </w:rPr>
        <w:t>)</w:t>
      </w:r>
    </w:p>
    <w:p w14:paraId="03927F50" w14:textId="7AEBCEB1" w:rsidR="00E26735" w:rsidRPr="001D54B4" w:rsidRDefault="00FA23C1" w:rsidP="001D54B4">
      <w:pPr>
        <w:widowControl w:val="0"/>
        <w:spacing w:before="120" w:after="120" w:line="240" w:lineRule="auto"/>
        <w:ind w:left="360" w:right="84"/>
        <w:rPr>
          <w:rFonts w:asciiTheme="minorHAnsi" w:hAnsiTheme="minorHAnsi" w:cstheme="minorHAnsi"/>
          <w:bCs/>
          <w:color w:val="000000" w:themeColor="text1"/>
        </w:rPr>
      </w:pPr>
      <w:r w:rsidRPr="001D54B4">
        <w:rPr>
          <w:rFonts w:asciiTheme="minorHAnsi" w:hAnsiTheme="minorHAnsi" w:cstheme="minorHAnsi"/>
          <w:bCs/>
          <w:i/>
          <w:color w:val="000000" w:themeColor="text1"/>
        </w:rPr>
        <w:t>res</w:t>
      </w:r>
      <w:r w:rsidRPr="001D54B4">
        <w:rPr>
          <w:rFonts w:asciiTheme="minorHAnsi" w:hAnsiTheme="minorHAnsi" w:cstheme="minorHAnsi"/>
          <w:bCs/>
          <w:color w:val="000000" w:themeColor="text1"/>
        </w:rPr>
        <w:t xml:space="preserve"> unless ref to ACT Accelerator and pledging campaign included here or elsewhere (EU, Zambia)</w:t>
      </w:r>
    </w:p>
    <w:p w14:paraId="43656798" w14:textId="5F834069" w:rsidR="001D54B4" w:rsidRDefault="001D54B4" w:rsidP="001D54B4">
      <w:pPr>
        <w:widowControl w:val="0"/>
        <w:spacing w:before="120" w:after="120" w:line="240" w:lineRule="auto"/>
        <w:ind w:left="-284" w:right="84" w:firstLine="644"/>
        <w:rPr>
          <w:rFonts w:asciiTheme="minorHAnsi" w:hAnsiTheme="minorHAnsi" w:cstheme="minorHAnsi"/>
          <w:bCs/>
          <w:color w:val="000000" w:themeColor="text1"/>
        </w:rPr>
      </w:pPr>
      <w:r w:rsidRPr="001D54B4">
        <w:rPr>
          <w:rFonts w:asciiTheme="minorHAnsi" w:hAnsiTheme="minorHAnsi" w:cstheme="minorHAnsi"/>
          <w:bCs/>
          <w:i/>
          <w:color w:val="000000" w:themeColor="text1"/>
        </w:rPr>
        <w:t>support inclusion of ACT Accelerator</w:t>
      </w:r>
      <w:r w:rsidRPr="001D54B4">
        <w:rPr>
          <w:rFonts w:asciiTheme="minorHAnsi" w:hAnsiTheme="minorHAnsi" w:cstheme="minorHAnsi"/>
          <w:bCs/>
          <w:color w:val="000000" w:themeColor="text1"/>
        </w:rPr>
        <w:t xml:space="preserve"> (M</w:t>
      </w:r>
      <w:r>
        <w:rPr>
          <w:rFonts w:asciiTheme="minorHAnsi" w:hAnsiTheme="minorHAnsi" w:cstheme="minorHAnsi"/>
          <w:bCs/>
          <w:color w:val="000000" w:themeColor="text1"/>
        </w:rPr>
        <w:t>EX, NOR, Monaco, UK</w:t>
      </w:r>
      <w:r w:rsidRPr="001D54B4">
        <w:rPr>
          <w:rFonts w:asciiTheme="minorHAnsi" w:hAnsiTheme="minorHAnsi" w:cstheme="minorHAnsi"/>
          <w:bCs/>
          <w:color w:val="000000" w:themeColor="text1"/>
        </w:rPr>
        <w:t>)</w:t>
      </w:r>
    </w:p>
    <w:p w14:paraId="2B90A384" w14:textId="77777777" w:rsidR="001D54B4" w:rsidRDefault="001D54B4" w:rsidP="001D54B4">
      <w:pPr>
        <w:widowControl w:val="0"/>
        <w:spacing w:before="120" w:after="120" w:line="240" w:lineRule="auto"/>
        <w:ind w:left="-284" w:right="84" w:firstLine="644"/>
        <w:rPr>
          <w:rFonts w:asciiTheme="minorHAnsi" w:hAnsiTheme="minorHAnsi" w:cstheme="minorHAnsi"/>
          <w:bCs/>
          <w:color w:val="000000" w:themeColor="text1"/>
        </w:rPr>
      </w:pPr>
    </w:p>
    <w:p w14:paraId="1567018C" w14:textId="77777777" w:rsidR="00FA23C1" w:rsidRDefault="00282E88" w:rsidP="008D5E96">
      <w:pPr>
        <w:widowControl w:val="0"/>
        <w:autoSpaceDE w:val="0"/>
        <w:autoSpaceDN w:val="0"/>
        <w:adjustRightInd w:val="0"/>
        <w:spacing w:before="120" w:after="120" w:line="240" w:lineRule="auto"/>
        <w:ind w:left="-284" w:right="84"/>
        <w:rPr>
          <w:rFonts w:asciiTheme="minorHAnsi" w:hAnsiTheme="minorHAnsi" w:cstheme="minorHAnsi"/>
          <w:bCs/>
          <w:color w:val="000000" w:themeColor="text1"/>
        </w:rPr>
      </w:pPr>
      <w:r w:rsidRPr="00FA23C1">
        <w:rPr>
          <w:rFonts w:asciiTheme="minorHAnsi" w:hAnsiTheme="minorHAnsi" w:cstheme="minorHAnsi"/>
          <w:b/>
          <w:iCs/>
          <w:color w:val="000000" w:themeColor="text1"/>
          <w:lang w:val="en-US"/>
        </w:rPr>
        <w:t>OP2</w:t>
      </w:r>
      <w:r w:rsidRPr="00FA23C1">
        <w:rPr>
          <w:rFonts w:asciiTheme="minorHAnsi" w:hAnsiTheme="minorHAnsi" w:cstheme="minorHAnsi"/>
          <w:iCs/>
          <w:color w:val="000000" w:themeColor="text1"/>
          <w:lang w:val="en-US"/>
        </w:rPr>
        <w:t xml:space="preserve"> </w:t>
      </w:r>
      <w:proofErr w:type="spellStart"/>
      <w:r w:rsidR="00A21234" w:rsidRPr="00FA23C1">
        <w:rPr>
          <w:rFonts w:asciiTheme="minorHAnsi" w:hAnsiTheme="minorHAnsi" w:cstheme="minorHAnsi"/>
          <w:bCs/>
          <w:color w:val="000000" w:themeColor="text1"/>
          <w:lang w:val="en-US"/>
        </w:rPr>
        <w:t>Acknowledg</w:t>
      </w:r>
      <w:proofErr w:type="spellEnd"/>
      <w:r w:rsidR="00120C98" w:rsidRPr="00FA23C1">
        <w:rPr>
          <w:rFonts w:asciiTheme="minorHAnsi" w:hAnsiTheme="minorHAnsi" w:cstheme="minorHAnsi"/>
          <w:bCs/>
          <w:color w:val="000000" w:themeColor="text1"/>
        </w:rPr>
        <w:t xml:space="preserve">es the </w:t>
      </w:r>
      <w:r w:rsidR="00FA23C1" w:rsidRPr="00FA23C1">
        <w:rPr>
          <w:rFonts w:asciiTheme="minorHAnsi" w:hAnsiTheme="minorHAnsi" w:cstheme="minorHAnsi"/>
          <w:bCs/>
          <w:color w:val="000000" w:themeColor="text1"/>
        </w:rPr>
        <w:t xml:space="preserve">[[crucial (India)] </w:t>
      </w:r>
      <w:r w:rsidR="00120C98" w:rsidRPr="00FA23C1">
        <w:rPr>
          <w:rFonts w:asciiTheme="minorHAnsi" w:hAnsiTheme="minorHAnsi" w:cstheme="minorHAnsi"/>
          <w:bCs/>
          <w:color w:val="000000" w:themeColor="text1"/>
        </w:rPr>
        <w:t xml:space="preserve">leadership </w:t>
      </w:r>
      <w:r w:rsidR="00FA23C1" w:rsidRPr="00FA23C1">
        <w:rPr>
          <w:rFonts w:asciiTheme="minorHAnsi" w:hAnsiTheme="minorHAnsi" w:cstheme="minorHAnsi"/>
          <w:bCs/>
          <w:color w:val="000000" w:themeColor="text1"/>
        </w:rPr>
        <w:t>[role (</w:t>
      </w:r>
      <w:proofErr w:type="spellStart"/>
      <w:r w:rsidR="00FA23C1" w:rsidRPr="00FA23C1">
        <w:rPr>
          <w:rFonts w:asciiTheme="minorHAnsi" w:hAnsiTheme="minorHAnsi" w:cstheme="minorHAnsi"/>
          <w:bCs/>
          <w:color w:val="000000" w:themeColor="text1"/>
        </w:rPr>
        <w:t>Switz</w:t>
      </w:r>
      <w:proofErr w:type="spellEnd"/>
      <w:r w:rsidR="00FA23C1" w:rsidRPr="00FA23C1">
        <w:rPr>
          <w:rFonts w:asciiTheme="minorHAnsi" w:hAnsiTheme="minorHAnsi" w:cstheme="minorHAnsi"/>
          <w:bCs/>
          <w:color w:val="000000" w:themeColor="text1"/>
        </w:rPr>
        <w:t xml:space="preserve">, Zambia)] </w:t>
      </w:r>
      <w:r w:rsidR="00120C98" w:rsidRPr="00FA23C1">
        <w:rPr>
          <w:rFonts w:asciiTheme="minorHAnsi" w:hAnsiTheme="minorHAnsi" w:cstheme="minorHAnsi"/>
          <w:bCs/>
          <w:color w:val="000000" w:themeColor="text1"/>
        </w:rPr>
        <w:t>by</w:t>
      </w:r>
      <w:r w:rsidR="00FA23C1" w:rsidRPr="00FA23C1">
        <w:rPr>
          <w:rFonts w:asciiTheme="minorHAnsi" w:hAnsiTheme="minorHAnsi" w:cstheme="minorHAnsi"/>
          <w:bCs/>
          <w:color w:val="000000" w:themeColor="text1"/>
        </w:rPr>
        <w:t xml:space="preserve"> (del US, BRA)] / [role of (US, BRA)]</w:t>
      </w:r>
      <w:r w:rsidR="00120C98" w:rsidRPr="00FA23C1">
        <w:rPr>
          <w:rFonts w:asciiTheme="minorHAnsi" w:hAnsiTheme="minorHAnsi" w:cstheme="minorHAnsi"/>
          <w:bCs/>
          <w:color w:val="000000" w:themeColor="text1"/>
        </w:rPr>
        <w:t xml:space="preserve"> the </w:t>
      </w:r>
      <w:r w:rsidR="00397DA0" w:rsidRPr="00FA23C1">
        <w:rPr>
          <w:rFonts w:asciiTheme="minorHAnsi" w:hAnsiTheme="minorHAnsi" w:cstheme="minorHAnsi"/>
          <w:bCs/>
          <w:color w:val="000000" w:themeColor="text1"/>
        </w:rPr>
        <w:t>WHO</w:t>
      </w:r>
      <w:r w:rsidR="00120C98" w:rsidRPr="00FA23C1">
        <w:rPr>
          <w:rFonts w:asciiTheme="minorHAnsi" w:hAnsiTheme="minorHAnsi" w:cstheme="minorHAnsi"/>
          <w:bCs/>
          <w:color w:val="000000" w:themeColor="text1"/>
        </w:rPr>
        <w:t xml:space="preserve"> and the fundamental role of the United Nations system in </w:t>
      </w:r>
      <w:r w:rsidR="007311A1" w:rsidRPr="00FA23C1">
        <w:rPr>
          <w:rFonts w:asciiTheme="minorHAnsi" w:hAnsiTheme="minorHAnsi" w:cstheme="minorHAnsi"/>
          <w:bCs/>
          <w:color w:val="000000" w:themeColor="text1"/>
        </w:rPr>
        <w:t>[catalysing and coordinating (Belarus = RES/74/27</w:t>
      </w:r>
      <w:r w:rsidR="00150356" w:rsidRPr="00FA23C1">
        <w:rPr>
          <w:rFonts w:asciiTheme="minorHAnsi" w:hAnsiTheme="minorHAnsi" w:cstheme="minorHAnsi"/>
          <w:bCs/>
          <w:color w:val="000000" w:themeColor="text1"/>
        </w:rPr>
        <w:t>4</w:t>
      </w:r>
      <w:r w:rsidR="00B96889" w:rsidRPr="00FA23C1">
        <w:rPr>
          <w:rFonts w:asciiTheme="minorHAnsi" w:hAnsiTheme="minorHAnsi" w:cstheme="minorHAnsi"/>
          <w:bCs/>
          <w:color w:val="000000" w:themeColor="text1"/>
        </w:rPr>
        <w:t>, EU</w:t>
      </w:r>
      <w:r w:rsidR="00150356" w:rsidRPr="00FA23C1">
        <w:rPr>
          <w:rFonts w:asciiTheme="minorHAnsi" w:hAnsiTheme="minorHAnsi" w:cstheme="minorHAnsi"/>
          <w:bCs/>
          <w:color w:val="000000" w:themeColor="text1"/>
        </w:rPr>
        <w:t>, Monaco, Nigeria</w:t>
      </w:r>
      <w:r w:rsidR="007311A1" w:rsidRPr="00FA23C1">
        <w:rPr>
          <w:rFonts w:asciiTheme="minorHAnsi" w:hAnsiTheme="minorHAnsi" w:cstheme="minorHAnsi"/>
          <w:bCs/>
          <w:color w:val="000000" w:themeColor="text1"/>
        </w:rPr>
        <w:t xml:space="preserve">) </w:t>
      </w:r>
      <w:r w:rsidR="00120C98" w:rsidRPr="00FA23C1">
        <w:rPr>
          <w:rFonts w:asciiTheme="minorHAnsi" w:hAnsiTheme="minorHAnsi" w:cstheme="minorHAnsi"/>
          <w:bCs/>
          <w:color w:val="000000" w:themeColor="text1"/>
        </w:rPr>
        <w:t>the comprehensive global response to the COVID-19 pandemic</w:t>
      </w:r>
      <w:r w:rsidR="005D1542" w:rsidRPr="00FA23C1">
        <w:rPr>
          <w:rFonts w:asciiTheme="minorHAnsi" w:hAnsiTheme="minorHAnsi" w:cstheme="minorHAnsi"/>
          <w:bCs/>
          <w:color w:val="000000" w:themeColor="text1"/>
        </w:rPr>
        <w:t xml:space="preserve"> [</w:t>
      </w:r>
      <w:r w:rsidR="00120C98" w:rsidRPr="00FA23C1">
        <w:rPr>
          <w:rFonts w:asciiTheme="minorHAnsi" w:hAnsiTheme="minorHAnsi" w:cstheme="minorHAnsi"/>
          <w:bCs/>
          <w:color w:val="000000" w:themeColor="text1"/>
        </w:rPr>
        <w:t>,</w:t>
      </w:r>
      <w:r w:rsidR="005D1542" w:rsidRPr="00FA23C1">
        <w:rPr>
          <w:rFonts w:asciiTheme="minorHAnsi" w:hAnsiTheme="minorHAnsi" w:cstheme="minorHAnsi"/>
          <w:bCs/>
          <w:color w:val="000000" w:themeColor="text1"/>
        </w:rPr>
        <w:t>] (DEL: Gambia</w:t>
      </w:r>
      <w:r w:rsidR="005F2362" w:rsidRPr="00FA23C1">
        <w:rPr>
          <w:rFonts w:asciiTheme="minorHAnsi" w:hAnsiTheme="minorHAnsi" w:cstheme="minorHAnsi"/>
          <w:bCs/>
          <w:color w:val="000000" w:themeColor="text1"/>
        </w:rPr>
        <w:t>, EU</w:t>
      </w:r>
      <w:r w:rsidR="0030172D" w:rsidRPr="00FA23C1">
        <w:rPr>
          <w:rFonts w:asciiTheme="minorHAnsi" w:hAnsiTheme="minorHAnsi" w:cstheme="minorHAnsi"/>
          <w:bCs/>
          <w:color w:val="000000" w:themeColor="text1"/>
        </w:rPr>
        <w:t>, Switzerland</w:t>
      </w:r>
      <w:r w:rsidR="003E749F" w:rsidRPr="00FA23C1">
        <w:rPr>
          <w:rFonts w:asciiTheme="minorHAnsi" w:hAnsiTheme="minorHAnsi" w:cstheme="minorHAnsi"/>
          <w:bCs/>
          <w:color w:val="000000" w:themeColor="text1"/>
        </w:rPr>
        <w:t>, Monaco</w:t>
      </w:r>
      <w:r w:rsidR="005D1542" w:rsidRPr="00FA23C1">
        <w:rPr>
          <w:rFonts w:asciiTheme="minorHAnsi" w:hAnsiTheme="minorHAnsi" w:cstheme="minorHAnsi"/>
          <w:bCs/>
          <w:color w:val="000000" w:themeColor="text1"/>
        </w:rPr>
        <w:t>)</w:t>
      </w:r>
      <w:r w:rsidR="00120C98" w:rsidRPr="00FA23C1">
        <w:rPr>
          <w:rFonts w:asciiTheme="minorHAnsi" w:hAnsiTheme="minorHAnsi" w:cstheme="minorHAnsi"/>
          <w:bCs/>
          <w:color w:val="000000" w:themeColor="text1"/>
        </w:rPr>
        <w:t xml:space="preserve"> </w:t>
      </w:r>
      <w:r w:rsidR="00FA23C1" w:rsidRPr="00FA23C1">
        <w:rPr>
          <w:rFonts w:asciiTheme="minorHAnsi" w:hAnsiTheme="minorHAnsi" w:cstheme="minorHAnsi"/>
          <w:bCs/>
          <w:color w:val="000000" w:themeColor="text1"/>
        </w:rPr>
        <w:t xml:space="preserve">[including support to Member States (India)] </w:t>
      </w:r>
      <w:r w:rsidR="00120C98" w:rsidRPr="00FA23C1">
        <w:rPr>
          <w:rFonts w:asciiTheme="minorHAnsi" w:hAnsiTheme="minorHAnsi" w:cstheme="minorHAnsi"/>
          <w:bCs/>
          <w:color w:val="000000" w:themeColor="text1"/>
        </w:rPr>
        <w:t xml:space="preserve">and </w:t>
      </w:r>
      <w:r w:rsidR="00D0261C" w:rsidRPr="00FA23C1">
        <w:rPr>
          <w:rFonts w:asciiTheme="minorHAnsi" w:hAnsiTheme="minorHAnsi" w:cstheme="minorHAnsi"/>
          <w:bCs/>
          <w:color w:val="000000" w:themeColor="text1"/>
        </w:rPr>
        <w:br/>
        <w:t>[further acknowledg</w:t>
      </w:r>
      <w:r w:rsidR="0093269E" w:rsidRPr="00FA23C1">
        <w:rPr>
          <w:rFonts w:asciiTheme="minorHAnsi" w:hAnsiTheme="minorHAnsi" w:cstheme="minorHAnsi"/>
          <w:bCs/>
          <w:color w:val="000000" w:themeColor="text1"/>
        </w:rPr>
        <w:t>es</w:t>
      </w:r>
      <w:r w:rsidR="00D0261C" w:rsidRPr="00FA23C1">
        <w:rPr>
          <w:rFonts w:asciiTheme="minorHAnsi" w:hAnsiTheme="minorHAnsi" w:cstheme="minorHAnsi"/>
          <w:bCs/>
          <w:color w:val="000000" w:themeColor="text1"/>
        </w:rPr>
        <w:t xml:space="preserve">] </w:t>
      </w:r>
      <w:r w:rsidR="006A3EE8" w:rsidRPr="00FA23C1">
        <w:rPr>
          <w:rFonts w:asciiTheme="minorHAnsi" w:hAnsiTheme="minorHAnsi" w:cstheme="minorHAnsi"/>
          <w:bCs/>
          <w:color w:val="000000" w:themeColor="text1"/>
        </w:rPr>
        <w:t>[</w:t>
      </w:r>
      <w:r w:rsidR="009B5C47" w:rsidRPr="00FA23C1">
        <w:rPr>
          <w:rFonts w:asciiTheme="minorHAnsi" w:hAnsiTheme="minorHAnsi" w:cstheme="minorHAnsi"/>
          <w:bCs/>
          <w:color w:val="000000" w:themeColor="text1"/>
        </w:rPr>
        <w:t>welcomes</w:t>
      </w:r>
      <w:r w:rsidR="006A3EE8" w:rsidRPr="00FA23C1">
        <w:rPr>
          <w:rFonts w:asciiTheme="minorHAnsi" w:hAnsiTheme="minorHAnsi" w:cstheme="minorHAnsi"/>
          <w:bCs/>
          <w:color w:val="000000" w:themeColor="text1"/>
        </w:rPr>
        <w:t>] (Russia)</w:t>
      </w:r>
      <w:r w:rsidR="004F5729" w:rsidRPr="00FA23C1">
        <w:rPr>
          <w:rFonts w:asciiTheme="minorHAnsi" w:hAnsiTheme="minorHAnsi" w:cstheme="minorHAnsi"/>
          <w:bCs/>
          <w:color w:val="000000" w:themeColor="text1"/>
        </w:rPr>
        <w:t xml:space="preserve"> (DEL: Gambia)</w:t>
      </w:r>
      <w:r w:rsidR="006A3EE8" w:rsidRPr="00FA23C1">
        <w:rPr>
          <w:rFonts w:asciiTheme="minorHAnsi" w:hAnsiTheme="minorHAnsi" w:cstheme="minorHAnsi"/>
          <w:bCs/>
          <w:color w:val="000000" w:themeColor="text1"/>
        </w:rPr>
        <w:t xml:space="preserve"> </w:t>
      </w:r>
      <w:r w:rsidR="00B96889" w:rsidRPr="00FA23C1">
        <w:rPr>
          <w:rFonts w:asciiTheme="minorHAnsi" w:hAnsiTheme="minorHAnsi" w:cstheme="minorHAnsi"/>
          <w:bCs/>
          <w:color w:val="000000" w:themeColor="text1"/>
        </w:rPr>
        <w:br/>
      </w:r>
      <w:r w:rsidR="00397DA0" w:rsidRPr="00FA23C1">
        <w:rPr>
          <w:rFonts w:asciiTheme="minorHAnsi" w:hAnsiTheme="minorHAnsi" w:cstheme="minorHAnsi"/>
          <w:bCs/>
          <w:color w:val="000000" w:themeColor="text1"/>
        </w:rPr>
        <w:t xml:space="preserve">[also] (Bangladesh] </w:t>
      </w:r>
      <w:r w:rsidR="00120C98" w:rsidRPr="00FA23C1">
        <w:rPr>
          <w:rFonts w:asciiTheme="minorHAnsi" w:hAnsiTheme="minorHAnsi" w:cstheme="minorHAnsi"/>
          <w:bCs/>
          <w:color w:val="000000" w:themeColor="text1"/>
        </w:rPr>
        <w:t xml:space="preserve">the efforts of </w:t>
      </w:r>
      <w:r w:rsidR="00506137" w:rsidRPr="00FA23C1">
        <w:rPr>
          <w:rFonts w:asciiTheme="minorHAnsi" w:hAnsiTheme="minorHAnsi" w:cstheme="minorHAnsi"/>
          <w:bCs/>
          <w:color w:val="000000" w:themeColor="text1"/>
        </w:rPr>
        <w:t>[</w:t>
      </w:r>
      <w:r w:rsidR="00120C98" w:rsidRPr="00FA23C1">
        <w:rPr>
          <w:rFonts w:asciiTheme="minorHAnsi" w:hAnsiTheme="minorHAnsi" w:cstheme="minorHAnsi"/>
          <w:bCs/>
          <w:color w:val="000000" w:themeColor="text1"/>
        </w:rPr>
        <w:t>countries</w:t>
      </w:r>
      <w:r w:rsidR="00506137" w:rsidRPr="00FA23C1">
        <w:rPr>
          <w:rFonts w:asciiTheme="minorHAnsi" w:hAnsiTheme="minorHAnsi" w:cstheme="minorHAnsi"/>
          <w:bCs/>
          <w:color w:val="000000" w:themeColor="text1"/>
        </w:rPr>
        <w:t>] / [Member States] (EU)</w:t>
      </w:r>
      <w:r w:rsidR="00120C98" w:rsidRPr="00FA23C1">
        <w:rPr>
          <w:rFonts w:asciiTheme="minorHAnsi" w:hAnsiTheme="minorHAnsi" w:cstheme="minorHAnsi"/>
          <w:bCs/>
          <w:color w:val="000000" w:themeColor="text1"/>
        </w:rPr>
        <w:t xml:space="preserve"> </w:t>
      </w:r>
      <w:r w:rsidR="00397DA0" w:rsidRPr="00FA23C1">
        <w:rPr>
          <w:rFonts w:asciiTheme="minorHAnsi" w:hAnsiTheme="minorHAnsi" w:cstheme="minorHAnsi"/>
          <w:bCs/>
          <w:color w:val="000000" w:themeColor="text1"/>
        </w:rPr>
        <w:br/>
        <w:t>[</w:t>
      </w:r>
      <w:r w:rsidR="00120C98" w:rsidRPr="00FA23C1">
        <w:rPr>
          <w:rFonts w:asciiTheme="minorHAnsi" w:hAnsiTheme="minorHAnsi" w:cstheme="minorHAnsi"/>
          <w:bCs/>
          <w:color w:val="000000" w:themeColor="text1"/>
        </w:rPr>
        <w:t>in protecting their populations</w:t>
      </w:r>
      <w:r w:rsidR="0051175F" w:rsidRPr="00FA23C1">
        <w:rPr>
          <w:rFonts w:asciiTheme="minorHAnsi" w:hAnsiTheme="minorHAnsi" w:cstheme="minorHAnsi"/>
          <w:iCs/>
          <w:color w:val="000000" w:themeColor="text1"/>
          <w:lang w:val="en-US"/>
        </w:rPr>
        <w:t>;</w:t>
      </w:r>
      <w:r w:rsidR="00AE7129" w:rsidRPr="00FA23C1">
        <w:rPr>
          <w:rFonts w:asciiTheme="minorHAnsi" w:hAnsiTheme="minorHAnsi" w:cstheme="minorHAnsi"/>
          <w:iCs/>
          <w:color w:val="000000" w:themeColor="text1"/>
          <w:lang w:val="en-US"/>
        </w:rPr>
        <w:t xml:space="preserve"> </w:t>
      </w:r>
      <w:r w:rsidR="00397DA0" w:rsidRPr="00FA23C1">
        <w:rPr>
          <w:rFonts w:asciiTheme="minorHAnsi" w:hAnsiTheme="minorHAnsi" w:cstheme="minorHAnsi"/>
          <w:iCs/>
          <w:color w:val="000000" w:themeColor="text1"/>
          <w:lang w:val="en-US"/>
        </w:rPr>
        <w:t>] /</w:t>
      </w:r>
      <w:r w:rsidR="005F2362" w:rsidRPr="00FA23C1">
        <w:rPr>
          <w:rFonts w:asciiTheme="minorHAnsi" w:hAnsiTheme="minorHAnsi" w:cstheme="minorHAnsi"/>
          <w:iCs/>
          <w:color w:val="000000" w:themeColor="text1"/>
          <w:lang w:val="en-US"/>
        </w:rPr>
        <w:t xml:space="preserve"> [</w:t>
      </w:r>
      <w:r w:rsidR="00397DA0" w:rsidRPr="00FA23C1">
        <w:rPr>
          <w:rFonts w:asciiTheme="minorHAnsi" w:hAnsiTheme="minorHAnsi" w:cstheme="minorHAnsi"/>
          <w:iCs/>
          <w:color w:val="000000" w:themeColor="text1"/>
          <w:lang w:val="en-US"/>
        </w:rPr>
        <w:t>in fighting the pandemic] (Bangladesh)</w:t>
      </w:r>
      <w:r w:rsidR="002E1D19" w:rsidRPr="00FA23C1">
        <w:rPr>
          <w:rFonts w:asciiTheme="minorHAnsi" w:hAnsiTheme="minorHAnsi" w:cstheme="minorHAnsi"/>
          <w:iCs/>
          <w:color w:val="000000" w:themeColor="text1"/>
          <w:lang w:val="en-US"/>
        </w:rPr>
        <w:t xml:space="preserve"> (RES: USA)</w:t>
      </w:r>
      <w:r w:rsidR="00E26735" w:rsidRPr="00FA23C1">
        <w:rPr>
          <w:rFonts w:asciiTheme="minorHAnsi" w:hAnsiTheme="minorHAnsi" w:cstheme="minorHAnsi"/>
          <w:iCs/>
          <w:color w:val="000000" w:themeColor="text1"/>
          <w:lang w:val="en-US"/>
        </w:rPr>
        <w:t xml:space="preserve"> </w:t>
      </w:r>
      <w:r w:rsidR="00E26735" w:rsidRPr="00FA23C1">
        <w:rPr>
          <w:rFonts w:asciiTheme="minorHAnsi" w:hAnsiTheme="minorHAnsi" w:cstheme="minorHAnsi"/>
          <w:bCs/>
          <w:color w:val="000000" w:themeColor="text1"/>
        </w:rPr>
        <w:t>therein</w:t>
      </w:r>
      <w:r w:rsidR="00FA23C1" w:rsidRPr="00FA23C1">
        <w:rPr>
          <w:rFonts w:asciiTheme="minorHAnsi" w:hAnsiTheme="minorHAnsi" w:cstheme="minorHAnsi"/>
          <w:bCs/>
          <w:color w:val="000000" w:themeColor="text1"/>
        </w:rPr>
        <w:t xml:space="preserve"> </w:t>
      </w:r>
      <w:r w:rsidR="00FA23C1" w:rsidRPr="00FA23C1">
        <w:rPr>
          <w:rFonts w:asciiTheme="minorHAnsi" w:hAnsiTheme="minorHAnsi" w:cstheme="minorHAnsi"/>
          <w:bCs/>
          <w:i/>
          <w:color w:val="000000" w:themeColor="text1"/>
        </w:rPr>
        <w:t>request for consistent language re: WHO’s role</w:t>
      </w:r>
      <w:r w:rsidR="00FA23C1" w:rsidRPr="00FA23C1">
        <w:rPr>
          <w:rFonts w:asciiTheme="minorHAnsi" w:hAnsiTheme="minorHAnsi" w:cstheme="minorHAnsi"/>
          <w:bCs/>
          <w:color w:val="000000" w:themeColor="text1"/>
        </w:rPr>
        <w:t xml:space="preserve"> (Iran, India)</w:t>
      </w:r>
    </w:p>
    <w:p w14:paraId="28B8D27F" w14:textId="77777777" w:rsidR="001D66A3" w:rsidRDefault="001D66A3" w:rsidP="001D66A3">
      <w:pPr>
        <w:widowControl w:val="0"/>
        <w:autoSpaceDE w:val="0"/>
        <w:autoSpaceDN w:val="0"/>
        <w:adjustRightInd w:val="0"/>
        <w:spacing w:before="120" w:after="120" w:line="240" w:lineRule="auto"/>
        <w:ind w:left="-284" w:right="84"/>
        <w:rPr>
          <w:rFonts w:asciiTheme="minorHAnsi" w:hAnsiTheme="minorHAnsi" w:cstheme="minorHAnsi"/>
          <w:iCs/>
          <w:color w:val="000000" w:themeColor="text1"/>
          <w:lang w:val="en-US"/>
        </w:rPr>
      </w:pPr>
      <w:r w:rsidRPr="007311A1">
        <w:rPr>
          <w:rFonts w:asciiTheme="minorHAnsi" w:hAnsiTheme="minorHAnsi" w:cstheme="minorHAnsi"/>
          <w:b/>
          <w:iCs/>
          <w:color w:val="000000" w:themeColor="text1"/>
          <w:lang w:val="en-US"/>
        </w:rPr>
        <w:t>OP2.alt</w:t>
      </w:r>
      <w:r>
        <w:rPr>
          <w:rFonts w:asciiTheme="minorHAnsi" w:hAnsiTheme="minorHAnsi" w:cstheme="minorHAnsi"/>
          <w:iCs/>
          <w:color w:val="000000" w:themeColor="text1"/>
          <w:lang w:val="en-US"/>
        </w:rPr>
        <w:t xml:space="preserve"> = OP1 A/RES/74/274 = [</w:t>
      </w:r>
      <w:proofErr w:type="spellStart"/>
      <w:r>
        <w:rPr>
          <w:rFonts w:asciiTheme="minorHAnsi" w:hAnsiTheme="minorHAnsi" w:cstheme="minorHAnsi"/>
          <w:iCs/>
          <w:color w:val="000000" w:themeColor="text1"/>
          <w:lang w:val="en-US"/>
        </w:rPr>
        <w:t>Acknowlege</w:t>
      </w:r>
      <w:proofErr w:type="spellEnd"/>
      <w:r>
        <w:rPr>
          <w:rFonts w:asciiTheme="minorHAnsi" w:hAnsiTheme="minorHAnsi" w:cstheme="minorHAnsi"/>
          <w:iCs/>
          <w:color w:val="000000" w:themeColor="text1"/>
          <w:lang w:val="en-US"/>
        </w:rPr>
        <w:t xml:space="preserve"> the crucial leading role played by the WHO, reaffirming the </w:t>
      </w:r>
      <w:proofErr w:type="spellStart"/>
      <w:r>
        <w:rPr>
          <w:rFonts w:asciiTheme="minorHAnsi" w:hAnsiTheme="minorHAnsi" w:cstheme="minorHAnsi"/>
          <w:iCs/>
          <w:color w:val="000000" w:themeColor="text1"/>
          <w:lang w:val="en-US"/>
        </w:rPr>
        <w:t>fundemenal</w:t>
      </w:r>
      <w:proofErr w:type="spellEnd"/>
      <w:r>
        <w:rPr>
          <w:rFonts w:asciiTheme="minorHAnsi" w:hAnsiTheme="minorHAnsi" w:cstheme="minorHAnsi"/>
          <w:iCs/>
          <w:color w:val="000000" w:themeColor="text1"/>
          <w:lang w:val="en-US"/>
        </w:rPr>
        <w:t xml:space="preserve"> role of the UN system in coordinating the global response to control and contain the spread of C19 and in supporting Member States] (India) </w:t>
      </w:r>
    </w:p>
    <w:p w14:paraId="557018B8" w14:textId="77777777" w:rsidR="001D66A3" w:rsidRPr="00DE7DD7" w:rsidRDefault="001D66A3" w:rsidP="001D66A3">
      <w:pPr>
        <w:widowControl w:val="0"/>
        <w:autoSpaceDE w:val="0"/>
        <w:autoSpaceDN w:val="0"/>
        <w:adjustRightInd w:val="0"/>
        <w:spacing w:before="120" w:after="120" w:line="240" w:lineRule="auto"/>
        <w:ind w:left="-284" w:right="84" w:firstLine="644"/>
        <w:rPr>
          <w:rFonts w:asciiTheme="minorHAnsi" w:hAnsiTheme="minorHAnsi" w:cstheme="minorHAnsi"/>
          <w:iCs/>
          <w:color w:val="000000" w:themeColor="text1"/>
          <w:lang w:val="en-US"/>
        </w:rPr>
      </w:pPr>
      <w:r w:rsidRPr="001D54B4">
        <w:rPr>
          <w:rFonts w:asciiTheme="minorHAnsi" w:hAnsiTheme="minorHAnsi" w:cstheme="minorHAnsi"/>
          <w:i/>
          <w:color w:val="000000" w:themeColor="text1"/>
          <w:lang w:val="en-US"/>
        </w:rPr>
        <w:t>res on para</w:t>
      </w:r>
      <w:r>
        <w:rPr>
          <w:rFonts w:asciiTheme="minorHAnsi" w:hAnsiTheme="minorHAnsi" w:cstheme="minorHAnsi"/>
          <w:iCs/>
          <w:color w:val="000000" w:themeColor="text1"/>
          <w:lang w:val="en-US"/>
        </w:rPr>
        <w:t xml:space="preserve"> USA</w:t>
      </w:r>
    </w:p>
    <w:p w14:paraId="5E304FCD" w14:textId="113A65AA" w:rsidR="00FA23C1" w:rsidRPr="00FA23C1" w:rsidRDefault="00FA23C1" w:rsidP="008D5E96">
      <w:pPr>
        <w:widowControl w:val="0"/>
        <w:autoSpaceDE w:val="0"/>
        <w:autoSpaceDN w:val="0"/>
        <w:adjustRightInd w:val="0"/>
        <w:spacing w:before="120" w:after="120" w:line="240" w:lineRule="auto"/>
        <w:ind w:left="-284" w:right="84"/>
        <w:rPr>
          <w:rFonts w:asciiTheme="minorHAnsi" w:hAnsiTheme="minorHAnsi" w:cstheme="minorHAnsi"/>
          <w:b/>
          <w:i/>
          <w:iCs/>
          <w:color w:val="000000" w:themeColor="text1"/>
          <w:lang w:val="en-US"/>
        </w:rPr>
      </w:pPr>
      <w:r w:rsidRPr="001D66A3">
        <w:rPr>
          <w:rFonts w:asciiTheme="minorHAnsi" w:hAnsiTheme="minorHAnsi" w:cstheme="minorHAnsi"/>
          <w:b/>
          <w:i/>
          <w:iCs/>
          <w:color w:val="000000" w:themeColor="text1"/>
          <w:highlight w:val="lightGray"/>
          <w:lang w:val="en-US"/>
        </w:rPr>
        <w:t>Chair’s proposal</w:t>
      </w:r>
    </w:p>
    <w:p w14:paraId="5A4D1032" w14:textId="77777777" w:rsidR="001D54B4" w:rsidRDefault="00FA23C1" w:rsidP="008D5E96">
      <w:pPr>
        <w:widowControl w:val="0"/>
        <w:autoSpaceDE w:val="0"/>
        <w:autoSpaceDN w:val="0"/>
        <w:adjustRightInd w:val="0"/>
        <w:spacing w:before="120" w:after="120" w:line="240" w:lineRule="auto"/>
        <w:ind w:left="-284" w:right="84"/>
        <w:rPr>
          <w:rFonts w:asciiTheme="minorHAnsi" w:hAnsiTheme="minorHAnsi" w:cstheme="minorHAnsi"/>
          <w:bCs/>
          <w:color w:val="000000" w:themeColor="text1"/>
        </w:rPr>
      </w:pPr>
      <w:r w:rsidRPr="00FA23C1">
        <w:rPr>
          <w:rFonts w:asciiTheme="minorHAnsi" w:hAnsiTheme="minorHAnsi" w:cstheme="minorHAnsi"/>
          <w:b/>
          <w:bCs/>
          <w:color w:val="000000" w:themeColor="text1"/>
          <w:highlight w:val="lightGray"/>
          <w:lang w:val="en-US"/>
        </w:rPr>
        <w:t>OP2</w:t>
      </w:r>
      <w:r>
        <w:rPr>
          <w:rFonts w:asciiTheme="minorHAnsi" w:hAnsiTheme="minorHAnsi" w:cstheme="minorHAnsi"/>
          <w:bCs/>
          <w:color w:val="000000" w:themeColor="text1"/>
          <w:highlight w:val="lightGray"/>
          <w:lang w:val="en-US"/>
        </w:rPr>
        <w:t xml:space="preserve"> </w:t>
      </w:r>
      <w:proofErr w:type="spellStart"/>
      <w:r w:rsidRPr="00FA23C1">
        <w:rPr>
          <w:rFonts w:asciiTheme="minorHAnsi" w:hAnsiTheme="minorHAnsi" w:cstheme="minorHAnsi"/>
          <w:bCs/>
          <w:color w:val="000000" w:themeColor="text1"/>
          <w:highlight w:val="lightGray"/>
          <w:lang w:val="en-US"/>
        </w:rPr>
        <w:t>Acknowledg</w:t>
      </w:r>
      <w:proofErr w:type="spellEnd"/>
      <w:r w:rsidRPr="00FA23C1">
        <w:rPr>
          <w:rFonts w:asciiTheme="minorHAnsi" w:hAnsiTheme="minorHAnsi" w:cstheme="minorHAnsi"/>
          <w:bCs/>
          <w:color w:val="000000" w:themeColor="text1"/>
          <w:highlight w:val="lightGray"/>
        </w:rPr>
        <w:t xml:space="preserve">es the crucial leadership role of the WHO and the fundamental role of the United Nations system in catalysing and coordinating the comprehensive global response to the COVID-19 pandemic and the efforts of </w:t>
      </w:r>
      <w:r w:rsidR="0087403B">
        <w:rPr>
          <w:rFonts w:asciiTheme="minorHAnsi" w:hAnsiTheme="minorHAnsi" w:cstheme="minorHAnsi"/>
          <w:bCs/>
          <w:color w:val="000000" w:themeColor="text1"/>
          <w:highlight w:val="lightGray"/>
        </w:rPr>
        <w:t xml:space="preserve">Member States </w:t>
      </w:r>
      <w:r w:rsidRPr="00FA23C1">
        <w:rPr>
          <w:rFonts w:asciiTheme="minorHAnsi" w:hAnsiTheme="minorHAnsi" w:cstheme="minorHAnsi"/>
          <w:bCs/>
          <w:color w:val="000000" w:themeColor="text1"/>
          <w:highlight w:val="lightGray"/>
        </w:rPr>
        <w:t>therein</w:t>
      </w:r>
    </w:p>
    <w:p w14:paraId="0DF3E0A0" w14:textId="7F917D5B" w:rsidR="001D54B4" w:rsidRPr="001D54B4" w:rsidRDefault="001D54B4" w:rsidP="001D54B4">
      <w:pPr>
        <w:widowControl w:val="0"/>
        <w:spacing w:before="120" w:after="120" w:line="240" w:lineRule="auto"/>
        <w:ind w:left="-284" w:right="84" w:firstLine="644"/>
        <w:rPr>
          <w:rFonts w:asciiTheme="minorHAnsi" w:hAnsiTheme="minorHAnsi" w:cstheme="minorHAnsi"/>
          <w:bCs/>
          <w:color w:val="000000" w:themeColor="text1"/>
        </w:rPr>
      </w:pPr>
      <w:r w:rsidRPr="001D54B4">
        <w:rPr>
          <w:rFonts w:asciiTheme="minorHAnsi" w:hAnsiTheme="minorHAnsi" w:cstheme="minorHAnsi"/>
          <w:bCs/>
          <w:i/>
          <w:color w:val="000000" w:themeColor="text1"/>
        </w:rPr>
        <w:t>support the Chairs proposal</w:t>
      </w:r>
      <w:r w:rsidRPr="001D54B4">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UK, </w:t>
      </w:r>
      <w:proofErr w:type="spellStart"/>
      <w:r>
        <w:rPr>
          <w:rFonts w:asciiTheme="minorHAnsi" w:hAnsiTheme="minorHAnsi" w:cstheme="minorHAnsi"/>
          <w:bCs/>
          <w:color w:val="000000" w:themeColor="text1"/>
        </w:rPr>
        <w:t>Switz</w:t>
      </w:r>
      <w:proofErr w:type="spellEnd"/>
      <w:r>
        <w:rPr>
          <w:rFonts w:asciiTheme="minorHAnsi" w:hAnsiTheme="minorHAnsi" w:cstheme="minorHAnsi"/>
          <w:bCs/>
          <w:color w:val="000000" w:themeColor="text1"/>
        </w:rPr>
        <w:t>, UKR, AUS</w:t>
      </w:r>
      <w:r w:rsidRPr="001D54B4">
        <w:rPr>
          <w:rFonts w:asciiTheme="minorHAnsi" w:hAnsiTheme="minorHAnsi" w:cstheme="minorHAnsi"/>
          <w:bCs/>
          <w:color w:val="000000" w:themeColor="text1"/>
        </w:rPr>
        <w:t>)</w:t>
      </w:r>
    </w:p>
    <w:p w14:paraId="398084F0" w14:textId="77777777" w:rsidR="00E26735" w:rsidRPr="001D54B4" w:rsidRDefault="00E26735" w:rsidP="00B7795B">
      <w:pPr>
        <w:widowControl w:val="0"/>
        <w:spacing w:before="120" w:after="120" w:line="240" w:lineRule="auto"/>
        <w:ind w:left="-284" w:right="84"/>
        <w:rPr>
          <w:rFonts w:asciiTheme="minorHAnsi" w:hAnsiTheme="minorHAnsi" w:cstheme="minorHAnsi"/>
          <w:iCs/>
          <w:color w:val="000000" w:themeColor="text1"/>
          <w:lang w:val="en-US"/>
        </w:rPr>
      </w:pPr>
    </w:p>
    <w:p w14:paraId="3973E01B" w14:textId="75C59F63" w:rsidR="00AA5422" w:rsidRPr="00B7795B" w:rsidRDefault="00282E88" w:rsidP="00B7795B">
      <w:pPr>
        <w:widowControl w:val="0"/>
        <w:spacing w:before="120" w:after="120" w:line="240" w:lineRule="auto"/>
        <w:ind w:left="-284" w:right="84"/>
        <w:rPr>
          <w:rFonts w:asciiTheme="minorHAnsi" w:hAnsiTheme="minorHAnsi" w:cstheme="minorHAnsi"/>
          <w:bCs/>
          <w:iCs/>
          <w:color w:val="000000" w:themeColor="text1"/>
          <w:lang w:val="en-US"/>
        </w:rPr>
      </w:pPr>
      <w:r w:rsidRPr="00DE7DD7">
        <w:rPr>
          <w:rFonts w:asciiTheme="minorHAnsi" w:hAnsiTheme="minorHAnsi" w:cstheme="minorHAnsi"/>
          <w:b/>
          <w:bCs/>
          <w:iCs/>
          <w:color w:val="000000" w:themeColor="text1"/>
          <w:lang w:val="en-US"/>
        </w:rPr>
        <w:t>OP3</w:t>
      </w:r>
      <w:r w:rsidRPr="00DE7DD7">
        <w:rPr>
          <w:rFonts w:asciiTheme="minorHAnsi" w:hAnsiTheme="minorHAnsi" w:cstheme="minorHAnsi"/>
          <w:bCs/>
          <w:iCs/>
          <w:color w:val="000000" w:themeColor="text1"/>
          <w:lang w:val="en-US"/>
        </w:rPr>
        <w:t xml:space="preserve"> </w:t>
      </w:r>
      <w:r w:rsidRPr="00DE7DD7">
        <w:rPr>
          <w:rFonts w:asciiTheme="minorHAnsi" w:hAnsiTheme="minorHAnsi" w:cstheme="minorHAnsi"/>
          <w:bCs/>
          <w:color w:val="000000" w:themeColor="text1"/>
        </w:rPr>
        <w:t xml:space="preserve">Expresses its highest appreciation of </w:t>
      </w:r>
      <w:r w:rsidR="00B122E5">
        <w:rPr>
          <w:rFonts w:asciiTheme="minorHAnsi" w:hAnsiTheme="minorHAnsi" w:cstheme="minorHAnsi"/>
          <w:bCs/>
          <w:color w:val="000000" w:themeColor="text1"/>
        </w:rPr>
        <w:t>[and fullest support to] (India</w:t>
      </w:r>
      <w:r w:rsidR="00E31B86">
        <w:rPr>
          <w:rFonts w:asciiTheme="minorHAnsi" w:hAnsiTheme="minorHAnsi" w:cstheme="minorHAnsi"/>
          <w:bCs/>
          <w:color w:val="000000" w:themeColor="text1"/>
        </w:rPr>
        <w:t>, Iran</w:t>
      </w:r>
      <w:r w:rsidR="00B122E5">
        <w:rPr>
          <w:rFonts w:asciiTheme="minorHAnsi" w:hAnsiTheme="minorHAnsi" w:cstheme="minorHAnsi"/>
          <w:bCs/>
          <w:color w:val="000000" w:themeColor="text1"/>
        </w:rPr>
        <w:t xml:space="preserve">) </w:t>
      </w:r>
      <w:r w:rsidR="00E31B86">
        <w:rPr>
          <w:rFonts w:asciiTheme="minorHAnsi" w:hAnsiTheme="minorHAnsi" w:cstheme="minorHAnsi"/>
          <w:bCs/>
          <w:color w:val="000000" w:themeColor="text1"/>
        </w:rPr>
        <w:t>[and support] (EU</w:t>
      </w:r>
      <w:r w:rsidR="00F86533">
        <w:rPr>
          <w:rFonts w:asciiTheme="minorHAnsi" w:hAnsiTheme="minorHAnsi" w:cstheme="minorHAnsi"/>
          <w:bCs/>
          <w:color w:val="000000" w:themeColor="text1"/>
        </w:rPr>
        <w:t>, Zimbabwe</w:t>
      </w:r>
      <w:r w:rsidR="00E31B86">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rPr>
        <w:t xml:space="preserve">the dedication, efforts, above and beyond the call of duty, of </w:t>
      </w:r>
      <w:r w:rsidR="008D3422">
        <w:rPr>
          <w:rFonts w:asciiTheme="minorHAnsi" w:hAnsiTheme="minorHAnsi" w:cstheme="minorHAnsi"/>
          <w:bCs/>
          <w:color w:val="000000" w:themeColor="text1"/>
        </w:rPr>
        <w:br/>
      </w:r>
      <w:r w:rsidRPr="00DE7DD7">
        <w:rPr>
          <w:rFonts w:asciiTheme="minorHAnsi" w:hAnsiTheme="minorHAnsi" w:cstheme="minorHAnsi"/>
          <w:bCs/>
          <w:color w:val="000000" w:themeColor="text1"/>
        </w:rPr>
        <w:t xml:space="preserve">health professionals, </w:t>
      </w:r>
      <w:r w:rsidR="006A7602">
        <w:rPr>
          <w:rFonts w:asciiTheme="minorHAnsi" w:hAnsiTheme="minorHAnsi" w:cstheme="minorHAnsi"/>
          <w:bCs/>
          <w:color w:val="000000" w:themeColor="text1"/>
        </w:rPr>
        <w:br/>
        <w:t>[health workers and other relevant frontline workers] (Bangla</w:t>
      </w:r>
      <w:r w:rsidR="00976A2D">
        <w:rPr>
          <w:rFonts w:asciiTheme="minorHAnsi" w:hAnsiTheme="minorHAnsi" w:cstheme="minorHAnsi"/>
          <w:bCs/>
          <w:color w:val="000000" w:themeColor="text1"/>
        </w:rPr>
        <w:t>d</w:t>
      </w:r>
      <w:r w:rsidR="006A7602">
        <w:rPr>
          <w:rFonts w:asciiTheme="minorHAnsi" w:hAnsiTheme="minorHAnsi" w:cstheme="minorHAnsi"/>
          <w:bCs/>
          <w:color w:val="000000" w:themeColor="text1"/>
        </w:rPr>
        <w:t>esh) /[</w:t>
      </w:r>
      <w:r w:rsidRPr="00DE7DD7">
        <w:rPr>
          <w:rFonts w:asciiTheme="minorHAnsi" w:hAnsiTheme="minorHAnsi" w:cstheme="minorHAnsi"/>
          <w:bCs/>
          <w:color w:val="000000" w:themeColor="text1"/>
        </w:rPr>
        <w:t>other frontline and public worker</w:t>
      </w:r>
      <w:r w:rsidR="006A7602">
        <w:rPr>
          <w:rFonts w:asciiTheme="minorHAnsi" w:hAnsiTheme="minorHAnsi" w:cstheme="minorHAnsi"/>
          <w:bCs/>
          <w:color w:val="000000" w:themeColor="text1"/>
        </w:rPr>
        <w:t>s]</w:t>
      </w:r>
      <w:r w:rsidRPr="00DE7DD7">
        <w:rPr>
          <w:rFonts w:asciiTheme="minorHAnsi" w:hAnsiTheme="minorHAnsi" w:cstheme="minorHAnsi"/>
          <w:bCs/>
          <w:color w:val="000000" w:themeColor="text1"/>
        </w:rPr>
        <w:t xml:space="preserve">, </w:t>
      </w:r>
      <w:r w:rsidR="00B52313">
        <w:rPr>
          <w:rFonts w:asciiTheme="minorHAnsi" w:hAnsiTheme="minorHAnsi" w:cstheme="minorHAnsi"/>
          <w:bCs/>
          <w:color w:val="000000" w:themeColor="text1"/>
        </w:rPr>
        <w:t>[scientists and researchers] (</w:t>
      </w:r>
      <w:r w:rsidR="00E24306">
        <w:rPr>
          <w:rFonts w:asciiTheme="minorHAnsi" w:hAnsiTheme="minorHAnsi" w:cstheme="minorHAnsi"/>
          <w:bCs/>
          <w:color w:val="000000" w:themeColor="text1"/>
        </w:rPr>
        <w:t>India)</w:t>
      </w:r>
      <w:r w:rsidR="00B52313">
        <w:rPr>
          <w:rFonts w:asciiTheme="minorHAnsi" w:hAnsiTheme="minorHAnsi" w:cstheme="minorHAnsi"/>
          <w:bCs/>
          <w:color w:val="000000" w:themeColor="text1"/>
        </w:rPr>
        <w:br/>
      </w:r>
      <w:r w:rsidR="00732F46" w:rsidRPr="00DE7DD7">
        <w:rPr>
          <w:rFonts w:asciiTheme="minorHAnsi" w:hAnsiTheme="minorHAnsi" w:cstheme="minorHAnsi"/>
          <w:bCs/>
          <w:color w:val="000000" w:themeColor="text1"/>
        </w:rPr>
        <w:t xml:space="preserve">including </w:t>
      </w:r>
      <w:r w:rsidR="00F86533">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WHO </w:t>
      </w:r>
      <w:r w:rsidR="009267FB">
        <w:rPr>
          <w:rFonts w:asciiTheme="minorHAnsi" w:hAnsiTheme="minorHAnsi" w:cstheme="minorHAnsi"/>
          <w:bCs/>
          <w:color w:val="000000" w:themeColor="text1"/>
        </w:rPr>
        <w:t>leadership and</w:t>
      </w:r>
      <w:r w:rsidR="00F86533">
        <w:rPr>
          <w:rFonts w:asciiTheme="minorHAnsi" w:hAnsiTheme="minorHAnsi" w:cstheme="minorHAnsi"/>
          <w:bCs/>
          <w:color w:val="000000" w:themeColor="text1"/>
        </w:rPr>
        <w:t xml:space="preserve"> staff</w:t>
      </w:r>
      <w:r w:rsidR="009267FB">
        <w:rPr>
          <w:rFonts w:asciiTheme="minorHAnsi" w:hAnsiTheme="minorHAnsi" w:cstheme="minorHAnsi"/>
          <w:bCs/>
          <w:color w:val="000000" w:themeColor="text1"/>
        </w:rPr>
        <w:t>] (</w:t>
      </w:r>
      <w:proofErr w:type="spellStart"/>
      <w:r w:rsidR="009267FB">
        <w:rPr>
          <w:rFonts w:asciiTheme="minorHAnsi" w:hAnsiTheme="minorHAnsi" w:cstheme="minorHAnsi"/>
          <w:bCs/>
          <w:color w:val="000000" w:themeColor="text1"/>
        </w:rPr>
        <w:t>Ethiopa</w:t>
      </w:r>
      <w:proofErr w:type="spellEnd"/>
      <w:r w:rsidR="004C4C84">
        <w:rPr>
          <w:rFonts w:asciiTheme="minorHAnsi" w:hAnsiTheme="minorHAnsi" w:cstheme="minorHAnsi"/>
          <w:bCs/>
          <w:color w:val="000000" w:themeColor="text1"/>
        </w:rPr>
        <w:t>, South Africa</w:t>
      </w:r>
      <w:r w:rsidR="00E527F5">
        <w:rPr>
          <w:rFonts w:asciiTheme="minorHAnsi" w:hAnsiTheme="minorHAnsi" w:cstheme="minorHAnsi"/>
          <w:bCs/>
          <w:color w:val="000000" w:themeColor="text1"/>
        </w:rPr>
        <w:t>, Syria</w:t>
      </w:r>
      <w:r w:rsidR="0037791B">
        <w:rPr>
          <w:rFonts w:asciiTheme="minorHAnsi" w:hAnsiTheme="minorHAnsi" w:cstheme="minorHAnsi"/>
          <w:bCs/>
          <w:color w:val="000000" w:themeColor="text1"/>
        </w:rPr>
        <w:t>, Gambia</w:t>
      </w:r>
      <w:r w:rsidR="00E52B26">
        <w:rPr>
          <w:rFonts w:asciiTheme="minorHAnsi" w:hAnsiTheme="minorHAnsi" w:cstheme="minorHAnsi"/>
          <w:bCs/>
          <w:color w:val="000000" w:themeColor="text1"/>
        </w:rPr>
        <w:t>, Botswana</w:t>
      </w:r>
      <w:r w:rsidR="00BD785C">
        <w:rPr>
          <w:rFonts w:asciiTheme="minorHAnsi" w:hAnsiTheme="minorHAnsi" w:cstheme="minorHAnsi"/>
          <w:bCs/>
          <w:color w:val="000000" w:themeColor="text1"/>
        </w:rPr>
        <w:t>, Zimbabwe</w:t>
      </w:r>
      <w:r w:rsidR="009267FB">
        <w:rPr>
          <w:rFonts w:asciiTheme="minorHAnsi" w:hAnsiTheme="minorHAnsi" w:cstheme="minorHAnsi"/>
          <w:bCs/>
          <w:color w:val="000000" w:themeColor="text1"/>
        </w:rPr>
        <w:t>)</w:t>
      </w:r>
      <w:r w:rsidR="00F86533">
        <w:rPr>
          <w:rFonts w:asciiTheme="minorHAnsi" w:hAnsiTheme="minorHAnsi" w:cstheme="minorHAnsi"/>
          <w:bCs/>
          <w:color w:val="000000" w:themeColor="text1"/>
        </w:rPr>
        <w:t xml:space="preserve"> / [WHO] (Zimbabwe)</w:t>
      </w:r>
      <w:r w:rsidR="00120C98" w:rsidRPr="00DE7DD7">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rPr>
        <w:t>in responding to COVID-19 pandemic</w:t>
      </w:r>
      <w:r w:rsidR="0051175F" w:rsidRPr="00DE7DD7">
        <w:rPr>
          <w:rFonts w:asciiTheme="minorHAnsi" w:hAnsiTheme="minorHAnsi" w:cstheme="minorHAnsi"/>
          <w:bCs/>
          <w:color w:val="000000" w:themeColor="text1"/>
        </w:rPr>
        <w:t>;</w:t>
      </w:r>
      <w:r w:rsidR="006A7602">
        <w:rPr>
          <w:rFonts w:asciiTheme="minorHAnsi" w:hAnsiTheme="minorHAnsi" w:cstheme="minorHAnsi"/>
          <w:bCs/>
          <w:color w:val="000000" w:themeColor="text1"/>
        </w:rPr>
        <w:br/>
        <w:t>(RES: USA)</w:t>
      </w:r>
      <w:r w:rsidR="008D3422">
        <w:rPr>
          <w:rFonts w:asciiTheme="minorHAnsi" w:hAnsiTheme="minorHAnsi" w:cstheme="minorHAnsi"/>
          <w:bCs/>
          <w:color w:val="000000" w:themeColor="text1"/>
        </w:rPr>
        <w:t xml:space="preserve"> </w:t>
      </w:r>
      <w:r w:rsidR="00BB009C">
        <w:rPr>
          <w:rFonts w:asciiTheme="minorHAnsi" w:hAnsiTheme="minorHAnsi" w:cstheme="minorHAnsi"/>
          <w:bCs/>
          <w:color w:val="000000" w:themeColor="text1"/>
        </w:rPr>
        <w:t>(</w:t>
      </w:r>
      <w:r w:rsidR="008D3422">
        <w:rPr>
          <w:rFonts w:asciiTheme="minorHAnsi" w:hAnsiTheme="minorHAnsi" w:cstheme="minorHAnsi"/>
          <w:bCs/>
          <w:color w:val="000000" w:themeColor="text1"/>
        </w:rPr>
        <w:t>ORIGINAL CHAIR’S PR</w:t>
      </w:r>
      <w:r w:rsidR="009267FB">
        <w:rPr>
          <w:rFonts w:asciiTheme="minorHAnsi" w:hAnsiTheme="minorHAnsi" w:cstheme="minorHAnsi"/>
          <w:bCs/>
          <w:color w:val="000000" w:themeColor="text1"/>
        </w:rPr>
        <w:t>OPOSAL</w:t>
      </w:r>
      <w:r w:rsidR="008D3422">
        <w:rPr>
          <w:rFonts w:asciiTheme="minorHAnsi" w:hAnsiTheme="minorHAnsi" w:cstheme="minorHAnsi"/>
          <w:bCs/>
          <w:color w:val="000000" w:themeColor="text1"/>
        </w:rPr>
        <w:t>: Russia</w:t>
      </w:r>
      <w:r w:rsidR="00BB009C">
        <w:rPr>
          <w:rFonts w:asciiTheme="minorHAnsi" w:hAnsiTheme="minorHAnsi" w:cstheme="minorHAnsi"/>
          <w:bCs/>
          <w:color w:val="000000" w:themeColor="text1"/>
        </w:rPr>
        <w:t>, Algeria, UK</w:t>
      </w:r>
      <w:r w:rsidR="00E31B86">
        <w:rPr>
          <w:rFonts w:asciiTheme="minorHAnsi" w:hAnsiTheme="minorHAnsi" w:cstheme="minorHAnsi"/>
          <w:bCs/>
          <w:color w:val="000000" w:themeColor="text1"/>
        </w:rPr>
        <w:t xml:space="preserve">, </w:t>
      </w:r>
      <w:r w:rsidR="004C4C84">
        <w:rPr>
          <w:rFonts w:asciiTheme="minorHAnsi" w:hAnsiTheme="minorHAnsi" w:cstheme="minorHAnsi"/>
          <w:bCs/>
          <w:color w:val="000000" w:themeColor="text1"/>
        </w:rPr>
        <w:t xml:space="preserve">Iran, </w:t>
      </w:r>
      <w:r w:rsidR="00E31B86">
        <w:rPr>
          <w:rFonts w:asciiTheme="minorHAnsi" w:hAnsiTheme="minorHAnsi" w:cstheme="minorHAnsi"/>
          <w:bCs/>
          <w:color w:val="000000" w:themeColor="text1"/>
        </w:rPr>
        <w:t>EU</w:t>
      </w:r>
      <w:r w:rsidR="00F86533">
        <w:rPr>
          <w:rFonts w:asciiTheme="minorHAnsi" w:hAnsiTheme="minorHAnsi" w:cstheme="minorHAnsi"/>
          <w:bCs/>
          <w:color w:val="000000" w:themeColor="text1"/>
        </w:rPr>
        <w:t>, NZ</w:t>
      </w:r>
      <w:r w:rsidR="004C4C84">
        <w:rPr>
          <w:rFonts w:asciiTheme="minorHAnsi" w:hAnsiTheme="minorHAnsi" w:cstheme="minorHAnsi"/>
          <w:bCs/>
          <w:color w:val="000000" w:themeColor="text1"/>
        </w:rPr>
        <w:t>, Canada, Japan</w:t>
      </w:r>
      <w:r w:rsidR="00976A2D">
        <w:rPr>
          <w:rFonts w:asciiTheme="minorHAnsi" w:hAnsiTheme="minorHAnsi" w:cstheme="minorHAnsi"/>
          <w:bCs/>
          <w:color w:val="000000" w:themeColor="text1"/>
        </w:rPr>
        <w:t>, Switzerland</w:t>
      </w:r>
      <w:r w:rsidR="007B780C">
        <w:rPr>
          <w:rFonts w:asciiTheme="minorHAnsi" w:hAnsiTheme="minorHAnsi" w:cstheme="minorHAnsi"/>
          <w:bCs/>
          <w:color w:val="000000" w:themeColor="text1"/>
        </w:rPr>
        <w:t>, Norway, Syria</w:t>
      </w:r>
      <w:r w:rsidR="00E527F5">
        <w:rPr>
          <w:rFonts w:asciiTheme="minorHAnsi" w:hAnsiTheme="minorHAnsi" w:cstheme="minorHAnsi"/>
          <w:bCs/>
          <w:color w:val="000000" w:themeColor="text1"/>
        </w:rPr>
        <w:t>, Australia</w:t>
      </w:r>
      <w:r w:rsidR="00E31B86">
        <w:rPr>
          <w:rFonts w:asciiTheme="minorHAnsi" w:hAnsiTheme="minorHAnsi" w:cstheme="minorHAnsi"/>
          <w:bCs/>
          <w:color w:val="000000" w:themeColor="text1"/>
        </w:rPr>
        <w:t>)</w:t>
      </w:r>
    </w:p>
    <w:p w14:paraId="78146457" w14:textId="77777777" w:rsidR="001D66A3" w:rsidRPr="001D66A3" w:rsidRDefault="001D66A3" w:rsidP="001D66A3">
      <w:pPr>
        <w:widowControl w:val="0"/>
        <w:spacing w:before="120" w:after="120" w:line="240" w:lineRule="auto"/>
        <w:ind w:left="-284" w:right="84"/>
        <w:rPr>
          <w:rFonts w:asciiTheme="minorHAnsi" w:hAnsiTheme="minorHAnsi" w:cstheme="minorHAnsi"/>
          <w:b/>
          <w:bCs/>
          <w:i/>
          <w:lang w:val="en-US"/>
        </w:rPr>
      </w:pPr>
      <w:r w:rsidRPr="001D66A3">
        <w:rPr>
          <w:rFonts w:asciiTheme="minorHAnsi" w:hAnsiTheme="minorHAnsi" w:cstheme="minorHAnsi"/>
          <w:b/>
          <w:bCs/>
          <w:i/>
          <w:highlight w:val="lightGray"/>
          <w:lang w:val="en-US"/>
        </w:rPr>
        <w:t>Chairs proposal</w:t>
      </w:r>
    </w:p>
    <w:p w14:paraId="415A65C0" w14:textId="77777777" w:rsidR="001D66A3" w:rsidRPr="00924C3A" w:rsidRDefault="001D66A3" w:rsidP="001D66A3">
      <w:pPr>
        <w:widowControl w:val="0"/>
        <w:spacing w:before="120" w:after="120" w:line="240" w:lineRule="auto"/>
        <w:ind w:left="-284" w:right="84"/>
        <w:rPr>
          <w:rFonts w:asciiTheme="minorHAnsi" w:hAnsiTheme="minorHAnsi" w:cstheme="minorHAnsi"/>
          <w:bCs/>
          <w:iCs/>
          <w:lang w:val="en-US"/>
        </w:rPr>
      </w:pPr>
      <w:r w:rsidRPr="00CB5BFB">
        <w:rPr>
          <w:rFonts w:asciiTheme="minorHAnsi" w:hAnsiTheme="minorHAnsi" w:cstheme="minorHAnsi"/>
          <w:b/>
          <w:bCs/>
          <w:iCs/>
          <w:highlight w:val="lightGray"/>
          <w:lang w:val="en-US"/>
        </w:rPr>
        <w:t>OP3</w:t>
      </w:r>
      <w:r>
        <w:rPr>
          <w:rFonts w:asciiTheme="minorHAnsi" w:hAnsiTheme="minorHAnsi" w:cstheme="minorHAnsi"/>
          <w:bCs/>
          <w:iCs/>
          <w:highlight w:val="lightGray"/>
          <w:lang w:val="en-US"/>
        </w:rPr>
        <w:t xml:space="preserve"> </w:t>
      </w:r>
      <w:r w:rsidRPr="00924C3A">
        <w:rPr>
          <w:rFonts w:asciiTheme="minorHAnsi" w:hAnsiTheme="minorHAnsi" w:cstheme="minorHAnsi"/>
          <w:bCs/>
          <w:iCs/>
          <w:highlight w:val="lightGray"/>
          <w:lang w:val="en-US"/>
        </w:rPr>
        <w:t>Expresses its highest appreciation of and support to the dedication</w:t>
      </w:r>
      <w:r>
        <w:rPr>
          <w:rFonts w:asciiTheme="minorHAnsi" w:hAnsiTheme="minorHAnsi" w:cstheme="minorHAnsi"/>
          <w:bCs/>
          <w:iCs/>
          <w:highlight w:val="lightGray"/>
          <w:lang w:val="en-US"/>
        </w:rPr>
        <w:t xml:space="preserve">, </w:t>
      </w:r>
      <w:r w:rsidRPr="00924C3A">
        <w:rPr>
          <w:rFonts w:asciiTheme="minorHAnsi" w:hAnsiTheme="minorHAnsi" w:cstheme="minorHAnsi"/>
          <w:bCs/>
          <w:iCs/>
          <w:highlight w:val="lightGray"/>
          <w:lang w:val="en-US"/>
        </w:rPr>
        <w:t>efforts</w:t>
      </w:r>
      <w:r>
        <w:rPr>
          <w:rFonts w:asciiTheme="minorHAnsi" w:hAnsiTheme="minorHAnsi" w:cstheme="minorHAnsi"/>
          <w:bCs/>
          <w:iCs/>
          <w:highlight w:val="lightGray"/>
          <w:lang w:val="en-US"/>
        </w:rPr>
        <w:t xml:space="preserve"> and sacrifices</w:t>
      </w:r>
      <w:r w:rsidRPr="00924C3A">
        <w:rPr>
          <w:rFonts w:asciiTheme="minorHAnsi" w:hAnsiTheme="minorHAnsi" w:cstheme="minorHAnsi"/>
          <w:bCs/>
          <w:iCs/>
          <w:highlight w:val="lightGray"/>
          <w:lang w:val="en-US"/>
        </w:rPr>
        <w:t>, above and beyond the call of duty of health professionals, health workers and other relevant frontline workers</w:t>
      </w:r>
      <w:r>
        <w:rPr>
          <w:rFonts w:asciiTheme="minorHAnsi" w:hAnsiTheme="minorHAnsi" w:cstheme="minorHAnsi"/>
          <w:bCs/>
          <w:iCs/>
          <w:highlight w:val="lightGray"/>
          <w:lang w:val="en-US"/>
        </w:rPr>
        <w:t>, as well as WHO staff,</w:t>
      </w:r>
      <w:r w:rsidRPr="00924C3A">
        <w:rPr>
          <w:rFonts w:asciiTheme="minorHAnsi" w:hAnsiTheme="minorHAnsi" w:cstheme="minorHAnsi"/>
          <w:bCs/>
          <w:iCs/>
          <w:highlight w:val="lightGray"/>
          <w:lang w:val="en-US"/>
        </w:rPr>
        <w:t xml:space="preserve"> in responding to the COVID-19 pandemic.</w:t>
      </w:r>
    </w:p>
    <w:p w14:paraId="0EA5BFAF" w14:textId="77777777" w:rsidR="001D66A3" w:rsidRDefault="001D66A3" w:rsidP="008D5E96">
      <w:pPr>
        <w:widowControl w:val="0"/>
        <w:spacing w:before="120" w:after="120" w:line="240" w:lineRule="auto"/>
        <w:ind w:left="-284" w:right="84"/>
        <w:rPr>
          <w:rFonts w:cs="Calibri"/>
          <w:b/>
          <w:bCs/>
          <w:color w:val="000000" w:themeColor="text1"/>
        </w:rPr>
      </w:pPr>
    </w:p>
    <w:p w14:paraId="143AF9A9" w14:textId="43FE523D" w:rsidR="00BB152B" w:rsidRPr="0083039A" w:rsidRDefault="00BB152B" w:rsidP="008D5E96">
      <w:pPr>
        <w:widowControl w:val="0"/>
        <w:spacing w:before="120" w:after="120" w:line="240" w:lineRule="auto"/>
        <w:ind w:left="-284" w:right="84"/>
        <w:rPr>
          <w:rFonts w:cs="Calibri"/>
          <w:b/>
          <w:bCs/>
          <w:iCs/>
          <w:lang w:val="en-US"/>
        </w:rPr>
      </w:pPr>
      <w:r w:rsidRPr="00657B9C">
        <w:rPr>
          <w:rFonts w:cs="Calibri"/>
          <w:b/>
          <w:bCs/>
          <w:color w:val="000000" w:themeColor="text1"/>
        </w:rPr>
        <w:t>OP3.bis</w:t>
      </w:r>
      <w:r w:rsidRPr="00657B9C">
        <w:rPr>
          <w:rFonts w:cs="Calibri"/>
          <w:bCs/>
          <w:color w:val="000000" w:themeColor="text1"/>
        </w:rPr>
        <w:t xml:space="preserve"> Expresses deep concern that several nations face major impediments in implementing national plans to fight against C19, as a result of unilateral coercive measures and sanctions; (Iran, China, </w:t>
      </w:r>
      <w:r w:rsidRPr="00657B9C">
        <w:rPr>
          <w:rStyle w:val="ydp1a8b5aafmsoins"/>
          <w:rFonts w:cs="Calibri"/>
          <w:bCs/>
          <w:color w:val="000000" w:themeColor="text1"/>
        </w:rPr>
        <w:t>Russia, Venezuela, Cuba, Syria</w:t>
      </w:r>
      <w:r w:rsidRPr="00657B9C">
        <w:rPr>
          <w:rFonts w:cs="Calibri"/>
          <w:bCs/>
          <w:color w:val="000000" w:themeColor="text1"/>
        </w:rPr>
        <w:t>)</w:t>
      </w:r>
    </w:p>
    <w:p w14:paraId="50B4FAAF" w14:textId="77777777" w:rsidR="00CB5BFB" w:rsidRDefault="00CB5BFB" w:rsidP="002526C6">
      <w:pPr>
        <w:widowControl w:val="0"/>
        <w:spacing w:before="120" w:after="120" w:line="240" w:lineRule="auto"/>
        <w:ind w:left="-288" w:right="86"/>
        <w:rPr>
          <w:rFonts w:asciiTheme="minorHAnsi" w:hAnsiTheme="minorHAnsi" w:cstheme="minorHAnsi"/>
          <w:b/>
          <w:bCs/>
          <w:iCs/>
          <w:lang w:val="en-US"/>
        </w:rPr>
      </w:pPr>
    </w:p>
    <w:p w14:paraId="4225F371" w14:textId="1C3B5C76" w:rsidR="002526C6" w:rsidRDefault="00282E88" w:rsidP="002526C6">
      <w:pPr>
        <w:widowControl w:val="0"/>
        <w:spacing w:before="120" w:after="120" w:line="240" w:lineRule="auto"/>
        <w:ind w:left="-288" w:right="86"/>
        <w:rPr>
          <w:rFonts w:asciiTheme="minorHAnsi" w:hAnsiTheme="minorHAnsi" w:cstheme="minorHAnsi"/>
          <w:bCs/>
          <w:color w:val="000000" w:themeColor="text1"/>
        </w:rPr>
      </w:pPr>
      <w:r w:rsidRPr="00DE7DD7">
        <w:rPr>
          <w:rFonts w:asciiTheme="minorHAnsi" w:hAnsiTheme="minorHAnsi" w:cstheme="minorHAnsi"/>
          <w:b/>
          <w:bCs/>
          <w:iCs/>
          <w:lang w:val="en-US"/>
        </w:rPr>
        <w:t>OP4</w:t>
      </w:r>
      <w:r w:rsidRPr="00DE7DD7">
        <w:rPr>
          <w:rFonts w:asciiTheme="minorHAnsi" w:hAnsiTheme="minorHAnsi" w:cstheme="minorHAnsi"/>
          <w:bCs/>
          <w:iCs/>
          <w:lang w:val="en-US"/>
        </w:rPr>
        <w:t xml:space="preserve"> </w:t>
      </w:r>
      <w:r w:rsidRPr="00DE7DD7">
        <w:rPr>
          <w:rFonts w:asciiTheme="minorHAnsi" w:hAnsiTheme="minorHAnsi" w:cstheme="minorHAnsi"/>
          <w:bCs/>
          <w:color w:val="000000" w:themeColor="text1"/>
        </w:rPr>
        <w:t xml:space="preserve">Calls for </w:t>
      </w:r>
      <w:r w:rsidR="007779A7">
        <w:rPr>
          <w:rFonts w:asciiTheme="minorHAnsi" w:hAnsiTheme="minorHAnsi" w:cstheme="minorHAnsi"/>
          <w:bCs/>
          <w:color w:val="000000" w:themeColor="text1"/>
        </w:rPr>
        <w:t>[unconditional] (Venezuela</w:t>
      </w:r>
      <w:r w:rsidR="00964783">
        <w:rPr>
          <w:rFonts w:asciiTheme="minorHAnsi" w:hAnsiTheme="minorHAnsi" w:cstheme="minorHAnsi"/>
          <w:bCs/>
          <w:color w:val="000000" w:themeColor="text1"/>
        </w:rPr>
        <w:t>, Syria</w:t>
      </w:r>
      <w:r w:rsidR="007779A7">
        <w:rPr>
          <w:rFonts w:asciiTheme="minorHAnsi" w:hAnsiTheme="minorHAnsi" w:cstheme="minorHAnsi"/>
          <w:bCs/>
          <w:color w:val="000000" w:themeColor="text1"/>
        </w:rPr>
        <w:t>)</w:t>
      </w:r>
      <w:r w:rsidR="009E6BF8">
        <w:rPr>
          <w:rFonts w:asciiTheme="minorHAnsi" w:hAnsiTheme="minorHAnsi" w:cstheme="minorHAnsi"/>
          <w:bCs/>
          <w:color w:val="000000" w:themeColor="text1"/>
        </w:rPr>
        <w:t xml:space="preserve"> </w:t>
      </w:r>
      <w:r w:rsidR="008F467D">
        <w:rPr>
          <w:rFonts w:asciiTheme="minorHAnsi" w:hAnsiTheme="minorHAnsi" w:cstheme="minorHAnsi"/>
          <w:bCs/>
          <w:color w:val="000000" w:themeColor="text1"/>
        </w:rPr>
        <w:t>[fair, transparent</w:t>
      </w:r>
      <w:r w:rsidR="003E7443">
        <w:rPr>
          <w:rFonts w:asciiTheme="minorHAnsi" w:hAnsiTheme="minorHAnsi" w:cstheme="minorHAnsi"/>
          <w:bCs/>
          <w:color w:val="000000" w:themeColor="text1"/>
        </w:rPr>
        <w:t>,] (India</w:t>
      </w:r>
      <w:r w:rsidR="000F1F9A">
        <w:rPr>
          <w:rFonts w:asciiTheme="minorHAnsi" w:hAnsiTheme="minorHAnsi" w:cstheme="minorHAnsi"/>
          <w:bCs/>
          <w:color w:val="000000" w:themeColor="text1"/>
        </w:rPr>
        <w:t>, Indonesia</w:t>
      </w:r>
      <w:r w:rsidR="00B36722">
        <w:rPr>
          <w:rFonts w:asciiTheme="minorHAnsi" w:hAnsiTheme="minorHAnsi" w:cstheme="minorHAnsi"/>
          <w:bCs/>
          <w:color w:val="000000" w:themeColor="text1"/>
        </w:rPr>
        <w:t>, Iran</w:t>
      </w:r>
      <w:r w:rsidR="003E7443">
        <w:rPr>
          <w:rFonts w:asciiTheme="minorHAnsi" w:hAnsiTheme="minorHAnsi" w:cstheme="minorHAnsi"/>
          <w:bCs/>
          <w:color w:val="000000" w:themeColor="text1"/>
        </w:rPr>
        <w:t xml:space="preserve">) </w:t>
      </w:r>
      <w:r w:rsidR="006A37A8">
        <w:rPr>
          <w:rFonts w:asciiTheme="minorHAnsi" w:hAnsiTheme="minorHAnsi" w:cstheme="minorHAnsi"/>
          <w:bCs/>
          <w:color w:val="000000" w:themeColor="text1"/>
        </w:rPr>
        <w:br/>
      </w:r>
      <w:r w:rsidR="00120C98" w:rsidRPr="00DE7DD7">
        <w:rPr>
          <w:rFonts w:asciiTheme="minorHAnsi" w:hAnsiTheme="minorHAnsi" w:cstheme="minorHAnsi"/>
          <w:bCs/>
          <w:color w:val="000000" w:themeColor="text1"/>
        </w:rPr>
        <w:t>eq</w:t>
      </w:r>
      <w:r w:rsidR="00AF4FCE" w:rsidRPr="00DE7DD7">
        <w:rPr>
          <w:rFonts w:asciiTheme="minorHAnsi" w:hAnsiTheme="minorHAnsi" w:cstheme="minorHAnsi"/>
          <w:bCs/>
          <w:color w:val="000000" w:themeColor="text1"/>
        </w:rPr>
        <w:t>uitable</w:t>
      </w:r>
      <w:r w:rsidRPr="00DE7DD7">
        <w:rPr>
          <w:rFonts w:asciiTheme="minorHAnsi" w:hAnsiTheme="minorHAnsi" w:cstheme="minorHAnsi"/>
          <w:bCs/>
          <w:color w:val="000000" w:themeColor="text1"/>
        </w:rPr>
        <w:t xml:space="preserve"> </w:t>
      </w:r>
      <w:r w:rsidR="003E7443">
        <w:rPr>
          <w:rFonts w:asciiTheme="minorHAnsi" w:hAnsiTheme="minorHAnsi" w:cstheme="minorHAnsi"/>
          <w:bCs/>
          <w:color w:val="000000" w:themeColor="text1"/>
        </w:rPr>
        <w:t>[, efficient, and timely] (India</w:t>
      </w:r>
      <w:r w:rsidR="00B36722">
        <w:rPr>
          <w:rFonts w:asciiTheme="minorHAnsi" w:hAnsiTheme="minorHAnsi" w:cstheme="minorHAnsi"/>
          <w:bCs/>
          <w:color w:val="000000" w:themeColor="text1"/>
        </w:rPr>
        <w:t>, Iran</w:t>
      </w:r>
      <w:r w:rsidR="003E7443">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rPr>
        <w:t xml:space="preserve">access to and fair distribution </w:t>
      </w:r>
      <w:r w:rsidR="000F4572">
        <w:rPr>
          <w:rFonts w:asciiTheme="minorHAnsi" w:hAnsiTheme="minorHAnsi" w:cstheme="minorHAnsi"/>
          <w:bCs/>
          <w:color w:val="000000" w:themeColor="text1"/>
        </w:rPr>
        <w:t xml:space="preserve">[of] (Gambia) </w:t>
      </w:r>
      <w:r w:rsidRPr="00DE7DD7">
        <w:rPr>
          <w:rFonts w:asciiTheme="minorHAnsi" w:hAnsiTheme="minorHAnsi" w:cstheme="minorHAnsi"/>
          <w:bCs/>
          <w:color w:val="000000" w:themeColor="text1"/>
        </w:rPr>
        <w:t xml:space="preserve">to all </w:t>
      </w:r>
      <w:r w:rsidRPr="00DE7DD7">
        <w:rPr>
          <w:rFonts w:asciiTheme="minorHAnsi" w:hAnsiTheme="minorHAnsi" w:cstheme="minorHAnsi"/>
          <w:bCs/>
          <w:color w:val="000000" w:themeColor="text1"/>
        </w:rPr>
        <w:lastRenderedPageBreak/>
        <w:t>countries</w:t>
      </w:r>
      <w:r w:rsidR="00AF4FCE" w:rsidRPr="00DE7DD7">
        <w:rPr>
          <w:rFonts w:asciiTheme="minorHAnsi" w:hAnsiTheme="minorHAnsi" w:cstheme="minorHAnsi"/>
          <w:bCs/>
          <w:color w:val="000000" w:themeColor="text1"/>
        </w:rPr>
        <w:t xml:space="preserve"> </w:t>
      </w:r>
      <w:r w:rsidR="00CA36D8">
        <w:rPr>
          <w:rFonts w:asciiTheme="minorHAnsi" w:hAnsiTheme="minorHAnsi" w:cstheme="minorHAnsi"/>
          <w:bCs/>
          <w:color w:val="000000" w:themeColor="text1"/>
        </w:rPr>
        <w:t>[as a global priority] (India</w:t>
      </w:r>
      <w:r w:rsidR="00B36722">
        <w:rPr>
          <w:rFonts w:asciiTheme="minorHAnsi" w:hAnsiTheme="minorHAnsi" w:cstheme="minorHAnsi"/>
          <w:bCs/>
          <w:color w:val="000000" w:themeColor="text1"/>
        </w:rPr>
        <w:t>, Iran</w:t>
      </w:r>
      <w:r w:rsidR="00CA36D8">
        <w:rPr>
          <w:rFonts w:asciiTheme="minorHAnsi" w:hAnsiTheme="minorHAnsi" w:cstheme="minorHAnsi"/>
          <w:bCs/>
          <w:color w:val="000000" w:themeColor="text1"/>
        </w:rPr>
        <w:t>)</w:t>
      </w:r>
      <w:r w:rsidR="00A77CDD">
        <w:rPr>
          <w:rFonts w:asciiTheme="minorHAnsi" w:hAnsiTheme="minorHAnsi" w:cstheme="minorHAnsi"/>
          <w:bCs/>
          <w:color w:val="000000" w:themeColor="text1"/>
        </w:rPr>
        <w:br/>
        <w:t>[</w:t>
      </w:r>
      <w:r w:rsidR="00CA36D8">
        <w:rPr>
          <w:rFonts w:asciiTheme="minorHAnsi" w:hAnsiTheme="minorHAnsi" w:cstheme="minorHAnsi"/>
          <w:bCs/>
          <w:color w:val="000000" w:themeColor="text1"/>
        </w:rPr>
        <w:t xml:space="preserve">, </w:t>
      </w:r>
      <w:r w:rsidR="00A77CDD">
        <w:rPr>
          <w:rFonts w:asciiTheme="minorHAnsi" w:hAnsiTheme="minorHAnsi" w:cstheme="minorHAnsi"/>
          <w:bCs/>
          <w:color w:val="000000" w:themeColor="text1"/>
        </w:rPr>
        <w:t>with a special focus on LMIC</w:t>
      </w:r>
      <w:r w:rsidR="00CA36D8">
        <w:rPr>
          <w:rFonts w:asciiTheme="minorHAnsi" w:hAnsiTheme="minorHAnsi" w:cstheme="minorHAnsi"/>
          <w:bCs/>
          <w:color w:val="000000" w:themeColor="text1"/>
        </w:rPr>
        <w:t>,</w:t>
      </w:r>
      <w:r w:rsidR="00A77CDD">
        <w:rPr>
          <w:rFonts w:asciiTheme="minorHAnsi" w:hAnsiTheme="minorHAnsi" w:cstheme="minorHAnsi"/>
          <w:bCs/>
          <w:color w:val="000000" w:themeColor="text1"/>
        </w:rPr>
        <w:t>] (Bangladesh]</w:t>
      </w:r>
      <w:r w:rsidR="00710351">
        <w:rPr>
          <w:rFonts w:asciiTheme="minorHAnsi" w:hAnsiTheme="minorHAnsi" w:cstheme="minorHAnsi"/>
          <w:bCs/>
          <w:color w:val="000000" w:themeColor="text1"/>
        </w:rPr>
        <w:br/>
      </w:r>
      <w:r w:rsidR="005B13C7">
        <w:rPr>
          <w:rFonts w:asciiTheme="minorHAnsi" w:hAnsiTheme="minorHAnsi" w:cstheme="minorHAnsi"/>
          <w:bCs/>
          <w:color w:val="000000" w:themeColor="text1"/>
        </w:rPr>
        <w:t>[</w:t>
      </w:r>
      <w:r w:rsidR="00AF4FCE" w:rsidRPr="00DE7DD7">
        <w:rPr>
          <w:rFonts w:asciiTheme="minorHAnsi" w:hAnsiTheme="minorHAnsi" w:cstheme="minorHAnsi"/>
          <w:bCs/>
          <w:color w:val="000000" w:themeColor="text1"/>
        </w:rPr>
        <w:t>including through using fully</w:t>
      </w:r>
      <w:r w:rsidR="005B13C7">
        <w:rPr>
          <w:rFonts w:asciiTheme="minorHAnsi" w:hAnsiTheme="minorHAnsi" w:cstheme="minorHAnsi"/>
          <w:bCs/>
          <w:color w:val="000000" w:themeColor="text1"/>
        </w:rPr>
        <w:t>]</w:t>
      </w:r>
      <w:r w:rsidR="00AF4FCE" w:rsidRPr="00DE7DD7">
        <w:rPr>
          <w:rFonts w:asciiTheme="minorHAnsi" w:hAnsiTheme="minorHAnsi" w:cstheme="minorHAnsi"/>
          <w:bCs/>
          <w:color w:val="000000" w:themeColor="text1"/>
        </w:rPr>
        <w:t xml:space="preserve"> </w:t>
      </w:r>
      <w:r w:rsidR="005B13C7">
        <w:rPr>
          <w:rFonts w:asciiTheme="minorHAnsi" w:hAnsiTheme="minorHAnsi" w:cstheme="minorHAnsi"/>
          <w:bCs/>
          <w:color w:val="000000" w:themeColor="text1"/>
        </w:rPr>
        <w:t xml:space="preserve">/ </w:t>
      </w:r>
      <w:r w:rsidR="00B72FBC">
        <w:rPr>
          <w:rFonts w:asciiTheme="minorHAnsi" w:hAnsiTheme="minorHAnsi" w:cstheme="minorHAnsi"/>
          <w:bCs/>
          <w:color w:val="000000" w:themeColor="text1"/>
        </w:rPr>
        <w:t>[</w:t>
      </w:r>
      <w:r w:rsidR="005B13C7" w:rsidRPr="00DE7DD7">
        <w:rPr>
          <w:rFonts w:asciiTheme="minorHAnsi" w:hAnsiTheme="minorHAnsi" w:cstheme="minorHAnsi"/>
          <w:bCs/>
          <w:color w:val="000000" w:themeColor="text1"/>
        </w:rPr>
        <w:t>and the urgent removal of obstacles thereto</w:t>
      </w:r>
      <w:r w:rsidR="005B13C7">
        <w:rPr>
          <w:rFonts w:asciiTheme="minorHAnsi" w:hAnsiTheme="minorHAnsi" w:cstheme="minorHAnsi"/>
          <w:bCs/>
          <w:color w:val="000000" w:themeColor="text1"/>
        </w:rPr>
        <w:t xml:space="preserve"> </w:t>
      </w:r>
      <w:r w:rsidR="00B72FBC">
        <w:rPr>
          <w:rFonts w:asciiTheme="minorHAnsi" w:hAnsiTheme="minorHAnsi" w:cstheme="minorHAnsi"/>
          <w:bCs/>
          <w:color w:val="000000" w:themeColor="text1"/>
        </w:rPr>
        <w:t>consistent with] (Canada</w:t>
      </w:r>
      <w:r w:rsidR="00384F9A">
        <w:rPr>
          <w:rFonts w:asciiTheme="minorHAnsi" w:hAnsiTheme="minorHAnsi" w:cstheme="minorHAnsi"/>
          <w:bCs/>
          <w:color w:val="000000" w:themeColor="text1"/>
        </w:rPr>
        <w:t>, Zimbabwe</w:t>
      </w:r>
      <w:r w:rsidR="00B72FBC">
        <w:rPr>
          <w:rFonts w:asciiTheme="minorHAnsi" w:hAnsiTheme="minorHAnsi" w:cstheme="minorHAnsi"/>
          <w:bCs/>
          <w:color w:val="000000" w:themeColor="text1"/>
        </w:rPr>
        <w:t>)</w:t>
      </w:r>
      <w:r w:rsidR="005863B4">
        <w:rPr>
          <w:rFonts w:asciiTheme="minorHAnsi" w:hAnsiTheme="minorHAnsi" w:cstheme="minorHAnsi"/>
          <w:bCs/>
          <w:color w:val="000000" w:themeColor="text1"/>
        </w:rPr>
        <w:t>/</w:t>
      </w:r>
      <w:r w:rsidR="00B72FBC">
        <w:rPr>
          <w:rFonts w:asciiTheme="minorHAnsi" w:hAnsiTheme="minorHAnsi" w:cstheme="minorHAnsi"/>
          <w:bCs/>
          <w:color w:val="000000" w:themeColor="text1"/>
        </w:rPr>
        <w:t xml:space="preserve"> </w:t>
      </w:r>
      <w:r w:rsidR="005B13C7">
        <w:rPr>
          <w:rFonts w:asciiTheme="minorHAnsi" w:hAnsiTheme="minorHAnsi" w:cstheme="minorHAnsi"/>
          <w:bCs/>
          <w:color w:val="000000" w:themeColor="text1"/>
        </w:rPr>
        <w:t>[</w:t>
      </w:r>
      <w:r w:rsidR="00AF4FCE" w:rsidRPr="00DE7DD7">
        <w:rPr>
          <w:rFonts w:asciiTheme="minorHAnsi" w:hAnsiTheme="minorHAnsi" w:cstheme="minorHAnsi"/>
          <w:bCs/>
          <w:color w:val="000000" w:themeColor="text1"/>
        </w:rPr>
        <w:t xml:space="preserve">the provisions of </w:t>
      </w:r>
      <w:r w:rsidR="00174F9D">
        <w:rPr>
          <w:rFonts w:asciiTheme="minorHAnsi" w:hAnsiTheme="minorHAnsi" w:cstheme="minorHAnsi"/>
          <w:bCs/>
          <w:color w:val="000000" w:themeColor="text1"/>
        </w:rPr>
        <w:t>[relevant] (Mexico</w:t>
      </w:r>
      <w:r w:rsidR="000F4572">
        <w:rPr>
          <w:rFonts w:asciiTheme="minorHAnsi" w:hAnsiTheme="minorHAnsi" w:cstheme="minorHAnsi"/>
          <w:bCs/>
          <w:color w:val="000000" w:themeColor="text1"/>
        </w:rPr>
        <w:t>, Gambia</w:t>
      </w:r>
      <w:r w:rsidR="009800BA">
        <w:rPr>
          <w:rFonts w:asciiTheme="minorHAnsi" w:hAnsiTheme="minorHAnsi" w:cstheme="minorHAnsi"/>
          <w:bCs/>
          <w:color w:val="000000" w:themeColor="text1"/>
        </w:rPr>
        <w:t>, Russia</w:t>
      </w:r>
      <w:r w:rsidR="00A81C33">
        <w:rPr>
          <w:rFonts w:asciiTheme="minorHAnsi" w:hAnsiTheme="minorHAnsi" w:cstheme="minorHAnsi"/>
          <w:bCs/>
          <w:color w:val="000000" w:themeColor="text1"/>
        </w:rPr>
        <w:t>, Bangladesh</w:t>
      </w:r>
      <w:r w:rsidR="003E3E63">
        <w:rPr>
          <w:rFonts w:asciiTheme="minorHAnsi" w:hAnsiTheme="minorHAnsi" w:cstheme="minorHAnsi"/>
          <w:bCs/>
          <w:color w:val="000000" w:themeColor="text1"/>
        </w:rPr>
        <w:t>, Syria</w:t>
      </w:r>
      <w:r w:rsidR="007D686C">
        <w:rPr>
          <w:rFonts w:asciiTheme="minorHAnsi" w:hAnsiTheme="minorHAnsi" w:cstheme="minorHAnsi"/>
          <w:bCs/>
          <w:color w:val="000000" w:themeColor="text1"/>
        </w:rPr>
        <w:t>, India</w:t>
      </w:r>
      <w:r w:rsidR="006B0092">
        <w:rPr>
          <w:rFonts w:asciiTheme="minorHAnsi" w:hAnsiTheme="minorHAnsi" w:cstheme="minorHAnsi"/>
          <w:bCs/>
          <w:color w:val="000000" w:themeColor="text1"/>
        </w:rPr>
        <w:t>, EU</w:t>
      </w:r>
      <w:r w:rsidR="00DD0BE8">
        <w:rPr>
          <w:rFonts w:asciiTheme="minorHAnsi" w:hAnsiTheme="minorHAnsi" w:cstheme="minorHAnsi"/>
          <w:bCs/>
          <w:color w:val="000000" w:themeColor="text1"/>
        </w:rPr>
        <w:t>, Iran</w:t>
      </w:r>
      <w:r w:rsidR="0057715A">
        <w:rPr>
          <w:rFonts w:asciiTheme="minorHAnsi" w:hAnsiTheme="minorHAnsi" w:cstheme="minorHAnsi"/>
          <w:bCs/>
          <w:color w:val="000000" w:themeColor="text1"/>
        </w:rPr>
        <w:t>, Cuba</w:t>
      </w:r>
      <w:r w:rsidR="00174F9D">
        <w:rPr>
          <w:rFonts w:asciiTheme="minorHAnsi" w:hAnsiTheme="minorHAnsi" w:cstheme="minorHAnsi"/>
          <w:bCs/>
          <w:color w:val="000000" w:themeColor="text1"/>
        </w:rPr>
        <w:t xml:space="preserve">) </w:t>
      </w:r>
      <w:r w:rsidR="005863B4">
        <w:rPr>
          <w:rFonts w:asciiTheme="minorHAnsi" w:hAnsiTheme="minorHAnsi" w:cstheme="minorHAnsi"/>
          <w:bCs/>
          <w:color w:val="000000" w:themeColor="text1"/>
        </w:rPr>
        <w:br/>
      </w:r>
      <w:r w:rsidR="00AF4FCE" w:rsidRPr="00DE7DD7">
        <w:rPr>
          <w:rFonts w:asciiTheme="minorHAnsi" w:hAnsiTheme="minorHAnsi" w:cstheme="minorHAnsi"/>
          <w:bCs/>
          <w:color w:val="000000" w:themeColor="text1"/>
        </w:rPr>
        <w:t>international treaties,</w:t>
      </w:r>
      <w:r w:rsidR="00B72FBC">
        <w:rPr>
          <w:rFonts w:asciiTheme="minorHAnsi" w:hAnsiTheme="minorHAnsi" w:cstheme="minorHAnsi"/>
          <w:bCs/>
          <w:color w:val="000000" w:themeColor="text1"/>
        </w:rPr>
        <w:t xml:space="preserve"> [including flexibilities under those treaties] (Canada</w:t>
      </w:r>
      <w:r w:rsidR="000F1F9A">
        <w:rPr>
          <w:rFonts w:asciiTheme="minorHAnsi" w:hAnsiTheme="minorHAnsi" w:cstheme="minorHAnsi"/>
          <w:bCs/>
          <w:color w:val="000000" w:themeColor="text1"/>
        </w:rPr>
        <w:t>, Indonesia</w:t>
      </w:r>
      <w:r w:rsidR="001D2AFE">
        <w:rPr>
          <w:rFonts w:asciiTheme="minorHAnsi" w:hAnsiTheme="minorHAnsi" w:cstheme="minorHAnsi"/>
          <w:bCs/>
          <w:color w:val="000000" w:themeColor="text1"/>
        </w:rPr>
        <w:t>, Zimbabwe</w:t>
      </w:r>
      <w:r w:rsidR="00B72FBC">
        <w:rPr>
          <w:rFonts w:asciiTheme="minorHAnsi" w:hAnsiTheme="minorHAnsi" w:cstheme="minorHAnsi"/>
          <w:bCs/>
          <w:color w:val="000000" w:themeColor="text1"/>
        </w:rPr>
        <w:t xml:space="preserve">) </w:t>
      </w:r>
      <w:r w:rsidR="00710351">
        <w:rPr>
          <w:rFonts w:asciiTheme="minorHAnsi" w:hAnsiTheme="minorHAnsi" w:cstheme="minorHAnsi"/>
          <w:bCs/>
          <w:color w:val="000000" w:themeColor="text1"/>
        </w:rPr>
        <w:br/>
      </w:r>
      <w:r w:rsidR="00AF4FCE" w:rsidRPr="00DE7DD7">
        <w:rPr>
          <w:rFonts w:asciiTheme="minorHAnsi" w:hAnsiTheme="minorHAnsi" w:cstheme="minorHAnsi"/>
          <w:bCs/>
          <w:color w:val="000000" w:themeColor="text1"/>
        </w:rPr>
        <w:t>of pers</w:t>
      </w:r>
      <w:r w:rsidRPr="00DE7DD7">
        <w:rPr>
          <w:rFonts w:asciiTheme="minorHAnsi" w:hAnsiTheme="minorHAnsi" w:cstheme="minorHAnsi"/>
          <w:bCs/>
          <w:color w:val="000000" w:themeColor="text1"/>
        </w:rPr>
        <w:t xml:space="preserve">onal protective equipment and the quality, safe, efficacious and affordable </w:t>
      </w:r>
      <w:r w:rsidR="00710351">
        <w:rPr>
          <w:rFonts w:asciiTheme="minorHAnsi" w:hAnsiTheme="minorHAnsi" w:cstheme="minorHAnsi"/>
          <w:bCs/>
          <w:color w:val="000000" w:themeColor="text1"/>
        </w:rPr>
        <w:br/>
      </w:r>
      <w:r w:rsidR="00B02C4C">
        <w:rPr>
          <w:rFonts w:asciiTheme="minorHAnsi" w:hAnsiTheme="minorHAnsi" w:cstheme="minorHAnsi"/>
          <w:bCs/>
          <w:color w:val="000000" w:themeColor="text1"/>
        </w:rPr>
        <w:t>[health products and health technologies] (Chair) / [</w:t>
      </w:r>
      <w:r w:rsidRPr="00DE7DD7">
        <w:rPr>
          <w:rFonts w:asciiTheme="minorHAnsi" w:hAnsiTheme="minorHAnsi" w:cstheme="minorHAnsi"/>
          <w:bCs/>
          <w:color w:val="000000" w:themeColor="text1"/>
        </w:rPr>
        <w:t>medical technologies, commodities and materials</w:t>
      </w:r>
      <w:r w:rsidR="00B02C4C">
        <w:rPr>
          <w:rFonts w:asciiTheme="minorHAnsi" w:hAnsiTheme="minorHAnsi" w:cstheme="minorHAnsi"/>
          <w:bCs/>
          <w:color w:val="000000" w:themeColor="text1"/>
        </w:rPr>
        <w:t>]</w:t>
      </w:r>
      <w:r w:rsidR="00F761AD">
        <w:rPr>
          <w:rFonts w:asciiTheme="minorHAnsi" w:hAnsiTheme="minorHAnsi" w:cstheme="minorHAnsi"/>
          <w:bCs/>
          <w:color w:val="000000" w:themeColor="text1"/>
        </w:rPr>
        <w:t xml:space="preserve"> / [heal</w:t>
      </w:r>
      <w:r w:rsidR="00710351">
        <w:rPr>
          <w:rFonts w:asciiTheme="minorHAnsi" w:hAnsiTheme="minorHAnsi" w:cstheme="minorHAnsi"/>
          <w:bCs/>
          <w:color w:val="000000" w:themeColor="text1"/>
        </w:rPr>
        <w:t xml:space="preserve">th products and health technologies, </w:t>
      </w:r>
      <w:proofErr w:type="spellStart"/>
      <w:r w:rsidR="00710351">
        <w:rPr>
          <w:rFonts w:asciiTheme="minorHAnsi" w:hAnsiTheme="minorHAnsi" w:cstheme="minorHAnsi"/>
          <w:bCs/>
          <w:color w:val="000000" w:themeColor="text1"/>
        </w:rPr>
        <w:t>commodaties</w:t>
      </w:r>
      <w:proofErr w:type="spellEnd"/>
      <w:r w:rsidR="00710351">
        <w:rPr>
          <w:rFonts w:asciiTheme="minorHAnsi" w:hAnsiTheme="minorHAnsi" w:cstheme="minorHAnsi"/>
          <w:bCs/>
          <w:color w:val="000000" w:themeColor="text1"/>
        </w:rPr>
        <w:t xml:space="preserve"> and materials] (EU)</w:t>
      </w:r>
      <w:r w:rsidRPr="00DE7DD7">
        <w:rPr>
          <w:rFonts w:asciiTheme="minorHAnsi" w:hAnsiTheme="minorHAnsi" w:cstheme="minorHAnsi"/>
          <w:bCs/>
          <w:color w:val="000000" w:themeColor="text1"/>
        </w:rPr>
        <w:t xml:space="preserve"> </w:t>
      </w:r>
      <w:r w:rsidR="003920F2">
        <w:rPr>
          <w:rFonts w:asciiTheme="minorHAnsi" w:hAnsiTheme="minorHAnsi" w:cstheme="minorHAnsi"/>
          <w:bCs/>
          <w:color w:val="000000" w:themeColor="text1"/>
        </w:rPr>
        <w:t>/ [health products, commodities, services, and technologies] (Gambia)</w:t>
      </w:r>
      <w:r w:rsidR="00710351">
        <w:rPr>
          <w:rFonts w:asciiTheme="minorHAnsi" w:hAnsiTheme="minorHAnsi" w:cstheme="minorHAnsi"/>
          <w:bCs/>
          <w:color w:val="000000" w:themeColor="text1"/>
        </w:rPr>
        <w:br/>
      </w:r>
      <w:r w:rsidRPr="00DE7DD7">
        <w:rPr>
          <w:rFonts w:asciiTheme="minorHAnsi" w:hAnsiTheme="minorHAnsi" w:cstheme="minorHAnsi"/>
          <w:bCs/>
          <w:color w:val="000000" w:themeColor="text1"/>
        </w:rPr>
        <w:t>required in the response to the COVID-19 pandemic, in particular</w:t>
      </w:r>
      <w:r w:rsidR="00AC5ED2" w:rsidRPr="00DE7DD7">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rPr>
        <w:t xml:space="preserve">quality, safe, efficacious and affordable </w:t>
      </w:r>
      <w:r w:rsidR="005A1C09">
        <w:rPr>
          <w:rFonts w:asciiTheme="minorHAnsi" w:hAnsiTheme="minorHAnsi" w:cstheme="minorHAnsi"/>
          <w:bCs/>
          <w:color w:val="000000" w:themeColor="text1"/>
        </w:rPr>
        <w:t>[</w:t>
      </w:r>
      <w:r w:rsidRPr="00DE7DD7">
        <w:rPr>
          <w:rFonts w:asciiTheme="minorHAnsi" w:hAnsiTheme="minorHAnsi" w:cstheme="minorHAnsi"/>
          <w:bCs/>
          <w:color w:val="000000" w:themeColor="text1"/>
        </w:rPr>
        <w:t>medicines and vaccines,</w:t>
      </w:r>
      <w:r w:rsidR="005A1C09">
        <w:rPr>
          <w:rFonts w:asciiTheme="minorHAnsi" w:hAnsiTheme="minorHAnsi" w:cstheme="minorHAnsi"/>
          <w:bCs/>
          <w:color w:val="000000" w:themeColor="text1"/>
        </w:rPr>
        <w:t>] /</w:t>
      </w:r>
      <w:r w:rsidRPr="00DE7DD7">
        <w:rPr>
          <w:rFonts w:asciiTheme="minorHAnsi" w:hAnsiTheme="minorHAnsi" w:cstheme="minorHAnsi"/>
          <w:bCs/>
          <w:color w:val="000000" w:themeColor="text1"/>
        </w:rPr>
        <w:t xml:space="preserve"> </w:t>
      </w:r>
      <w:r w:rsidR="006B0092">
        <w:rPr>
          <w:rFonts w:asciiTheme="minorHAnsi" w:hAnsiTheme="minorHAnsi" w:cstheme="minorHAnsi"/>
          <w:bCs/>
          <w:color w:val="000000" w:themeColor="text1"/>
        </w:rPr>
        <w:t>[diagnostics</w:t>
      </w:r>
      <w:r w:rsidR="005A1C09">
        <w:rPr>
          <w:rFonts w:asciiTheme="minorHAnsi" w:hAnsiTheme="minorHAnsi" w:cstheme="minorHAnsi"/>
          <w:bCs/>
          <w:color w:val="000000" w:themeColor="text1"/>
        </w:rPr>
        <w:t>, therapeutics and vaccines] (EU</w:t>
      </w:r>
      <w:r w:rsidR="007A115E">
        <w:rPr>
          <w:rFonts w:asciiTheme="minorHAnsi" w:hAnsiTheme="minorHAnsi" w:cstheme="minorHAnsi"/>
          <w:bCs/>
          <w:color w:val="000000" w:themeColor="text1"/>
        </w:rPr>
        <w:t>, Switzerland</w:t>
      </w:r>
      <w:r w:rsidR="00EE3DC2">
        <w:rPr>
          <w:rFonts w:asciiTheme="minorHAnsi" w:hAnsiTheme="minorHAnsi" w:cstheme="minorHAnsi"/>
          <w:bCs/>
          <w:color w:val="000000" w:themeColor="text1"/>
        </w:rPr>
        <w:t>, UK</w:t>
      </w:r>
      <w:r w:rsidR="00D23B0D">
        <w:rPr>
          <w:rFonts w:asciiTheme="minorHAnsi" w:hAnsiTheme="minorHAnsi" w:cstheme="minorHAnsi"/>
          <w:bCs/>
          <w:color w:val="000000" w:themeColor="text1"/>
        </w:rPr>
        <w:t>, Monaco</w:t>
      </w:r>
      <w:r w:rsidR="005A1C09">
        <w:rPr>
          <w:rFonts w:asciiTheme="minorHAnsi" w:hAnsiTheme="minorHAnsi" w:cstheme="minorHAnsi"/>
          <w:bCs/>
          <w:color w:val="000000" w:themeColor="text1"/>
        </w:rPr>
        <w:t>)</w:t>
      </w:r>
      <w:r w:rsidR="003E3E63">
        <w:rPr>
          <w:rFonts w:asciiTheme="minorHAnsi" w:hAnsiTheme="minorHAnsi" w:cstheme="minorHAnsi"/>
          <w:bCs/>
          <w:color w:val="000000" w:themeColor="text1"/>
        </w:rPr>
        <w:br/>
        <w:t>[</w:t>
      </w:r>
      <w:r w:rsidRPr="00DE7DD7">
        <w:rPr>
          <w:rFonts w:asciiTheme="minorHAnsi" w:hAnsiTheme="minorHAnsi" w:cstheme="minorHAnsi"/>
          <w:bCs/>
          <w:color w:val="000000" w:themeColor="text1"/>
        </w:rPr>
        <w:t xml:space="preserve">and the urgent removal of </w:t>
      </w:r>
      <w:r w:rsidR="00EC7A6B">
        <w:rPr>
          <w:rFonts w:asciiTheme="minorHAnsi" w:hAnsiTheme="minorHAnsi" w:cstheme="minorHAnsi"/>
          <w:bCs/>
          <w:color w:val="000000" w:themeColor="text1"/>
        </w:rPr>
        <w:t xml:space="preserve">[all economic </w:t>
      </w:r>
      <w:r w:rsidR="009E6BF8">
        <w:rPr>
          <w:rFonts w:asciiTheme="minorHAnsi" w:hAnsiTheme="minorHAnsi" w:cstheme="minorHAnsi"/>
          <w:bCs/>
          <w:color w:val="000000" w:themeColor="text1"/>
        </w:rPr>
        <w:t xml:space="preserve">[financial] (Venezuela) </w:t>
      </w:r>
      <w:r w:rsidR="00EC7A6B">
        <w:rPr>
          <w:rFonts w:asciiTheme="minorHAnsi" w:hAnsiTheme="minorHAnsi" w:cstheme="minorHAnsi"/>
          <w:bCs/>
          <w:color w:val="000000" w:themeColor="text1"/>
        </w:rPr>
        <w:t>and trade] (Iran</w:t>
      </w:r>
      <w:r w:rsidR="0057715A">
        <w:rPr>
          <w:rFonts w:asciiTheme="minorHAnsi" w:hAnsiTheme="minorHAnsi" w:cstheme="minorHAnsi"/>
          <w:bCs/>
          <w:color w:val="000000" w:themeColor="text1"/>
        </w:rPr>
        <w:t>, Cuba</w:t>
      </w:r>
      <w:r w:rsidR="003E7DD6">
        <w:rPr>
          <w:rFonts w:asciiTheme="minorHAnsi" w:hAnsiTheme="minorHAnsi" w:cstheme="minorHAnsi"/>
          <w:bCs/>
          <w:color w:val="000000" w:themeColor="text1"/>
        </w:rPr>
        <w:t>, Russia</w:t>
      </w:r>
      <w:r w:rsidR="00DF4630">
        <w:rPr>
          <w:rFonts w:asciiTheme="minorHAnsi" w:hAnsiTheme="minorHAnsi" w:cstheme="minorHAnsi"/>
          <w:bCs/>
          <w:color w:val="000000" w:themeColor="text1"/>
        </w:rPr>
        <w:t>, Belarus</w:t>
      </w:r>
      <w:r w:rsidR="00EC7A6B">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rPr>
        <w:t xml:space="preserve">obstacles </w:t>
      </w:r>
      <w:r w:rsidR="00E9783A">
        <w:rPr>
          <w:rFonts w:asciiTheme="minorHAnsi" w:hAnsiTheme="minorHAnsi" w:cstheme="minorHAnsi"/>
          <w:bCs/>
          <w:color w:val="000000" w:themeColor="text1"/>
        </w:rPr>
        <w:br/>
      </w:r>
      <w:r w:rsidR="00EC7A6B">
        <w:rPr>
          <w:rFonts w:asciiTheme="minorHAnsi" w:hAnsiTheme="minorHAnsi" w:cstheme="minorHAnsi"/>
          <w:bCs/>
          <w:color w:val="000000" w:themeColor="text1"/>
        </w:rPr>
        <w:t>[and including</w:t>
      </w:r>
      <w:r w:rsidR="00E9783A">
        <w:rPr>
          <w:rFonts w:asciiTheme="minorHAnsi" w:hAnsiTheme="minorHAnsi" w:cstheme="minorHAnsi"/>
          <w:bCs/>
          <w:color w:val="000000" w:themeColor="text1"/>
        </w:rPr>
        <w:t xml:space="preserve"> the urgent lifting of UCM and sa</w:t>
      </w:r>
      <w:r w:rsidR="003E7DD6">
        <w:rPr>
          <w:rFonts w:asciiTheme="minorHAnsi" w:hAnsiTheme="minorHAnsi" w:cstheme="minorHAnsi"/>
          <w:bCs/>
          <w:color w:val="000000" w:themeColor="text1"/>
        </w:rPr>
        <w:t>nctions</w:t>
      </w:r>
      <w:r w:rsidR="00E9783A">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rPr>
        <w:t>thereto;</w:t>
      </w:r>
      <w:r w:rsidR="003E3E63">
        <w:rPr>
          <w:rFonts w:asciiTheme="minorHAnsi" w:hAnsiTheme="minorHAnsi" w:cstheme="minorHAnsi"/>
          <w:bCs/>
          <w:color w:val="000000" w:themeColor="text1"/>
        </w:rPr>
        <w:t>]</w:t>
      </w:r>
      <w:r w:rsidR="00E9783A">
        <w:rPr>
          <w:rFonts w:asciiTheme="minorHAnsi" w:hAnsiTheme="minorHAnsi" w:cstheme="minorHAnsi"/>
          <w:bCs/>
          <w:color w:val="000000" w:themeColor="text1"/>
        </w:rPr>
        <w:t xml:space="preserve"> (Iran</w:t>
      </w:r>
      <w:r w:rsidR="00FD003F">
        <w:rPr>
          <w:rFonts w:asciiTheme="minorHAnsi" w:hAnsiTheme="minorHAnsi" w:cstheme="minorHAnsi"/>
          <w:bCs/>
          <w:color w:val="000000" w:themeColor="text1"/>
        </w:rPr>
        <w:t>, Cuba</w:t>
      </w:r>
      <w:r w:rsidR="003E7DD6">
        <w:rPr>
          <w:rFonts w:asciiTheme="minorHAnsi" w:hAnsiTheme="minorHAnsi" w:cstheme="minorHAnsi"/>
          <w:bCs/>
          <w:color w:val="000000" w:themeColor="text1"/>
        </w:rPr>
        <w:t>, Russia</w:t>
      </w:r>
      <w:r w:rsidR="00DF4630">
        <w:rPr>
          <w:rFonts w:asciiTheme="minorHAnsi" w:hAnsiTheme="minorHAnsi" w:cstheme="minorHAnsi"/>
          <w:bCs/>
          <w:color w:val="000000" w:themeColor="text1"/>
        </w:rPr>
        <w:t>, Belarus</w:t>
      </w:r>
      <w:r w:rsidR="00C40073">
        <w:rPr>
          <w:rFonts w:asciiTheme="minorHAnsi" w:hAnsiTheme="minorHAnsi" w:cstheme="minorHAnsi"/>
          <w:bCs/>
          <w:color w:val="000000" w:themeColor="text1"/>
        </w:rPr>
        <w:t>, Zimbabwe</w:t>
      </w:r>
      <w:r w:rsidR="00E9783A">
        <w:rPr>
          <w:rFonts w:asciiTheme="minorHAnsi" w:hAnsiTheme="minorHAnsi" w:cstheme="minorHAnsi"/>
          <w:bCs/>
          <w:color w:val="000000" w:themeColor="text1"/>
        </w:rPr>
        <w:t>)</w:t>
      </w:r>
      <w:r w:rsidR="003E3E63">
        <w:rPr>
          <w:rFonts w:asciiTheme="minorHAnsi" w:hAnsiTheme="minorHAnsi" w:cstheme="minorHAnsi"/>
          <w:bCs/>
          <w:color w:val="000000" w:themeColor="text1"/>
        </w:rPr>
        <w:t xml:space="preserve"> /</w:t>
      </w:r>
      <w:r w:rsidR="005A1437">
        <w:rPr>
          <w:rFonts w:asciiTheme="minorHAnsi" w:hAnsiTheme="minorHAnsi" w:cstheme="minorHAnsi"/>
          <w:bCs/>
          <w:color w:val="000000" w:themeColor="text1"/>
        </w:rPr>
        <w:t xml:space="preserve"> </w:t>
      </w:r>
      <w:r w:rsidR="001B6544">
        <w:rPr>
          <w:rFonts w:asciiTheme="minorHAnsi" w:hAnsiTheme="minorHAnsi" w:cstheme="minorHAnsi"/>
          <w:bCs/>
          <w:color w:val="000000" w:themeColor="text1"/>
        </w:rPr>
        <w:t>(</w:t>
      </w:r>
      <w:r w:rsidR="00710351">
        <w:rPr>
          <w:rFonts w:asciiTheme="minorHAnsi" w:hAnsiTheme="minorHAnsi" w:cstheme="minorHAnsi"/>
          <w:bCs/>
          <w:color w:val="000000" w:themeColor="text1"/>
        </w:rPr>
        <w:t>EU, Mexico</w:t>
      </w:r>
      <w:r w:rsidR="000F4572">
        <w:rPr>
          <w:rFonts w:asciiTheme="minorHAnsi" w:hAnsiTheme="minorHAnsi" w:cstheme="minorHAnsi"/>
          <w:bCs/>
          <w:color w:val="000000" w:themeColor="text1"/>
        </w:rPr>
        <w:t>, Gambia)</w:t>
      </w:r>
      <w:r w:rsidR="003E3E63">
        <w:rPr>
          <w:rFonts w:asciiTheme="minorHAnsi" w:hAnsiTheme="minorHAnsi" w:cstheme="minorHAnsi"/>
          <w:bCs/>
          <w:color w:val="000000" w:themeColor="text1"/>
        </w:rPr>
        <w:t xml:space="preserve"> </w:t>
      </w:r>
      <w:r w:rsidR="000C775F">
        <w:rPr>
          <w:rFonts w:asciiTheme="minorHAnsi" w:hAnsiTheme="minorHAnsi" w:cstheme="minorHAnsi"/>
          <w:bCs/>
          <w:color w:val="000000" w:themeColor="text1"/>
        </w:rPr>
        <w:br/>
      </w:r>
      <w:r w:rsidR="00CA36D8">
        <w:rPr>
          <w:rFonts w:asciiTheme="minorHAnsi" w:hAnsiTheme="minorHAnsi" w:cstheme="minorHAnsi"/>
          <w:bCs/>
          <w:color w:val="000000" w:themeColor="text1"/>
        </w:rPr>
        <w:t xml:space="preserve">[including taking steps to prevent speculation and </w:t>
      </w:r>
      <w:r w:rsidR="00FD003F">
        <w:rPr>
          <w:rFonts w:asciiTheme="minorHAnsi" w:hAnsiTheme="minorHAnsi" w:cstheme="minorHAnsi"/>
          <w:bCs/>
          <w:color w:val="000000" w:themeColor="text1"/>
        </w:rPr>
        <w:t xml:space="preserve">undue </w:t>
      </w:r>
      <w:r w:rsidR="00CA36D8">
        <w:rPr>
          <w:rFonts w:asciiTheme="minorHAnsi" w:hAnsiTheme="minorHAnsi" w:cstheme="minorHAnsi"/>
          <w:bCs/>
          <w:color w:val="000000" w:themeColor="text1"/>
        </w:rPr>
        <w:t>stockpiling] (India</w:t>
      </w:r>
      <w:r w:rsidR="00FD003F">
        <w:rPr>
          <w:rFonts w:asciiTheme="minorHAnsi" w:hAnsiTheme="minorHAnsi" w:cstheme="minorHAnsi"/>
          <w:bCs/>
          <w:color w:val="000000" w:themeColor="text1"/>
        </w:rPr>
        <w:t>, Mexico</w:t>
      </w:r>
      <w:r w:rsidR="00CA36D8">
        <w:rPr>
          <w:rFonts w:asciiTheme="minorHAnsi" w:hAnsiTheme="minorHAnsi" w:cstheme="minorHAnsi"/>
          <w:bCs/>
          <w:color w:val="000000" w:themeColor="text1"/>
        </w:rPr>
        <w:t xml:space="preserve">) / </w:t>
      </w:r>
      <w:r w:rsidR="00CA36D8">
        <w:rPr>
          <w:rFonts w:asciiTheme="minorHAnsi" w:hAnsiTheme="minorHAnsi" w:cstheme="minorHAnsi"/>
          <w:bCs/>
          <w:color w:val="000000" w:themeColor="text1"/>
        </w:rPr>
        <w:br/>
      </w:r>
      <w:r w:rsidR="003E3E63">
        <w:rPr>
          <w:rFonts w:asciiTheme="minorHAnsi" w:hAnsiTheme="minorHAnsi" w:cstheme="minorHAnsi"/>
          <w:bCs/>
          <w:color w:val="000000" w:themeColor="text1"/>
        </w:rPr>
        <w:t>[and the urgent lifting of U</w:t>
      </w:r>
      <w:r w:rsidR="00702238">
        <w:rPr>
          <w:rFonts w:asciiTheme="minorHAnsi" w:hAnsiTheme="minorHAnsi" w:cstheme="minorHAnsi"/>
          <w:bCs/>
          <w:color w:val="000000" w:themeColor="text1"/>
        </w:rPr>
        <w:t>nilateral Coercive Measures (UCM)</w:t>
      </w:r>
      <w:r w:rsidR="003E3E63">
        <w:rPr>
          <w:rFonts w:asciiTheme="minorHAnsi" w:hAnsiTheme="minorHAnsi" w:cstheme="minorHAnsi"/>
          <w:bCs/>
          <w:color w:val="000000" w:themeColor="text1"/>
        </w:rPr>
        <w:t xml:space="preserve"> thereto] (Syria</w:t>
      </w:r>
      <w:r w:rsidR="003508DF">
        <w:rPr>
          <w:rFonts w:asciiTheme="minorHAnsi" w:hAnsiTheme="minorHAnsi" w:cstheme="minorHAnsi"/>
          <w:bCs/>
          <w:color w:val="000000" w:themeColor="text1"/>
        </w:rPr>
        <w:t>, China</w:t>
      </w:r>
      <w:r w:rsidR="009E6BF8">
        <w:rPr>
          <w:rFonts w:asciiTheme="minorHAnsi" w:hAnsiTheme="minorHAnsi" w:cstheme="minorHAnsi"/>
          <w:bCs/>
          <w:color w:val="000000" w:themeColor="text1"/>
        </w:rPr>
        <w:t>, Venezuela</w:t>
      </w:r>
      <w:r w:rsidR="0057715A">
        <w:rPr>
          <w:rFonts w:asciiTheme="minorHAnsi" w:hAnsiTheme="minorHAnsi" w:cstheme="minorHAnsi"/>
          <w:bCs/>
          <w:color w:val="000000" w:themeColor="text1"/>
        </w:rPr>
        <w:t>, Cuba</w:t>
      </w:r>
      <w:r w:rsidR="00505D28">
        <w:rPr>
          <w:rFonts w:asciiTheme="minorHAnsi" w:hAnsiTheme="minorHAnsi" w:cstheme="minorHAnsi"/>
          <w:bCs/>
          <w:color w:val="000000" w:themeColor="text1"/>
        </w:rPr>
        <w:t>, Russia</w:t>
      </w:r>
      <w:r w:rsidR="001D2AFE">
        <w:rPr>
          <w:rFonts w:asciiTheme="minorHAnsi" w:hAnsiTheme="minorHAnsi" w:cstheme="minorHAnsi"/>
          <w:bCs/>
          <w:color w:val="000000" w:themeColor="text1"/>
        </w:rPr>
        <w:t>, Zimbabwe</w:t>
      </w:r>
      <w:r w:rsidR="003E3E63">
        <w:rPr>
          <w:rFonts w:asciiTheme="minorHAnsi" w:hAnsiTheme="minorHAnsi" w:cstheme="minorHAnsi"/>
          <w:bCs/>
          <w:color w:val="000000" w:themeColor="text1"/>
        </w:rPr>
        <w:t>)</w:t>
      </w:r>
      <w:r w:rsidR="006B0092">
        <w:rPr>
          <w:rFonts w:asciiTheme="minorHAnsi" w:hAnsiTheme="minorHAnsi" w:cstheme="minorHAnsi"/>
          <w:bCs/>
          <w:color w:val="000000" w:themeColor="text1"/>
        </w:rPr>
        <w:t xml:space="preserve"> </w:t>
      </w:r>
      <w:r w:rsidR="007561CE">
        <w:rPr>
          <w:rFonts w:asciiTheme="minorHAnsi" w:hAnsiTheme="minorHAnsi" w:cstheme="minorHAnsi"/>
          <w:bCs/>
          <w:color w:val="000000" w:themeColor="text1"/>
        </w:rPr>
        <w:t xml:space="preserve">/ </w:t>
      </w:r>
      <w:r w:rsidR="006B0092">
        <w:rPr>
          <w:rFonts w:asciiTheme="minorHAnsi" w:hAnsiTheme="minorHAnsi" w:cstheme="minorHAnsi"/>
          <w:bCs/>
          <w:color w:val="000000" w:themeColor="text1"/>
        </w:rPr>
        <w:br/>
        <w:t>(</w:t>
      </w:r>
      <w:r w:rsidR="001F6D83">
        <w:rPr>
          <w:rFonts w:asciiTheme="minorHAnsi" w:hAnsiTheme="minorHAnsi" w:cstheme="minorHAnsi"/>
          <w:bCs/>
          <w:color w:val="000000" w:themeColor="text1"/>
        </w:rPr>
        <w:t>res on para</w:t>
      </w:r>
      <w:r w:rsidR="006B0092">
        <w:rPr>
          <w:rFonts w:asciiTheme="minorHAnsi" w:hAnsiTheme="minorHAnsi" w:cstheme="minorHAnsi"/>
          <w:bCs/>
          <w:color w:val="000000" w:themeColor="text1"/>
        </w:rPr>
        <w:t>:</w:t>
      </w:r>
      <w:r w:rsidR="00BD569F">
        <w:rPr>
          <w:rFonts w:asciiTheme="minorHAnsi" w:hAnsiTheme="minorHAnsi" w:cstheme="minorHAnsi"/>
          <w:bCs/>
          <w:color w:val="000000" w:themeColor="text1"/>
        </w:rPr>
        <w:t xml:space="preserve">, </w:t>
      </w:r>
      <w:r w:rsidR="00EE64D0">
        <w:rPr>
          <w:rFonts w:asciiTheme="minorHAnsi" w:hAnsiTheme="minorHAnsi" w:cstheme="minorHAnsi"/>
          <w:bCs/>
          <w:color w:val="000000" w:themeColor="text1"/>
        </w:rPr>
        <w:t>Ukraine</w:t>
      </w:r>
      <w:r w:rsidR="00D23B0D">
        <w:rPr>
          <w:rFonts w:asciiTheme="minorHAnsi" w:hAnsiTheme="minorHAnsi" w:cstheme="minorHAnsi"/>
          <w:bCs/>
          <w:color w:val="000000" w:themeColor="text1"/>
        </w:rPr>
        <w:t>, USA)</w:t>
      </w:r>
      <w:r w:rsidR="00C05347">
        <w:rPr>
          <w:rFonts w:asciiTheme="minorHAnsi" w:hAnsiTheme="minorHAnsi" w:cstheme="minorHAnsi"/>
          <w:bCs/>
          <w:color w:val="000000" w:themeColor="text1"/>
        </w:rPr>
        <w:t xml:space="preserve"> </w:t>
      </w:r>
      <w:r w:rsidR="007153E9">
        <w:rPr>
          <w:rFonts w:asciiTheme="minorHAnsi" w:hAnsiTheme="minorHAnsi" w:cstheme="minorHAnsi"/>
          <w:bCs/>
          <w:color w:val="000000" w:themeColor="text1"/>
        </w:rPr>
        <w:t xml:space="preserve">/ </w:t>
      </w:r>
      <w:r w:rsidR="00C05347">
        <w:rPr>
          <w:rFonts w:asciiTheme="minorHAnsi" w:hAnsiTheme="minorHAnsi" w:cstheme="minorHAnsi"/>
          <w:bCs/>
          <w:color w:val="000000" w:themeColor="text1"/>
        </w:rPr>
        <w:t>RETURN TO CHAIR’S PROPOSAL (Australia</w:t>
      </w:r>
      <w:r w:rsidR="00520C06">
        <w:rPr>
          <w:rFonts w:asciiTheme="minorHAnsi" w:hAnsiTheme="minorHAnsi" w:cstheme="minorHAnsi"/>
          <w:bCs/>
          <w:color w:val="000000" w:themeColor="text1"/>
        </w:rPr>
        <w:t>, Norway</w:t>
      </w:r>
      <w:r w:rsidR="00ED0769">
        <w:rPr>
          <w:rFonts w:asciiTheme="minorHAnsi" w:hAnsiTheme="minorHAnsi" w:cstheme="minorHAnsi"/>
          <w:bCs/>
          <w:color w:val="000000" w:themeColor="text1"/>
        </w:rPr>
        <w:t>, Japan</w:t>
      </w:r>
      <w:r w:rsidR="00110D8D">
        <w:rPr>
          <w:rFonts w:asciiTheme="minorHAnsi" w:hAnsiTheme="minorHAnsi" w:cstheme="minorHAnsi"/>
          <w:bCs/>
          <w:color w:val="000000" w:themeColor="text1"/>
        </w:rPr>
        <w:t>, Canada</w:t>
      </w:r>
      <w:r w:rsidR="00814D3E">
        <w:rPr>
          <w:rFonts w:asciiTheme="minorHAnsi" w:hAnsiTheme="minorHAnsi" w:cstheme="minorHAnsi"/>
          <w:bCs/>
          <w:color w:val="000000" w:themeColor="text1"/>
        </w:rPr>
        <w:t>, Switzerland</w:t>
      </w:r>
      <w:r w:rsidR="00D33C6A">
        <w:rPr>
          <w:rFonts w:asciiTheme="minorHAnsi" w:hAnsiTheme="minorHAnsi" w:cstheme="minorHAnsi"/>
          <w:bCs/>
          <w:color w:val="000000" w:themeColor="text1"/>
        </w:rPr>
        <w:t>, EU, NZ</w:t>
      </w:r>
      <w:r w:rsidR="00CE4C92" w:rsidRPr="00CE4C92">
        <w:rPr>
          <w:rFonts w:asciiTheme="minorHAnsi" w:hAnsiTheme="minorHAnsi" w:cstheme="minorHAnsi"/>
          <w:bCs/>
          <w:color w:val="000000" w:themeColor="text1"/>
        </w:rPr>
        <w:t xml:space="preserve"> </w:t>
      </w:r>
      <w:r w:rsidR="00CE4C92">
        <w:rPr>
          <w:rFonts w:asciiTheme="minorHAnsi" w:hAnsiTheme="minorHAnsi" w:cstheme="minorHAnsi"/>
          <w:bCs/>
          <w:color w:val="000000" w:themeColor="text1"/>
        </w:rPr>
        <w:t>UK</w:t>
      </w:r>
      <w:r w:rsidR="00CE4C92" w:rsidRPr="00CE4C92">
        <w:rPr>
          <w:rFonts w:asciiTheme="minorHAnsi" w:hAnsiTheme="minorHAnsi" w:cstheme="minorHAnsi"/>
          <w:bCs/>
          <w:color w:val="000000" w:themeColor="text1"/>
        </w:rPr>
        <w:t xml:space="preserve"> </w:t>
      </w:r>
      <w:r w:rsidR="00CE4C92">
        <w:rPr>
          <w:rFonts w:asciiTheme="minorHAnsi" w:hAnsiTheme="minorHAnsi" w:cstheme="minorHAnsi"/>
          <w:bCs/>
          <w:color w:val="000000" w:themeColor="text1"/>
        </w:rPr>
        <w:t>Monaco</w:t>
      </w:r>
      <w:r w:rsidR="00C05347">
        <w:rPr>
          <w:rFonts w:asciiTheme="minorHAnsi" w:hAnsiTheme="minorHAnsi" w:cstheme="minorHAnsi"/>
          <w:bCs/>
          <w:color w:val="000000" w:themeColor="text1"/>
        </w:rPr>
        <w:t>)</w:t>
      </w:r>
    </w:p>
    <w:p w14:paraId="484348BA" w14:textId="4ED3820B" w:rsidR="00CB5BFB" w:rsidRPr="001D66A3" w:rsidRDefault="00CB5BFB" w:rsidP="002526C6">
      <w:pPr>
        <w:widowControl w:val="0"/>
        <w:spacing w:before="120" w:after="120" w:line="240" w:lineRule="auto"/>
        <w:ind w:left="-288" w:right="86"/>
        <w:rPr>
          <w:rFonts w:asciiTheme="minorHAnsi" w:hAnsiTheme="minorHAnsi" w:cstheme="minorHAnsi"/>
          <w:b/>
          <w:bCs/>
          <w:i/>
          <w:lang w:val="en-US"/>
        </w:rPr>
      </w:pPr>
      <w:r w:rsidRPr="001D66A3">
        <w:rPr>
          <w:rFonts w:asciiTheme="minorHAnsi" w:hAnsiTheme="minorHAnsi" w:cstheme="minorHAnsi"/>
          <w:b/>
          <w:bCs/>
          <w:i/>
          <w:highlight w:val="lightGray"/>
          <w:lang w:val="en-US"/>
        </w:rPr>
        <w:t>Chair</w:t>
      </w:r>
      <w:r w:rsidR="00B462D1" w:rsidRPr="001D66A3">
        <w:rPr>
          <w:rFonts w:asciiTheme="minorHAnsi" w:hAnsiTheme="minorHAnsi" w:cstheme="minorHAnsi"/>
          <w:b/>
          <w:bCs/>
          <w:i/>
          <w:highlight w:val="lightGray"/>
          <w:lang w:val="en-US"/>
        </w:rPr>
        <w:t>’</w:t>
      </w:r>
      <w:r w:rsidRPr="001D66A3">
        <w:rPr>
          <w:rFonts w:asciiTheme="minorHAnsi" w:hAnsiTheme="minorHAnsi" w:cstheme="minorHAnsi"/>
          <w:b/>
          <w:bCs/>
          <w:i/>
          <w:highlight w:val="lightGray"/>
          <w:lang w:val="en-US"/>
        </w:rPr>
        <w:t>s proposal</w:t>
      </w:r>
    </w:p>
    <w:p w14:paraId="57A72493" w14:textId="71E29153" w:rsidR="00CB5BFB" w:rsidRPr="001D54B4" w:rsidRDefault="00CB5BFB" w:rsidP="002526C6">
      <w:pPr>
        <w:widowControl w:val="0"/>
        <w:spacing w:before="120" w:after="120" w:line="240" w:lineRule="auto"/>
        <w:ind w:left="-288" w:right="86"/>
        <w:rPr>
          <w:rFonts w:asciiTheme="minorHAnsi" w:hAnsiTheme="minorHAnsi" w:cstheme="minorHAnsi"/>
          <w:iCs/>
          <w:lang w:val="en-US"/>
        </w:rPr>
      </w:pPr>
      <w:r w:rsidRPr="00CB5BFB">
        <w:rPr>
          <w:rFonts w:asciiTheme="minorHAnsi" w:hAnsiTheme="minorHAnsi" w:cstheme="minorHAnsi"/>
          <w:b/>
          <w:bCs/>
          <w:iCs/>
          <w:highlight w:val="lightGray"/>
          <w:lang w:val="en-US"/>
        </w:rPr>
        <w:t xml:space="preserve">OP4 </w:t>
      </w:r>
      <w:r w:rsidRPr="00CB5BFB">
        <w:rPr>
          <w:rFonts w:asciiTheme="minorHAnsi" w:hAnsiTheme="minorHAnsi" w:cstheme="minorHAnsi"/>
          <w:bCs/>
          <w:iCs/>
          <w:highlight w:val="lightGray"/>
          <w:lang w:val="en-US"/>
        </w:rPr>
        <w:t xml:space="preserve">Calls for equitable access to and fair distribution of all essential health technologies and products including their precursors </w:t>
      </w:r>
      <w:r w:rsidR="00B462D1">
        <w:rPr>
          <w:rFonts w:asciiTheme="minorHAnsi" w:hAnsiTheme="minorHAnsi" w:cstheme="minorHAnsi"/>
          <w:bCs/>
          <w:iCs/>
          <w:highlight w:val="lightGray"/>
          <w:lang w:val="en-US"/>
        </w:rPr>
        <w:t xml:space="preserve">[required in the response to the </w:t>
      </w:r>
      <w:proofErr w:type="spellStart"/>
      <w:r w:rsidR="00B462D1">
        <w:rPr>
          <w:rFonts w:asciiTheme="minorHAnsi" w:hAnsiTheme="minorHAnsi" w:cstheme="minorHAnsi"/>
          <w:bCs/>
          <w:iCs/>
          <w:highlight w:val="lightGray"/>
          <w:lang w:val="en-US"/>
        </w:rPr>
        <w:t>Covid</w:t>
      </w:r>
      <w:proofErr w:type="spellEnd"/>
      <w:r w:rsidR="00B462D1">
        <w:rPr>
          <w:rFonts w:asciiTheme="minorHAnsi" w:hAnsiTheme="minorHAnsi" w:cstheme="minorHAnsi"/>
          <w:bCs/>
          <w:iCs/>
          <w:highlight w:val="lightGray"/>
          <w:lang w:val="en-US"/>
        </w:rPr>
        <w:t xml:space="preserve"> 19 pandemic as a global priority] </w:t>
      </w:r>
      <w:r w:rsidRPr="00CB5BFB">
        <w:rPr>
          <w:rFonts w:asciiTheme="minorHAnsi" w:hAnsiTheme="minorHAnsi" w:cstheme="minorHAnsi"/>
          <w:bCs/>
          <w:iCs/>
          <w:highlight w:val="lightGray"/>
          <w:lang w:val="en-US"/>
        </w:rPr>
        <w:t xml:space="preserve">and the urgent removal of arbitrary and </w:t>
      </w:r>
      <w:proofErr w:type="spellStart"/>
      <w:r w:rsidRPr="00CB5BFB">
        <w:rPr>
          <w:rFonts w:asciiTheme="minorHAnsi" w:hAnsiTheme="minorHAnsi" w:cstheme="minorHAnsi"/>
          <w:bCs/>
          <w:iCs/>
          <w:highlight w:val="lightGray"/>
          <w:lang w:val="en-US"/>
        </w:rPr>
        <w:t>unjustsified</w:t>
      </w:r>
      <w:proofErr w:type="spellEnd"/>
      <w:r w:rsidRPr="00CB5BFB">
        <w:rPr>
          <w:rFonts w:asciiTheme="minorHAnsi" w:hAnsiTheme="minorHAnsi" w:cstheme="minorHAnsi"/>
          <w:bCs/>
          <w:iCs/>
          <w:highlight w:val="lightGray"/>
          <w:lang w:val="en-US"/>
        </w:rPr>
        <w:t xml:space="preserve"> obst</w:t>
      </w:r>
      <w:r w:rsidR="00522E5B">
        <w:rPr>
          <w:rFonts w:asciiTheme="minorHAnsi" w:hAnsiTheme="minorHAnsi" w:cstheme="minorHAnsi"/>
          <w:bCs/>
          <w:iCs/>
          <w:highlight w:val="lightGray"/>
          <w:lang w:val="en-US"/>
        </w:rPr>
        <w:t>a</w:t>
      </w:r>
      <w:r w:rsidRPr="00CB5BFB">
        <w:rPr>
          <w:rFonts w:asciiTheme="minorHAnsi" w:hAnsiTheme="minorHAnsi" w:cstheme="minorHAnsi"/>
          <w:bCs/>
          <w:iCs/>
          <w:highlight w:val="lightGray"/>
          <w:lang w:val="en-US"/>
        </w:rPr>
        <w:t>cles</w:t>
      </w:r>
      <w:r w:rsidR="00522E5B">
        <w:rPr>
          <w:rFonts w:asciiTheme="minorHAnsi" w:hAnsiTheme="minorHAnsi" w:cstheme="minorHAnsi"/>
          <w:bCs/>
          <w:iCs/>
          <w:highlight w:val="lightGray"/>
          <w:lang w:val="en-US"/>
        </w:rPr>
        <w:t xml:space="preserve"> </w:t>
      </w:r>
      <w:r w:rsidRPr="00CB5BFB">
        <w:rPr>
          <w:rFonts w:asciiTheme="minorHAnsi" w:hAnsiTheme="minorHAnsi" w:cstheme="minorHAnsi"/>
          <w:bCs/>
          <w:iCs/>
          <w:highlight w:val="lightGray"/>
          <w:lang w:val="en-US"/>
        </w:rPr>
        <w:t>thereto, consistent with the provisions and flexibilities of relevant international treaties.</w:t>
      </w:r>
      <w:r>
        <w:rPr>
          <w:rFonts w:asciiTheme="minorHAnsi" w:hAnsiTheme="minorHAnsi" w:cstheme="minorHAnsi"/>
          <w:b/>
          <w:bCs/>
          <w:iCs/>
          <w:lang w:val="en-US"/>
        </w:rPr>
        <w:t xml:space="preserve"> </w:t>
      </w:r>
    </w:p>
    <w:p w14:paraId="27647348" w14:textId="1BEE0947" w:rsidR="00CB5BFB" w:rsidRDefault="001D54B4" w:rsidP="001D54B4">
      <w:pPr>
        <w:widowControl w:val="0"/>
        <w:spacing w:before="120" w:after="120" w:line="240" w:lineRule="auto"/>
        <w:ind w:left="-288" w:right="86" w:firstLine="648"/>
        <w:rPr>
          <w:rFonts w:asciiTheme="minorHAnsi" w:hAnsiTheme="minorHAnsi" w:cstheme="minorHAnsi"/>
          <w:iCs/>
          <w:lang w:val="en-US"/>
        </w:rPr>
      </w:pPr>
      <w:r>
        <w:rPr>
          <w:rFonts w:asciiTheme="minorHAnsi" w:hAnsiTheme="minorHAnsi" w:cstheme="minorHAnsi"/>
          <w:i/>
          <w:lang w:val="en-US"/>
        </w:rPr>
        <w:t>i</w:t>
      </w:r>
      <w:r w:rsidRPr="001D54B4">
        <w:rPr>
          <w:rFonts w:asciiTheme="minorHAnsi" w:hAnsiTheme="minorHAnsi" w:cstheme="minorHAnsi"/>
          <w:i/>
          <w:lang w:val="en-US"/>
        </w:rPr>
        <w:t xml:space="preserve">nclude reference to quality, safe, efficacious and affordable </w:t>
      </w:r>
      <w:r>
        <w:rPr>
          <w:rFonts w:asciiTheme="minorHAnsi" w:hAnsiTheme="minorHAnsi" w:cstheme="minorHAnsi"/>
          <w:iCs/>
          <w:lang w:val="en-US"/>
        </w:rPr>
        <w:t>(Ecuador)</w:t>
      </w:r>
    </w:p>
    <w:p w14:paraId="15E6A078" w14:textId="1C11D2C6" w:rsidR="00522E5B" w:rsidRPr="001D54B4" w:rsidRDefault="00522E5B" w:rsidP="001D54B4">
      <w:pPr>
        <w:widowControl w:val="0"/>
        <w:spacing w:before="120" w:after="120" w:line="240" w:lineRule="auto"/>
        <w:ind w:left="-288" w:right="86" w:firstLine="648"/>
        <w:rPr>
          <w:rFonts w:asciiTheme="minorHAnsi" w:hAnsiTheme="minorHAnsi" w:cstheme="minorHAnsi"/>
          <w:iCs/>
          <w:lang w:val="en-US"/>
        </w:rPr>
      </w:pPr>
      <w:r>
        <w:rPr>
          <w:rFonts w:asciiTheme="minorHAnsi" w:hAnsiTheme="minorHAnsi" w:cstheme="minorHAnsi"/>
          <w:i/>
          <w:lang w:val="en-US"/>
        </w:rPr>
        <w:t xml:space="preserve">barriers instead of obstacles </w:t>
      </w:r>
      <w:r w:rsidRPr="00522E5B">
        <w:rPr>
          <w:rFonts w:asciiTheme="minorHAnsi" w:hAnsiTheme="minorHAnsi" w:cstheme="minorHAnsi"/>
          <w:iCs/>
          <w:lang w:val="en-US"/>
        </w:rPr>
        <w:t>(India)</w:t>
      </w:r>
    </w:p>
    <w:p w14:paraId="7B96449F" w14:textId="77777777" w:rsidR="001D66A3" w:rsidRDefault="001D66A3" w:rsidP="001D66A3">
      <w:pPr>
        <w:widowControl w:val="0"/>
        <w:spacing w:before="120" w:after="120" w:line="240" w:lineRule="auto"/>
        <w:ind w:left="-288" w:right="86"/>
        <w:rPr>
          <w:rFonts w:asciiTheme="minorHAnsi" w:hAnsiTheme="minorHAnsi" w:cstheme="minorHAnsi"/>
          <w:b/>
          <w:color w:val="000000" w:themeColor="text1"/>
        </w:rPr>
      </w:pPr>
    </w:p>
    <w:p w14:paraId="547A45E9" w14:textId="2945F35F" w:rsidR="001D66A3" w:rsidRPr="00DE7DD7" w:rsidRDefault="001D66A3" w:rsidP="001D66A3">
      <w:pPr>
        <w:widowControl w:val="0"/>
        <w:spacing w:before="120" w:after="120" w:line="240" w:lineRule="auto"/>
        <w:ind w:left="-288" w:right="86"/>
        <w:rPr>
          <w:rFonts w:asciiTheme="minorHAnsi" w:hAnsiTheme="minorHAnsi" w:cstheme="minorHAnsi"/>
          <w:bCs/>
          <w:color w:val="000000" w:themeColor="text1"/>
        </w:rPr>
      </w:pPr>
      <w:r>
        <w:rPr>
          <w:rFonts w:asciiTheme="minorHAnsi" w:hAnsiTheme="minorHAnsi" w:cstheme="minorHAnsi"/>
          <w:b/>
          <w:color w:val="000000" w:themeColor="text1"/>
        </w:rPr>
        <w:t>OP4bis.</w:t>
      </w:r>
      <w:r w:rsidRPr="00DE7DD7">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[Acknowledges </w:t>
      </w:r>
      <w:r w:rsidRPr="00DE7DD7">
        <w:rPr>
          <w:rFonts w:asciiTheme="minorHAnsi" w:hAnsiTheme="minorHAnsi" w:cstheme="minorHAnsi"/>
          <w:bCs/>
          <w:color w:val="000000" w:themeColor="text1"/>
        </w:rPr>
        <w:t xml:space="preserve">the </w:t>
      </w:r>
      <w:r>
        <w:rPr>
          <w:rFonts w:asciiTheme="minorHAnsi" w:hAnsiTheme="minorHAnsi" w:cstheme="minorHAnsi"/>
          <w:bCs/>
          <w:color w:val="000000" w:themeColor="text1"/>
        </w:rPr>
        <w:t xml:space="preserve">urgent </w:t>
      </w:r>
      <w:r w:rsidRPr="00DE7DD7">
        <w:rPr>
          <w:rFonts w:asciiTheme="minorHAnsi" w:hAnsiTheme="minorHAnsi" w:cstheme="minorHAnsi"/>
          <w:bCs/>
          <w:color w:val="000000" w:themeColor="text1"/>
        </w:rPr>
        <w:t xml:space="preserve">needs of low- and middle-income countries </w:t>
      </w:r>
      <w:r>
        <w:rPr>
          <w:rFonts w:asciiTheme="minorHAnsi" w:hAnsiTheme="minorHAnsi" w:cstheme="minorHAnsi"/>
          <w:bCs/>
          <w:color w:val="000000" w:themeColor="text1"/>
          <w:lang w:val="en-US"/>
        </w:rPr>
        <w:t>and</w:t>
      </w:r>
      <w:r w:rsidRPr="00DE7DD7">
        <w:rPr>
          <w:rFonts w:asciiTheme="minorHAnsi" w:hAnsiTheme="minorHAnsi" w:cstheme="minorHAnsi"/>
          <w:bCs/>
          <w:color w:val="000000" w:themeColor="text1"/>
          <w:lang w:val="en-US"/>
        </w:rPr>
        <w:t xml:space="preserve"> those in conflict, post-conflict, or humanitarian situations for development assistance a</w:t>
      </w:r>
      <w:r>
        <w:rPr>
          <w:rFonts w:asciiTheme="minorHAnsi" w:hAnsiTheme="minorHAnsi" w:cstheme="minorHAnsi"/>
          <w:bCs/>
          <w:color w:val="000000" w:themeColor="text1"/>
          <w:lang w:val="en-US"/>
        </w:rPr>
        <w:t>s well as</w:t>
      </w:r>
      <w:r w:rsidRPr="00DE7DD7">
        <w:rPr>
          <w:rFonts w:asciiTheme="minorHAnsi" w:hAnsiTheme="minorHAnsi" w:cstheme="minorHAnsi"/>
          <w:bCs/>
          <w:color w:val="000000" w:themeColor="text1"/>
          <w:lang w:val="en-US"/>
        </w:rPr>
        <w:t xml:space="preserve"> humanitarian </w:t>
      </w:r>
      <w:r>
        <w:rPr>
          <w:rFonts w:asciiTheme="minorHAnsi" w:hAnsiTheme="minorHAnsi" w:cstheme="minorHAnsi"/>
          <w:bCs/>
          <w:color w:val="000000" w:themeColor="text1"/>
          <w:lang w:val="en-US"/>
        </w:rPr>
        <w:t xml:space="preserve">and other </w:t>
      </w:r>
      <w:r w:rsidRPr="00DE7DD7">
        <w:rPr>
          <w:rFonts w:asciiTheme="minorHAnsi" w:hAnsiTheme="minorHAnsi" w:cstheme="minorHAnsi"/>
          <w:bCs/>
          <w:color w:val="000000" w:themeColor="text1"/>
          <w:lang w:val="en-US"/>
        </w:rPr>
        <w:t>support</w:t>
      </w:r>
      <w:r>
        <w:rPr>
          <w:rFonts w:asciiTheme="minorHAnsi" w:hAnsiTheme="minorHAnsi" w:cstheme="minorHAnsi"/>
          <w:bCs/>
          <w:color w:val="000000" w:themeColor="text1"/>
          <w:lang w:val="en-US"/>
        </w:rPr>
        <w:t xml:space="preserve"> in order to fill the gaps to fight the epidemic, including ensuring fair distribution and equitable access to health products and health technologies and address the negative </w:t>
      </w:r>
      <w:proofErr w:type="spellStart"/>
      <w:r>
        <w:rPr>
          <w:rFonts w:asciiTheme="minorHAnsi" w:hAnsiTheme="minorHAnsi" w:cstheme="minorHAnsi"/>
          <w:bCs/>
          <w:color w:val="000000" w:themeColor="text1"/>
          <w:lang w:val="en-US"/>
        </w:rPr>
        <w:t>consequnces</w:t>
      </w:r>
      <w:proofErr w:type="spellEnd"/>
      <w:r>
        <w:rPr>
          <w:rFonts w:asciiTheme="minorHAnsi" w:hAnsiTheme="minorHAnsi" w:cstheme="minorHAnsi"/>
          <w:bCs/>
          <w:color w:val="000000" w:themeColor="text1"/>
          <w:lang w:val="en-US"/>
        </w:rPr>
        <w:t xml:space="preserve"> of the C19 pandemic</w:t>
      </w:r>
      <w:r w:rsidRPr="00DE7DD7">
        <w:rPr>
          <w:rFonts w:asciiTheme="minorHAnsi" w:hAnsiTheme="minorHAnsi" w:cstheme="minorHAnsi"/>
          <w:bCs/>
          <w:color w:val="000000" w:themeColor="text1"/>
        </w:rPr>
        <w:t>;</w:t>
      </w:r>
      <w:r>
        <w:rPr>
          <w:rFonts w:asciiTheme="minorHAnsi" w:hAnsiTheme="minorHAnsi" w:cstheme="minorHAnsi"/>
          <w:bCs/>
          <w:color w:val="000000" w:themeColor="text1"/>
        </w:rPr>
        <w:t>] (BAN, UKR) (RES: EU)</w:t>
      </w:r>
    </w:p>
    <w:p w14:paraId="1673E9DE" w14:textId="77777777" w:rsidR="001D54B4" w:rsidRPr="001D54B4" w:rsidRDefault="001D54B4" w:rsidP="002526C6">
      <w:pPr>
        <w:widowControl w:val="0"/>
        <w:spacing w:before="120" w:after="120" w:line="240" w:lineRule="auto"/>
        <w:ind w:left="-288" w:right="86"/>
        <w:rPr>
          <w:rFonts w:asciiTheme="minorHAnsi" w:hAnsiTheme="minorHAnsi" w:cstheme="minorHAnsi"/>
          <w:iCs/>
          <w:lang w:val="en-US"/>
        </w:rPr>
      </w:pPr>
    </w:p>
    <w:p w14:paraId="1D2FC883" w14:textId="35008CBE" w:rsidR="00E96441" w:rsidRDefault="00282E88" w:rsidP="008D5E96">
      <w:pPr>
        <w:widowControl w:val="0"/>
        <w:spacing w:before="120" w:after="120" w:line="240" w:lineRule="auto"/>
        <w:ind w:left="-284" w:right="84"/>
        <w:rPr>
          <w:rFonts w:asciiTheme="minorHAnsi" w:hAnsiTheme="minorHAnsi" w:cstheme="minorHAnsi"/>
          <w:bCs/>
          <w:color w:val="000000" w:themeColor="text1"/>
        </w:rPr>
      </w:pPr>
      <w:r w:rsidRPr="00DE7DD7">
        <w:rPr>
          <w:rFonts w:asciiTheme="minorHAnsi" w:hAnsiTheme="minorHAnsi" w:cstheme="minorHAnsi"/>
          <w:b/>
          <w:bCs/>
          <w:iCs/>
          <w:lang w:val="en-US"/>
        </w:rPr>
        <w:t>OP5</w:t>
      </w:r>
      <w:r w:rsidRPr="00DE7DD7">
        <w:rPr>
          <w:rFonts w:asciiTheme="minorHAnsi" w:hAnsiTheme="minorHAnsi" w:cstheme="minorHAnsi"/>
          <w:bCs/>
          <w:iCs/>
          <w:lang w:val="en-US"/>
        </w:rPr>
        <w:t xml:space="preserve"> </w:t>
      </w:r>
      <w:r w:rsidRPr="00DE7DD7">
        <w:rPr>
          <w:rFonts w:asciiTheme="minorHAnsi" w:hAnsiTheme="minorHAnsi" w:cstheme="minorHAnsi"/>
          <w:bCs/>
          <w:color w:val="000000" w:themeColor="text1"/>
        </w:rPr>
        <w:t xml:space="preserve">Recognises </w:t>
      </w:r>
      <w:r w:rsidR="008D5E96">
        <w:rPr>
          <w:rFonts w:asciiTheme="minorHAnsi" w:hAnsiTheme="minorHAnsi" w:cstheme="minorHAnsi"/>
          <w:bCs/>
          <w:color w:val="000000" w:themeColor="text1"/>
        </w:rPr>
        <w:t>[</w:t>
      </w:r>
      <w:r w:rsidR="00C52B59">
        <w:rPr>
          <w:rFonts w:asciiTheme="minorHAnsi" w:hAnsiTheme="minorHAnsi" w:cstheme="minorHAnsi"/>
          <w:bCs/>
          <w:color w:val="000000" w:themeColor="text1"/>
        </w:rPr>
        <w:t xml:space="preserve">the </w:t>
      </w:r>
      <w:r w:rsidR="008D5E96">
        <w:rPr>
          <w:rFonts w:asciiTheme="minorHAnsi" w:hAnsiTheme="minorHAnsi" w:cstheme="minorHAnsi"/>
          <w:bCs/>
          <w:color w:val="000000" w:themeColor="text1"/>
        </w:rPr>
        <w:t>benefit of (</w:t>
      </w:r>
      <w:proofErr w:type="spellStart"/>
      <w:r w:rsidR="008D5E96">
        <w:rPr>
          <w:rFonts w:asciiTheme="minorHAnsi" w:hAnsiTheme="minorHAnsi" w:cstheme="minorHAnsi"/>
          <w:bCs/>
          <w:color w:val="000000" w:themeColor="text1"/>
        </w:rPr>
        <w:t>SAfr</w:t>
      </w:r>
      <w:proofErr w:type="spellEnd"/>
      <w:r w:rsidR="008D5E96">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rPr>
        <w:t>population</w:t>
      </w:r>
      <w:r w:rsidR="00446CDF" w:rsidRPr="00DE7DD7">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wide vaccination against COVID-19 </w:t>
      </w:r>
      <w:r w:rsidR="00477ABD">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as </w:t>
      </w:r>
      <w:r w:rsidR="00515776" w:rsidRPr="00DE7DD7">
        <w:rPr>
          <w:rFonts w:asciiTheme="minorHAnsi" w:hAnsiTheme="minorHAnsi" w:cstheme="minorHAnsi"/>
          <w:bCs/>
          <w:color w:val="000000" w:themeColor="text1"/>
        </w:rPr>
        <w:t xml:space="preserve">a </w:t>
      </w:r>
      <w:r w:rsidRPr="00DE7DD7">
        <w:rPr>
          <w:rFonts w:asciiTheme="minorHAnsi" w:hAnsiTheme="minorHAnsi" w:cstheme="minorHAnsi"/>
          <w:bCs/>
          <w:color w:val="000000" w:themeColor="text1"/>
        </w:rPr>
        <w:t>global public good for health</w:t>
      </w:r>
      <w:r w:rsidR="00477ABD">
        <w:rPr>
          <w:rFonts w:asciiTheme="minorHAnsi" w:hAnsiTheme="minorHAnsi" w:cstheme="minorHAnsi"/>
          <w:bCs/>
          <w:color w:val="000000" w:themeColor="text1"/>
        </w:rPr>
        <w:t xml:space="preserve"> (del US)] / [would be beneficial to the global community (US)</w:t>
      </w:r>
      <w:proofErr w:type="gramStart"/>
      <w:r w:rsidR="00477ABD">
        <w:rPr>
          <w:rFonts w:asciiTheme="minorHAnsi" w:hAnsiTheme="minorHAnsi" w:cstheme="minorHAnsi"/>
          <w:bCs/>
          <w:color w:val="000000" w:themeColor="text1"/>
        </w:rPr>
        <w:t>]</w:t>
      </w:r>
      <w:r w:rsidRPr="00DE7DD7">
        <w:rPr>
          <w:rFonts w:asciiTheme="minorHAnsi" w:hAnsiTheme="minorHAnsi" w:cstheme="minorHAnsi"/>
          <w:bCs/>
          <w:color w:val="000000" w:themeColor="text1"/>
        </w:rPr>
        <w:t>,</w:t>
      </w:r>
      <w:r w:rsidR="00266B98">
        <w:rPr>
          <w:rFonts w:asciiTheme="minorHAnsi" w:hAnsiTheme="minorHAnsi" w:cstheme="minorHAnsi"/>
          <w:bCs/>
          <w:color w:val="000000" w:themeColor="text1"/>
        </w:rPr>
        <w:t>[</w:t>
      </w:r>
      <w:proofErr w:type="gramEnd"/>
      <w:r w:rsidR="00266B98">
        <w:rPr>
          <w:rFonts w:asciiTheme="minorHAnsi" w:hAnsiTheme="minorHAnsi" w:cstheme="minorHAnsi"/>
          <w:bCs/>
          <w:color w:val="000000" w:themeColor="text1"/>
        </w:rPr>
        <w:t>. This vaccine(s) would be beneficial to the global community (</w:t>
      </w:r>
      <w:proofErr w:type="spellStart"/>
      <w:r w:rsidR="00266B98">
        <w:rPr>
          <w:rFonts w:asciiTheme="minorHAnsi" w:hAnsiTheme="minorHAnsi" w:cstheme="minorHAnsi"/>
          <w:bCs/>
          <w:color w:val="000000" w:themeColor="text1"/>
        </w:rPr>
        <w:t>SAfr</w:t>
      </w:r>
      <w:proofErr w:type="spellEnd"/>
      <w:r w:rsidR="00266B98">
        <w:rPr>
          <w:rFonts w:asciiTheme="minorHAnsi" w:hAnsiTheme="minorHAnsi" w:cstheme="minorHAnsi"/>
          <w:bCs/>
          <w:color w:val="000000" w:themeColor="text1"/>
        </w:rPr>
        <w:t xml:space="preserve">)] </w:t>
      </w:r>
      <w:r w:rsidRPr="00DE7DD7">
        <w:rPr>
          <w:rFonts w:asciiTheme="minorHAnsi" w:hAnsiTheme="minorHAnsi" w:cstheme="minorHAnsi"/>
          <w:bCs/>
          <w:color w:val="000000" w:themeColor="text1"/>
        </w:rPr>
        <w:t>which is necessary to prevent, contain</w:t>
      </w:r>
      <w:r w:rsidR="00AC5ED2" w:rsidRPr="00DE7DD7">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 and stop transmission in order to bring the pandemic to </w:t>
      </w:r>
      <w:r w:rsidR="00515776" w:rsidRPr="00DE7DD7">
        <w:rPr>
          <w:rFonts w:asciiTheme="minorHAnsi" w:hAnsiTheme="minorHAnsi" w:cstheme="minorHAnsi"/>
          <w:bCs/>
          <w:color w:val="000000" w:themeColor="text1"/>
        </w:rPr>
        <w:t xml:space="preserve">an </w:t>
      </w:r>
      <w:r w:rsidRPr="00DE7DD7">
        <w:rPr>
          <w:rFonts w:asciiTheme="minorHAnsi" w:hAnsiTheme="minorHAnsi" w:cstheme="minorHAnsi"/>
          <w:bCs/>
          <w:color w:val="000000" w:themeColor="text1"/>
        </w:rPr>
        <w:t>end, once safe, quality, efficacious and affordable vaccines are available;</w:t>
      </w:r>
      <w:r w:rsidR="007D28BF">
        <w:rPr>
          <w:rFonts w:asciiTheme="minorHAnsi" w:hAnsiTheme="minorHAnsi" w:cstheme="minorHAnsi"/>
          <w:bCs/>
          <w:color w:val="000000" w:themeColor="text1"/>
        </w:rPr>
        <w:t xml:space="preserve"> </w:t>
      </w:r>
    </w:p>
    <w:p w14:paraId="5B7B2A5A" w14:textId="0BAAA90C" w:rsidR="00ED0769" w:rsidRDefault="007D28BF" w:rsidP="00E96441">
      <w:pPr>
        <w:widowControl w:val="0"/>
        <w:spacing w:before="120" w:after="120" w:line="240" w:lineRule="auto"/>
        <w:ind w:left="360" w:right="84"/>
        <w:rPr>
          <w:rFonts w:asciiTheme="minorHAnsi" w:hAnsiTheme="minorHAnsi" w:cstheme="minorHAnsi"/>
          <w:bCs/>
          <w:color w:val="000000" w:themeColor="text1"/>
        </w:rPr>
      </w:pPr>
      <w:r w:rsidRPr="002526C6">
        <w:rPr>
          <w:rFonts w:asciiTheme="minorHAnsi" w:hAnsiTheme="minorHAnsi" w:cstheme="minorHAnsi"/>
          <w:bCs/>
          <w:i/>
          <w:iCs/>
          <w:color w:val="000000" w:themeColor="text1"/>
        </w:rPr>
        <w:t>request to include references to the use of global public good in the context of COVID-19 in a footnote</w:t>
      </w:r>
      <w:r>
        <w:rPr>
          <w:rFonts w:asciiTheme="minorHAnsi" w:hAnsiTheme="minorHAnsi" w:cstheme="minorHAnsi"/>
          <w:bCs/>
          <w:color w:val="000000" w:themeColor="text1"/>
        </w:rPr>
        <w:t xml:space="preserve"> (India)</w:t>
      </w:r>
    </w:p>
    <w:p w14:paraId="7ADD5177" w14:textId="77777777" w:rsidR="001D66A3" w:rsidRDefault="001D66A3" w:rsidP="001D66A3">
      <w:pPr>
        <w:widowControl w:val="0"/>
        <w:spacing w:before="120" w:after="120" w:line="240" w:lineRule="auto"/>
        <w:ind w:left="-284" w:right="84"/>
        <w:rPr>
          <w:rFonts w:asciiTheme="minorHAnsi" w:hAnsiTheme="minorHAnsi" w:cstheme="minorHAnsi"/>
          <w:bCs/>
          <w:color w:val="000000" w:themeColor="text1"/>
        </w:rPr>
      </w:pPr>
      <w:r w:rsidRPr="00477ABD">
        <w:rPr>
          <w:rFonts w:asciiTheme="minorHAnsi" w:hAnsiTheme="minorHAnsi" w:cstheme="minorHAnsi"/>
          <w:b/>
          <w:bCs/>
          <w:color w:val="000000" w:themeColor="text1"/>
        </w:rPr>
        <w:t xml:space="preserve">OP5 </w:t>
      </w:r>
      <w:r w:rsidRPr="00477ABD">
        <w:rPr>
          <w:rFonts w:asciiTheme="minorHAnsi" w:hAnsiTheme="minorHAnsi" w:cstheme="minorHAnsi"/>
          <w:b/>
          <w:bCs/>
          <w:i/>
          <w:color w:val="000000" w:themeColor="text1"/>
        </w:rPr>
        <w:t>alt</w:t>
      </w:r>
      <w:r>
        <w:rPr>
          <w:rFonts w:asciiTheme="minorHAnsi" w:hAnsiTheme="minorHAnsi" w:cstheme="minorHAnsi"/>
          <w:bCs/>
          <w:color w:val="000000" w:themeColor="text1"/>
        </w:rPr>
        <w:t xml:space="preserve"> </w:t>
      </w:r>
      <w:proofErr w:type="spellStart"/>
      <w:r>
        <w:rPr>
          <w:rFonts w:asciiTheme="minorHAnsi" w:hAnsiTheme="minorHAnsi" w:cstheme="minorHAnsi"/>
          <w:bCs/>
          <w:color w:val="000000" w:themeColor="text1"/>
        </w:rPr>
        <w:t>Regonizing</w:t>
      </w:r>
      <w:proofErr w:type="spellEnd"/>
      <w:r>
        <w:rPr>
          <w:rFonts w:asciiTheme="minorHAnsi" w:hAnsiTheme="minorHAnsi" w:cstheme="minorHAnsi"/>
          <w:bCs/>
          <w:color w:val="000000" w:themeColor="text1"/>
        </w:rPr>
        <w:t xml:space="preserve"> the potential role of safe, quality, efficacious and affordable vaccines when developed and the importance of its timely and equitable access and supply for immunization of populations or high-risk groups to prevent, contain and stop the transmission of the pandemic. (India, </w:t>
      </w:r>
      <w:r>
        <w:rPr>
          <w:rFonts w:asciiTheme="minorHAnsi" w:hAnsiTheme="minorHAnsi" w:cstheme="minorHAnsi"/>
          <w:bCs/>
          <w:color w:val="000000" w:themeColor="text1"/>
        </w:rPr>
        <w:lastRenderedPageBreak/>
        <w:t>Tanzania)</w:t>
      </w:r>
    </w:p>
    <w:p w14:paraId="5508F7AC" w14:textId="21D9FB72" w:rsidR="00042DA3" w:rsidRPr="001D66A3" w:rsidRDefault="00042DA3" w:rsidP="00042DA3">
      <w:pPr>
        <w:widowControl w:val="0"/>
        <w:spacing w:before="120" w:after="120" w:line="240" w:lineRule="auto"/>
        <w:ind w:left="-288" w:right="86"/>
        <w:rPr>
          <w:rFonts w:asciiTheme="minorHAnsi" w:hAnsiTheme="minorHAnsi" w:cstheme="minorHAnsi"/>
          <w:b/>
          <w:bCs/>
          <w:i/>
          <w:lang w:val="en-US"/>
        </w:rPr>
      </w:pPr>
      <w:r w:rsidRPr="001D66A3">
        <w:rPr>
          <w:rFonts w:asciiTheme="minorHAnsi" w:hAnsiTheme="minorHAnsi" w:cstheme="minorHAnsi"/>
          <w:b/>
          <w:bCs/>
          <w:i/>
          <w:highlight w:val="lightGray"/>
          <w:lang w:val="en-US"/>
        </w:rPr>
        <w:t>Chair’s proposal</w:t>
      </w:r>
    </w:p>
    <w:p w14:paraId="2D23E4B0" w14:textId="75E8DA2B" w:rsidR="00042DA3" w:rsidRDefault="001D66A3" w:rsidP="001D66A3">
      <w:pPr>
        <w:widowControl w:val="0"/>
        <w:spacing w:before="120" w:after="120" w:line="240" w:lineRule="auto"/>
        <w:ind w:left="-270" w:right="84"/>
        <w:rPr>
          <w:rFonts w:asciiTheme="minorHAnsi" w:hAnsiTheme="minorHAnsi" w:cstheme="minorHAnsi"/>
          <w:bCs/>
          <w:color w:val="000000" w:themeColor="text1"/>
        </w:rPr>
      </w:pPr>
      <w:r w:rsidRPr="001D66A3">
        <w:rPr>
          <w:rFonts w:asciiTheme="minorHAnsi" w:hAnsiTheme="minorHAnsi" w:cstheme="minorHAnsi"/>
          <w:b/>
          <w:color w:val="000000" w:themeColor="text1"/>
          <w:highlight w:val="lightGray"/>
        </w:rPr>
        <w:t>OP5</w:t>
      </w:r>
      <w:r>
        <w:rPr>
          <w:rFonts w:asciiTheme="minorHAnsi" w:hAnsiTheme="minorHAnsi" w:cstheme="minorHAnsi"/>
          <w:bCs/>
          <w:color w:val="000000" w:themeColor="text1"/>
          <w:highlight w:val="lightGray"/>
        </w:rPr>
        <w:t xml:space="preserve"> </w:t>
      </w:r>
      <w:r w:rsidR="00042DA3" w:rsidRPr="00042DA3">
        <w:rPr>
          <w:rFonts w:asciiTheme="minorHAnsi" w:hAnsiTheme="minorHAnsi" w:cstheme="minorHAnsi"/>
          <w:bCs/>
          <w:color w:val="000000" w:themeColor="text1"/>
          <w:highlight w:val="lightGray"/>
        </w:rPr>
        <w:t>Recognizes population wide vaccination against Covid-19 which is necessary to prevent, contain and stop transmission in order to bring the pandemic to an end, once safe, quality, efficacious and affordable vaccines are available;</w:t>
      </w:r>
    </w:p>
    <w:p w14:paraId="1598C3D9" w14:textId="77777777" w:rsidR="001D66A3" w:rsidRDefault="001D66A3" w:rsidP="008D5E96">
      <w:pPr>
        <w:widowControl w:val="0"/>
        <w:spacing w:before="120" w:after="120" w:line="240" w:lineRule="auto"/>
        <w:ind w:left="-284" w:right="84"/>
        <w:rPr>
          <w:rFonts w:eastAsia="Times New Roman" w:cs="Calibri"/>
          <w:b/>
          <w:bCs/>
          <w:color w:val="000000" w:themeColor="text1"/>
        </w:rPr>
      </w:pPr>
    </w:p>
    <w:p w14:paraId="18015AB3" w14:textId="51F3EB5A" w:rsidR="00657B9C" w:rsidRDefault="00657B9C" w:rsidP="008D5E96">
      <w:pPr>
        <w:widowControl w:val="0"/>
        <w:spacing w:before="120" w:after="120" w:line="240" w:lineRule="auto"/>
        <w:ind w:left="-284" w:right="84"/>
        <w:rPr>
          <w:rFonts w:eastAsia="Times New Roman" w:cs="Calibri"/>
          <w:bCs/>
          <w:color w:val="000000" w:themeColor="text1"/>
        </w:rPr>
      </w:pPr>
      <w:r w:rsidRPr="00ED0769">
        <w:rPr>
          <w:rFonts w:eastAsia="Times New Roman" w:cs="Calibri"/>
          <w:b/>
          <w:bCs/>
          <w:color w:val="000000" w:themeColor="text1"/>
        </w:rPr>
        <w:t>OP6.</w:t>
      </w:r>
      <w:r w:rsidR="00110D8D">
        <w:rPr>
          <w:rFonts w:eastAsia="Times New Roman" w:cs="Calibri"/>
          <w:b/>
          <w:bCs/>
          <w:color w:val="000000" w:themeColor="text1"/>
        </w:rPr>
        <w:t xml:space="preserve"> </w:t>
      </w:r>
      <w:r w:rsidR="007D28BF" w:rsidRPr="007239D9">
        <w:rPr>
          <w:rFonts w:eastAsia="Times New Roman" w:cs="Calibri"/>
          <w:color w:val="000000" w:themeColor="text1"/>
        </w:rPr>
        <w:t>[bis</w:t>
      </w:r>
      <w:r w:rsidR="007D28BF">
        <w:rPr>
          <w:rFonts w:eastAsia="Times New Roman" w:cs="Calibri"/>
          <w:b/>
          <w:bCs/>
          <w:color w:val="000000" w:themeColor="text1"/>
        </w:rPr>
        <w:t xml:space="preserve"> </w:t>
      </w:r>
      <w:r w:rsidR="007D28BF" w:rsidRPr="007239D9">
        <w:rPr>
          <w:rFonts w:eastAsia="Times New Roman" w:cs="Calibri"/>
          <w:color w:val="000000" w:themeColor="text1"/>
        </w:rPr>
        <w:t xml:space="preserve">(India)] </w:t>
      </w:r>
      <w:r w:rsidR="00110D8D">
        <w:rPr>
          <w:rFonts w:eastAsia="Times New Roman" w:cs="Calibri"/>
          <w:b/>
          <w:bCs/>
          <w:color w:val="000000" w:themeColor="text1"/>
        </w:rPr>
        <w:t>[</w:t>
      </w:r>
      <w:r w:rsidRPr="00ED0769">
        <w:rPr>
          <w:rFonts w:eastAsia="Times New Roman" w:cs="Calibri"/>
          <w:bCs/>
          <w:color w:val="000000" w:themeColor="text1"/>
        </w:rPr>
        <w:t>Reiterates the call by the United Nations Secretary-General and the High Commissioner of the United Nations Human Rights Office for Human Rights for an end to unilateral sanctions which are impeding international collaborative efforts to curb the viral spread and to treat the patients in the targeted countries</w:t>
      </w:r>
      <w:r w:rsidR="00110D8D">
        <w:rPr>
          <w:rFonts w:eastAsia="Times New Roman" w:cs="Calibri"/>
          <w:bCs/>
          <w:color w:val="000000" w:themeColor="text1"/>
        </w:rPr>
        <w:t>]</w:t>
      </w:r>
      <w:r w:rsidRPr="00ED0769">
        <w:rPr>
          <w:rFonts w:eastAsia="Times New Roman" w:cs="Calibri"/>
          <w:bCs/>
          <w:color w:val="000000" w:themeColor="text1"/>
        </w:rPr>
        <w:t xml:space="preserve">; (Iran, </w:t>
      </w:r>
      <w:proofErr w:type="spellStart"/>
      <w:r w:rsidRPr="00ED0769">
        <w:rPr>
          <w:rFonts w:eastAsia="Times New Roman" w:cs="Calibri"/>
          <w:bCs/>
          <w:color w:val="000000" w:themeColor="text1"/>
        </w:rPr>
        <w:t>China,</w:t>
      </w:r>
      <w:r w:rsidRPr="00ED0769">
        <w:rPr>
          <w:rStyle w:val="ydp1a8b5aafmsoins"/>
          <w:rFonts w:eastAsia="Times New Roman" w:cs="Calibri"/>
          <w:bCs/>
          <w:color w:val="000000" w:themeColor="text1"/>
        </w:rPr>
        <w:t>Russia</w:t>
      </w:r>
      <w:proofErr w:type="spellEnd"/>
      <w:r w:rsidRPr="00ED0769">
        <w:rPr>
          <w:rStyle w:val="ydp1a8b5aafmsoins"/>
          <w:rFonts w:eastAsia="Times New Roman" w:cs="Calibri"/>
          <w:bCs/>
          <w:color w:val="000000" w:themeColor="text1"/>
        </w:rPr>
        <w:t>, Venezuela, Cuba, Syria</w:t>
      </w:r>
      <w:r w:rsidRPr="00ED0769">
        <w:rPr>
          <w:rFonts w:eastAsia="Times New Roman" w:cs="Calibri"/>
          <w:bCs/>
          <w:color w:val="000000" w:themeColor="text1"/>
        </w:rPr>
        <w:t>)</w:t>
      </w:r>
    </w:p>
    <w:p w14:paraId="75FEF4CF" w14:textId="5102A9ED" w:rsidR="00042DA3" w:rsidRDefault="00042DA3" w:rsidP="008D5E96">
      <w:pPr>
        <w:widowControl w:val="0"/>
        <w:spacing w:before="120" w:after="120" w:line="240" w:lineRule="auto"/>
        <w:ind w:left="-284" w:right="84"/>
        <w:rPr>
          <w:rFonts w:eastAsia="Times New Roman" w:cs="Calibri"/>
          <w:bCs/>
          <w:color w:val="000000" w:themeColor="text1"/>
        </w:rPr>
      </w:pPr>
    </w:p>
    <w:p w14:paraId="77E5C80C" w14:textId="703FED3B" w:rsidR="0031705A" w:rsidRPr="00DE7DD7" w:rsidRDefault="0031705A" w:rsidP="008D5E96">
      <w:pPr>
        <w:widowControl w:val="0"/>
        <w:shd w:val="clear" w:color="auto" w:fill="FFFFFF"/>
        <w:spacing w:before="120" w:after="120" w:line="240" w:lineRule="auto"/>
        <w:ind w:left="-284" w:right="84"/>
        <w:rPr>
          <w:rFonts w:asciiTheme="minorHAnsi" w:eastAsia="Times New Roman" w:hAnsiTheme="minorHAnsi" w:cstheme="minorHAnsi"/>
          <w:caps/>
          <w:color w:val="222222"/>
          <w:lang w:val="en-US" w:eastAsia="en-IE"/>
        </w:rPr>
      </w:pPr>
      <w:r w:rsidRPr="00DE7DD7">
        <w:rPr>
          <w:rFonts w:asciiTheme="minorHAnsi" w:eastAsia="Times New Roman" w:hAnsiTheme="minorHAnsi" w:cstheme="minorHAnsi"/>
          <w:b/>
          <w:bCs/>
          <w:caps/>
          <w:color w:val="222222"/>
          <w:lang w:val="en-US" w:eastAsia="en-IE"/>
        </w:rPr>
        <w:t>OP6</w:t>
      </w:r>
      <w:r w:rsidRPr="00DE7DD7">
        <w:rPr>
          <w:rFonts w:asciiTheme="minorHAnsi" w:eastAsia="Times New Roman" w:hAnsiTheme="minorHAnsi" w:cstheme="minorHAnsi"/>
          <w:caps/>
          <w:color w:val="222222"/>
          <w:lang w:val="en-US" w:eastAsia="en-IE"/>
        </w:rPr>
        <w:t xml:space="preserve"> Calls on Member States</w:t>
      </w:r>
      <w:r w:rsidR="00AF4FCE" w:rsidRPr="00DE7DD7">
        <w:rPr>
          <w:rStyle w:val="FootnoteReference"/>
          <w:rFonts w:asciiTheme="minorHAnsi" w:eastAsia="Times New Roman" w:hAnsiTheme="minorHAnsi" w:cstheme="minorHAnsi"/>
          <w:caps/>
          <w:color w:val="222222"/>
          <w:lang w:val="en-US" w:eastAsia="en-IE"/>
        </w:rPr>
        <w:footnoteReference w:id="1"/>
      </w:r>
      <w:r w:rsidR="00515776" w:rsidRPr="00DE7DD7">
        <w:rPr>
          <w:rFonts w:asciiTheme="minorHAnsi" w:eastAsia="Times New Roman" w:hAnsiTheme="minorHAnsi" w:cstheme="minorHAnsi"/>
          <w:caps/>
          <w:color w:val="222222"/>
          <w:lang w:val="en-US" w:eastAsia="en-IE"/>
        </w:rPr>
        <w:t>,</w:t>
      </w:r>
      <w:r w:rsidRPr="00DE7DD7">
        <w:rPr>
          <w:rFonts w:asciiTheme="minorHAnsi" w:eastAsia="Times New Roman" w:hAnsiTheme="minorHAnsi" w:cstheme="minorHAnsi"/>
          <w:caps/>
          <w:color w:val="222222"/>
          <w:lang w:val="en-US" w:eastAsia="en-IE"/>
        </w:rPr>
        <w:t xml:space="preserve"> in the context of the COVID-19 pandemic</w:t>
      </w:r>
      <w:r w:rsidR="00515776" w:rsidRPr="00DE7DD7">
        <w:rPr>
          <w:rFonts w:asciiTheme="minorHAnsi" w:eastAsia="Times New Roman" w:hAnsiTheme="minorHAnsi" w:cstheme="minorHAnsi"/>
          <w:caps/>
          <w:color w:val="222222"/>
          <w:lang w:val="en-US" w:eastAsia="en-IE"/>
        </w:rPr>
        <w:t>,</w:t>
      </w:r>
      <w:r w:rsidRPr="00DE7DD7">
        <w:rPr>
          <w:rFonts w:asciiTheme="minorHAnsi" w:eastAsia="Times New Roman" w:hAnsiTheme="minorHAnsi" w:cstheme="minorHAnsi"/>
          <w:caps/>
          <w:strike/>
          <w:color w:val="A8D08D" w:themeColor="accent6" w:themeTint="99"/>
          <w:lang w:val="en-US" w:eastAsia="en-IE"/>
        </w:rPr>
        <w:t xml:space="preserve"> </w:t>
      </w:r>
      <w:r w:rsidRPr="00DE7DD7">
        <w:rPr>
          <w:rFonts w:asciiTheme="minorHAnsi" w:eastAsia="Times New Roman" w:hAnsiTheme="minorHAnsi" w:cstheme="minorHAnsi"/>
          <w:caps/>
          <w:color w:val="000000" w:themeColor="text1"/>
          <w:lang w:val="en-US" w:eastAsia="en-IE"/>
        </w:rPr>
        <w:t>to</w:t>
      </w:r>
      <w:r w:rsidR="00AC5ED2" w:rsidRPr="00DE7DD7">
        <w:rPr>
          <w:rFonts w:asciiTheme="minorHAnsi" w:eastAsia="Times New Roman" w:hAnsiTheme="minorHAnsi" w:cstheme="minorHAnsi"/>
          <w:caps/>
          <w:color w:val="000000" w:themeColor="text1"/>
          <w:lang w:val="en-US" w:eastAsia="en-IE"/>
        </w:rPr>
        <w:t>:</w:t>
      </w:r>
    </w:p>
    <w:p w14:paraId="2232C62E" w14:textId="14C7C55E" w:rsidR="0031705A" w:rsidRDefault="0031705A"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DE7DD7">
        <w:rPr>
          <w:rFonts w:asciiTheme="minorHAnsi" w:eastAsia="Times New Roman" w:hAnsiTheme="minorHAnsi" w:cstheme="minorHAnsi"/>
          <w:b/>
          <w:bCs/>
          <w:color w:val="222222"/>
          <w:lang w:val="en-US" w:eastAsia="en-IE"/>
        </w:rPr>
        <w:t>OP6.1</w:t>
      </w:r>
      <w:r w:rsidRPr="00DE7DD7">
        <w:rPr>
          <w:rFonts w:asciiTheme="minorHAnsi" w:eastAsia="Times New Roman" w:hAnsiTheme="minorHAnsi" w:cstheme="minorHAnsi"/>
          <w:color w:val="222222"/>
          <w:lang w:val="en-US" w:eastAsia="en-IE"/>
        </w:rPr>
        <w:t xml:space="preserve"> </w:t>
      </w:r>
      <w:r w:rsidR="003D6D1A">
        <w:rPr>
          <w:rFonts w:asciiTheme="minorHAnsi" w:eastAsia="Times New Roman" w:hAnsiTheme="minorHAnsi" w:cstheme="minorHAnsi"/>
          <w:color w:val="222222"/>
          <w:lang w:val="en-US" w:eastAsia="en-IE"/>
        </w:rPr>
        <w:t>[</w:t>
      </w:r>
      <w:r w:rsidR="00446CDF" w:rsidRPr="00DE7DD7">
        <w:rPr>
          <w:rFonts w:asciiTheme="minorHAnsi" w:eastAsia="Times New Roman" w:hAnsiTheme="minorHAnsi" w:cstheme="minorHAnsi"/>
          <w:color w:val="222222"/>
          <w:lang w:val="en-US" w:eastAsia="en-IE"/>
        </w:rPr>
        <w:t>P</w:t>
      </w:r>
      <w:r w:rsidRPr="00DE7DD7">
        <w:rPr>
          <w:rFonts w:asciiTheme="minorHAnsi" w:eastAsia="Times New Roman" w:hAnsiTheme="minorHAnsi" w:cstheme="minorHAnsi"/>
          <w:color w:val="222222"/>
          <w:lang w:val="en-US" w:eastAsia="en-IE"/>
        </w:rPr>
        <w:t>rotect their populations through</w:t>
      </w:r>
      <w:r w:rsidR="003D6D1A">
        <w:rPr>
          <w:rFonts w:asciiTheme="minorHAnsi" w:eastAsia="Times New Roman" w:hAnsiTheme="minorHAnsi" w:cstheme="minorHAnsi"/>
          <w:color w:val="222222"/>
          <w:lang w:val="en-US" w:eastAsia="en-IE"/>
        </w:rPr>
        <w:t xml:space="preserve"> (del BAN)] / [Put in place </w:t>
      </w:r>
      <w:r w:rsidR="007D28BF">
        <w:rPr>
          <w:rFonts w:asciiTheme="minorHAnsi" w:eastAsia="Times New Roman" w:hAnsiTheme="minorHAnsi" w:cstheme="minorHAnsi"/>
          <w:color w:val="222222"/>
          <w:lang w:val="en-US" w:eastAsia="en-IE"/>
        </w:rPr>
        <w:t xml:space="preserve">and implement </w:t>
      </w:r>
      <w:r w:rsidR="003D6D1A">
        <w:rPr>
          <w:rFonts w:asciiTheme="minorHAnsi" w:eastAsia="Times New Roman" w:hAnsiTheme="minorHAnsi" w:cstheme="minorHAnsi"/>
          <w:color w:val="222222"/>
          <w:lang w:val="en-US" w:eastAsia="en-IE"/>
        </w:rPr>
        <w:t>a whole-of -society and (BAN)]</w:t>
      </w:r>
      <w:r w:rsidRPr="00DE7DD7">
        <w:rPr>
          <w:rFonts w:asciiTheme="minorHAnsi" w:eastAsia="Times New Roman" w:hAnsiTheme="minorHAnsi" w:cstheme="minorHAnsi"/>
          <w:color w:val="222222"/>
          <w:lang w:val="en-US" w:eastAsia="en-IE"/>
        </w:rPr>
        <w:t xml:space="preserve"> a whole</w:t>
      </w:r>
      <w:r w:rsidR="0051175F" w:rsidRPr="00DE7DD7">
        <w:rPr>
          <w:rFonts w:asciiTheme="minorHAnsi" w:eastAsia="Times New Roman" w:hAnsiTheme="minorHAnsi" w:cstheme="minorHAnsi"/>
          <w:color w:val="222222"/>
          <w:lang w:val="en-US" w:eastAsia="en-IE"/>
        </w:rPr>
        <w:t>-of-</w:t>
      </w:r>
      <w:r w:rsidRPr="00DE7DD7">
        <w:rPr>
          <w:rFonts w:asciiTheme="minorHAnsi" w:eastAsia="Times New Roman" w:hAnsiTheme="minorHAnsi" w:cstheme="minorHAnsi"/>
          <w:color w:val="222222"/>
          <w:lang w:val="en-US" w:eastAsia="en-IE"/>
        </w:rPr>
        <w:t xml:space="preserve">government </w:t>
      </w:r>
      <w:r w:rsidR="003D6D1A">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and whole</w:t>
      </w:r>
      <w:r w:rsidR="0051175F" w:rsidRPr="00DE7DD7">
        <w:rPr>
          <w:rFonts w:asciiTheme="minorHAnsi" w:eastAsia="Times New Roman" w:hAnsiTheme="minorHAnsi" w:cstheme="minorHAnsi"/>
          <w:color w:val="222222"/>
          <w:lang w:val="en-US" w:eastAsia="en-IE"/>
        </w:rPr>
        <w:t>-of-</w:t>
      </w:r>
      <w:r w:rsidRPr="00DE7DD7">
        <w:rPr>
          <w:rFonts w:asciiTheme="minorHAnsi" w:eastAsia="Times New Roman" w:hAnsiTheme="minorHAnsi" w:cstheme="minorHAnsi"/>
          <w:color w:val="222222"/>
          <w:lang w:val="en-US" w:eastAsia="en-IE"/>
        </w:rPr>
        <w:t>society</w:t>
      </w:r>
      <w:r w:rsidR="003D6D1A">
        <w:rPr>
          <w:rFonts w:asciiTheme="minorHAnsi" w:eastAsia="Times New Roman" w:hAnsiTheme="minorHAnsi" w:cstheme="minorHAnsi"/>
          <w:color w:val="222222"/>
          <w:lang w:val="en-US" w:eastAsia="en-IE"/>
        </w:rPr>
        <w:t xml:space="preserve"> (</w:t>
      </w:r>
      <w:r w:rsidR="007D28BF">
        <w:rPr>
          <w:rFonts w:asciiTheme="minorHAnsi" w:eastAsia="Times New Roman" w:hAnsiTheme="minorHAnsi" w:cstheme="minorHAnsi"/>
          <w:color w:val="222222"/>
          <w:lang w:val="en-US" w:eastAsia="en-IE"/>
        </w:rPr>
        <w:t xml:space="preserve">del </w:t>
      </w:r>
      <w:r w:rsidR="003D6D1A">
        <w:rPr>
          <w:rFonts w:asciiTheme="minorHAnsi" w:eastAsia="Times New Roman" w:hAnsiTheme="minorHAnsi" w:cstheme="minorHAnsi"/>
          <w:color w:val="222222"/>
          <w:lang w:val="en-US" w:eastAsia="en-IE"/>
        </w:rPr>
        <w:t>BAN)]</w:t>
      </w:r>
      <w:r w:rsidRPr="00DE7DD7">
        <w:rPr>
          <w:rFonts w:asciiTheme="minorHAnsi" w:eastAsia="Times New Roman" w:hAnsiTheme="minorHAnsi" w:cstheme="minorHAnsi"/>
          <w:color w:val="222222"/>
          <w:lang w:val="en-US" w:eastAsia="en-IE"/>
        </w:rPr>
        <w:t xml:space="preserve"> response,</w:t>
      </w:r>
      <w:r w:rsidR="003D6D1A">
        <w:rPr>
          <w:rFonts w:asciiTheme="minorHAnsi" w:eastAsia="Times New Roman" w:hAnsiTheme="minorHAnsi" w:cstheme="minorHAnsi"/>
          <w:color w:val="222222"/>
          <w:lang w:val="en-US" w:eastAsia="en-IE"/>
        </w:rPr>
        <w:t xml:space="preserve"> [in accordance with the country’s needs an priorities,</w:t>
      </w:r>
      <w:r w:rsidR="007D28BF">
        <w:rPr>
          <w:rFonts w:asciiTheme="minorHAnsi" w:eastAsia="Times New Roman" w:hAnsiTheme="minorHAnsi" w:cstheme="minorHAnsi"/>
          <w:color w:val="222222"/>
          <w:lang w:val="en-US" w:eastAsia="en-IE"/>
        </w:rPr>
        <w:t xml:space="preserve"> (BAN)</w:t>
      </w:r>
      <w:r w:rsidR="003D6D1A">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xml:space="preserve"> </w:t>
      </w:r>
      <w:r w:rsidR="00164328" w:rsidRPr="00DE7DD7">
        <w:rPr>
          <w:rFonts w:asciiTheme="minorHAnsi" w:eastAsia="Times New Roman" w:hAnsiTheme="minorHAnsi" w:cstheme="minorHAnsi"/>
          <w:color w:val="222222"/>
          <w:lang w:val="en-US" w:eastAsia="en-IE"/>
        </w:rPr>
        <w:t>including through implementing a</w:t>
      </w:r>
      <w:r w:rsidRPr="00DE7DD7">
        <w:rPr>
          <w:rFonts w:asciiTheme="minorHAnsi" w:eastAsia="Times New Roman" w:hAnsiTheme="minorHAnsi" w:cstheme="minorHAnsi"/>
          <w:color w:val="222222"/>
          <w:lang w:val="en-US" w:eastAsia="en-IE"/>
        </w:rPr>
        <w:t xml:space="preserve"> national </w:t>
      </w:r>
      <w:r w:rsidR="00334F3A" w:rsidRPr="00DE7DD7">
        <w:rPr>
          <w:rFonts w:asciiTheme="minorHAnsi" w:eastAsia="Times New Roman" w:hAnsiTheme="minorHAnsi" w:cstheme="minorHAnsi"/>
          <w:color w:val="222222"/>
          <w:lang w:val="en-US" w:eastAsia="en-IE"/>
        </w:rPr>
        <w:t xml:space="preserve">cross-sectoral </w:t>
      </w:r>
      <w:r w:rsidRPr="00DE7DD7">
        <w:rPr>
          <w:rFonts w:asciiTheme="minorHAnsi" w:eastAsia="Times New Roman" w:hAnsiTheme="minorHAnsi" w:cstheme="minorHAnsi"/>
          <w:color w:val="222222"/>
          <w:lang w:val="en-US" w:eastAsia="en-IE"/>
        </w:rPr>
        <w:t xml:space="preserve">action plan </w:t>
      </w:r>
      <w:r w:rsidR="00A2702D">
        <w:rPr>
          <w:rFonts w:asciiTheme="minorHAnsi" w:eastAsia="Times New Roman" w:hAnsiTheme="minorHAnsi" w:cstheme="minorHAnsi"/>
          <w:color w:val="222222"/>
          <w:lang w:val="en-US" w:eastAsia="en-IE"/>
        </w:rPr>
        <w:t xml:space="preserve">[against COVID-19 (Peru)] </w:t>
      </w:r>
      <w:r w:rsidRPr="00DE7DD7">
        <w:rPr>
          <w:rFonts w:asciiTheme="minorHAnsi" w:eastAsia="Times New Roman" w:hAnsiTheme="minorHAnsi" w:cstheme="minorHAnsi"/>
          <w:color w:val="222222"/>
          <w:lang w:val="en-US" w:eastAsia="en-IE"/>
        </w:rPr>
        <w:t>that outlines both immediate and long</w:t>
      </w:r>
      <w:r w:rsidR="0051175F" w:rsidRPr="00DE7DD7">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xml:space="preserve">term actions with a view to </w:t>
      </w:r>
      <w:r w:rsidR="003D6D1A">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permanently</w:t>
      </w:r>
      <w:r w:rsidR="007D28BF">
        <w:rPr>
          <w:rFonts w:asciiTheme="minorHAnsi" w:eastAsia="Times New Roman" w:hAnsiTheme="minorHAnsi" w:cstheme="minorHAnsi"/>
          <w:color w:val="222222"/>
          <w:lang w:val="en-US" w:eastAsia="en-IE"/>
        </w:rPr>
        <w:t xml:space="preserve"> (del BAN, India)</w:t>
      </w:r>
      <w:r w:rsidR="003D6D1A">
        <w:rPr>
          <w:rFonts w:asciiTheme="minorHAnsi" w:eastAsia="Times New Roman" w:hAnsiTheme="minorHAnsi" w:cstheme="minorHAnsi"/>
          <w:color w:val="222222"/>
          <w:lang w:val="en-US" w:eastAsia="en-IE"/>
        </w:rPr>
        <w:t>]</w:t>
      </w:r>
      <w:r w:rsidR="007D28BF">
        <w:rPr>
          <w:rFonts w:asciiTheme="minorHAnsi" w:eastAsia="Times New Roman" w:hAnsiTheme="minorHAnsi" w:cstheme="minorHAnsi"/>
          <w:color w:val="222222"/>
          <w:lang w:val="en-US" w:eastAsia="en-IE"/>
        </w:rPr>
        <w:t>/</w:t>
      </w:r>
      <w:r w:rsidR="003D6D1A">
        <w:rPr>
          <w:rFonts w:asciiTheme="minorHAnsi" w:eastAsia="Times New Roman" w:hAnsiTheme="minorHAnsi" w:cstheme="minorHAnsi"/>
          <w:color w:val="222222"/>
          <w:lang w:val="en-US" w:eastAsia="en-IE"/>
        </w:rPr>
        <w:t xml:space="preserve"> [ further</w:t>
      </w:r>
      <w:r w:rsidR="007D28BF">
        <w:rPr>
          <w:rFonts w:asciiTheme="minorHAnsi" w:eastAsia="Times New Roman" w:hAnsiTheme="minorHAnsi" w:cstheme="minorHAnsi"/>
          <w:color w:val="222222"/>
          <w:lang w:val="en-US" w:eastAsia="en-IE"/>
        </w:rPr>
        <w:t xml:space="preserve"> (BAN)</w:t>
      </w:r>
      <w:r w:rsidR="003D6D1A">
        <w:rPr>
          <w:rFonts w:asciiTheme="minorHAnsi" w:eastAsia="Times New Roman" w:hAnsiTheme="minorHAnsi" w:cstheme="minorHAnsi"/>
          <w:color w:val="222222"/>
          <w:lang w:val="en-US" w:eastAsia="en-IE"/>
        </w:rPr>
        <w:t>]</w:t>
      </w:r>
      <w:r w:rsidR="007D28BF">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xml:space="preserve"> </w:t>
      </w:r>
      <w:r w:rsidR="007D28BF">
        <w:rPr>
          <w:rFonts w:asciiTheme="minorHAnsi" w:eastAsia="Times New Roman" w:hAnsiTheme="minorHAnsi" w:cstheme="minorHAnsi"/>
          <w:color w:val="222222"/>
          <w:lang w:val="en-US" w:eastAsia="en-IE"/>
        </w:rPr>
        <w:t xml:space="preserve">[sustainably (India, Iran)] </w:t>
      </w:r>
      <w:r w:rsidRPr="00DE7DD7">
        <w:rPr>
          <w:rFonts w:asciiTheme="minorHAnsi" w:eastAsia="Times New Roman" w:hAnsiTheme="minorHAnsi" w:cstheme="minorHAnsi"/>
          <w:color w:val="222222"/>
          <w:lang w:val="en-US" w:eastAsia="en-IE"/>
        </w:rPr>
        <w:t xml:space="preserve">strengthening </w:t>
      </w:r>
      <w:r w:rsidR="0051175F" w:rsidRPr="00DE7DD7">
        <w:rPr>
          <w:rFonts w:asciiTheme="minorHAnsi" w:eastAsia="Times New Roman" w:hAnsiTheme="minorHAnsi" w:cstheme="minorHAnsi"/>
          <w:color w:val="222222"/>
          <w:lang w:val="en-US" w:eastAsia="en-IE"/>
        </w:rPr>
        <w:t xml:space="preserve">health systems, </w:t>
      </w:r>
      <w:r w:rsidR="007D28BF">
        <w:rPr>
          <w:rFonts w:asciiTheme="minorHAnsi" w:eastAsia="Times New Roman" w:hAnsiTheme="minorHAnsi" w:cstheme="minorHAnsi"/>
          <w:color w:val="222222"/>
          <w:lang w:val="en-US" w:eastAsia="en-IE"/>
        </w:rPr>
        <w:t>[preparedness and response (</w:t>
      </w:r>
      <w:proofErr w:type="spellStart"/>
      <w:r w:rsidR="007D28BF">
        <w:rPr>
          <w:rFonts w:asciiTheme="minorHAnsi" w:eastAsia="Times New Roman" w:hAnsiTheme="minorHAnsi" w:cstheme="minorHAnsi"/>
          <w:color w:val="222222"/>
          <w:lang w:val="en-US" w:eastAsia="en-IE"/>
        </w:rPr>
        <w:t>Switz</w:t>
      </w:r>
      <w:proofErr w:type="spellEnd"/>
      <w:r w:rsidR="007D28BF">
        <w:rPr>
          <w:rFonts w:asciiTheme="minorHAnsi" w:eastAsia="Times New Roman" w:hAnsiTheme="minorHAnsi" w:cstheme="minorHAnsi"/>
          <w:color w:val="222222"/>
          <w:lang w:val="en-US" w:eastAsia="en-IE"/>
        </w:rPr>
        <w:t xml:space="preserve">)] </w:t>
      </w:r>
      <w:r w:rsidRPr="00DE7DD7">
        <w:rPr>
          <w:rFonts w:asciiTheme="minorHAnsi" w:eastAsia="Times New Roman" w:hAnsiTheme="minorHAnsi" w:cstheme="minorHAnsi"/>
          <w:color w:val="222222"/>
          <w:lang w:val="en-US" w:eastAsia="en-IE"/>
        </w:rPr>
        <w:t>capacities</w:t>
      </w:r>
      <w:r w:rsidR="007D28BF">
        <w:rPr>
          <w:rFonts w:asciiTheme="minorHAnsi" w:eastAsia="Times New Roman" w:hAnsiTheme="minorHAnsi" w:cstheme="minorHAnsi"/>
          <w:color w:val="222222"/>
          <w:lang w:val="en-US" w:eastAsia="en-IE"/>
        </w:rPr>
        <w:t>, [including surveillance (</w:t>
      </w:r>
      <w:proofErr w:type="spellStart"/>
      <w:r w:rsidR="007D28BF">
        <w:rPr>
          <w:rFonts w:asciiTheme="minorHAnsi" w:eastAsia="Times New Roman" w:hAnsiTheme="minorHAnsi" w:cstheme="minorHAnsi"/>
          <w:color w:val="222222"/>
          <w:lang w:val="en-US" w:eastAsia="en-IE"/>
        </w:rPr>
        <w:t>Switz</w:t>
      </w:r>
      <w:proofErr w:type="spellEnd"/>
      <w:r w:rsidR="007D28BF">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xml:space="preserve"> and resilience, </w:t>
      </w:r>
      <w:r w:rsidR="00C52B59">
        <w:rPr>
          <w:rFonts w:asciiTheme="minorHAnsi" w:eastAsia="Times New Roman" w:hAnsiTheme="minorHAnsi" w:cstheme="minorHAnsi"/>
          <w:color w:val="222222"/>
          <w:lang w:val="en-US" w:eastAsia="en-IE"/>
        </w:rPr>
        <w:t xml:space="preserve">[especially (China)] </w:t>
      </w:r>
      <w:r w:rsidRPr="00DE7DD7">
        <w:rPr>
          <w:rFonts w:asciiTheme="minorHAnsi" w:eastAsia="Times New Roman" w:hAnsiTheme="minorHAnsi" w:cstheme="minorHAnsi"/>
          <w:color w:val="222222"/>
          <w:lang w:val="en-US" w:eastAsia="en-IE"/>
        </w:rPr>
        <w:t xml:space="preserve">taking into account </w:t>
      </w:r>
      <w:r w:rsidR="0051175F" w:rsidRPr="00DE7DD7">
        <w:rPr>
          <w:rFonts w:asciiTheme="minorHAnsi" w:eastAsia="Times New Roman" w:hAnsiTheme="minorHAnsi" w:cstheme="minorHAnsi"/>
          <w:color w:val="222222"/>
          <w:lang w:val="en-US" w:eastAsia="en-IE"/>
        </w:rPr>
        <w:t xml:space="preserve">WHO </w:t>
      </w:r>
      <w:r w:rsidRPr="00DE7DD7">
        <w:rPr>
          <w:rFonts w:asciiTheme="minorHAnsi" w:eastAsia="Times New Roman" w:hAnsiTheme="minorHAnsi" w:cstheme="minorHAnsi"/>
          <w:color w:val="222222"/>
          <w:lang w:val="en-US" w:eastAsia="en-IE"/>
        </w:rPr>
        <w:t>guidance</w:t>
      </w:r>
      <w:r w:rsidR="00CF7E9D">
        <w:rPr>
          <w:rFonts w:asciiTheme="minorHAnsi" w:eastAsia="Times New Roman" w:hAnsiTheme="minorHAnsi" w:cstheme="minorHAnsi"/>
          <w:color w:val="222222"/>
          <w:lang w:val="en-US" w:eastAsia="en-IE"/>
        </w:rPr>
        <w:t xml:space="preserve"> [according to national context (BRA)]</w:t>
      </w:r>
      <w:r w:rsidRPr="00DE7DD7">
        <w:rPr>
          <w:rFonts w:asciiTheme="minorHAnsi" w:eastAsia="Times New Roman" w:hAnsiTheme="minorHAnsi" w:cstheme="minorHAnsi"/>
          <w:color w:val="222222"/>
          <w:lang w:val="en-US" w:eastAsia="en-IE"/>
        </w:rPr>
        <w:t xml:space="preserve">, engaging </w:t>
      </w:r>
      <w:r w:rsidR="007D28BF">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with communities and collaborating with civil society and private sector</w:t>
      </w:r>
      <w:r w:rsidR="007D28BF">
        <w:rPr>
          <w:rFonts w:asciiTheme="minorHAnsi" w:eastAsia="Times New Roman" w:hAnsiTheme="minorHAnsi" w:cstheme="minorHAnsi"/>
          <w:color w:val="222222"/>
          <w:lang w:val="en-US" w:eastAsia="en-IE"/>
        </w:rPr>
        <w:t xml:space="preserve"> (del India)] / [ relevant stakeholders (India, Iran)] [</w:t>
      </w:r>
      <w:r w:rsidR="00CF7E9D">
        <w:rPr>
          <w:rFonts w:asciiTheme="minorHAnsi" w:eastAsia="Times New Roman" w:hAnsiTheme="minorHAnsi" w:cstheme="minorHAnsi"/>
          <w:color w:val="222222"/>
          <w:lang w:val="en-US" w:eastAsia="en-IE"/>
        </w:rPr>
        <w:t>according</w:t>
      </w:r>
      <w:r w:rsidR="007D28BF">
        <w:rPr>
          <w:rFonts w:asciiTheme="minorHAnsi" w:eastAsia="Times New Roman" w:hAnsiTheme="minorHAnsi" w:cstheme="minorHAnsi"/>
          <w:color w:val="222222"/>
          <w:lang w:val="en-US" w:eastAsia="en-IE"/>
        </w:rPr>
        <w:t xml:space="preserve"> to their contexts (India)] </w:t>
      </w:r>
      <w:r w:rsidR="003D6D1A">
        <w:rPr>
          <w:rFonts w:asciiTheme="minorHAnsi" w:eastAsia="Times New Roman" w:hAnsiTheme="minorHAnsi" w:cstheme="minorHAnsi"/>
          <w:color w:val="222222"/>
          <w:lang w:val="en-US" w:eastAsia="en-IE"/>
        </w:rPr>
        <w:t xml:space="preserve">[, while </w:t>
      </w:r>
      <w:r w:rsidR="003D6D1A" w:rsidRPr="00DE7DD7">
        <w:rPr>
          <w:rFonts w:asciiTheme="minorHAnsi" w:eastAsia="Times New Roman" w:hAnsiTheme="minorHAnsi" w:cstheme="minorHAnsi"/>
          <w:color w:val="222222"/>
          <w:lang w:val="en-US" w:eastAsia="en-IE"/>
        </w:rPr>
        <w:t xml:space="preserve">paying particular attention to the needs of </w:t>
      </w:r>
      <w:r w:rsidR="007D28BF">
        <w:rPr>
          <w:rFonts w:asciiTheme="minorHAnsi" w:eastAsia="Times New Roman" w:hAnsiTheme="minorHAnsi" w:cstheme="minorHAnsi"/>
          <w:color w:val="222222"/>
          <w:lang w:val="en-US" w:eastAsia="en-IE"/>
        </w:rPr>
        <w:t>[</w:t>
      </w:r>
      <w:r w:rsidR="003D6D1A" w:rsidRPr="00DE7DD7">
        <w:rPr>
          <w:rFonts w:asciiTheme="minorHAnsi" w:eastAsia="Times New Roman" w:hAnsiTheme="minorHAnsi" w:cstheme="minorHAnsi"/>
          <w:color w:val="222222"/>
          <w:lang w:val="en-US" w:eastAsia="en-IE"/>
        </w:rPr>
        <w:t>vulnerable groups</w:t>
      </w:r>
      <w:r w:rsidR="007D28BF">
        <w:rPr>
          <w:rFonts w:asciiTheme="minorHAnsi" w:eastAsia="Times New Roman" w:hAnsiTheme="minorHAnsi" w:cstheme="minorHAnsi"/>
          <w:color w:val="222222"/>
          <w:lang w:val="en-US" w:eastAsia="en-IE"/>
        </w:rPr>
        <w:t xml:space="preserve"> (del Iran) / [the most vulnerable (Iran)]</w:t>
      </w:r>
      <w:r w:rsidR="003D6D1A" w:rsidRPr="00DE7DD7">
        <w:rPr>
          <w:rFonts w:asciiTheme="minorHAnsi" w:eastAsia="Times New Roman" w:hAnsiTheme="minorHAnsi" w:cstheme="minorHAnsi"/>
          <w:color w:val="222222"/>
          <w:lang w:val="en-US" w:eastAsia="en-IE"/>
        </w:rPr>
        <w:t xml:space="preserve"> and people in vulnerable situations; promoting social cohesion, taking necessary measures to ensure social protection and prevent</w:t>
      </w:r>
      <w:r w:rsidR="003D6D1A">
        <w:rPr>
          <w:rFonts w:asciiTheme="minorHAnsi" w:eastAsia="Times New Roman" w:hAnsiTheme="minorHAnsi" w:cstheme="minorHAnsi"/>
          <w:color w:val="222222"/>
          <w:lang w:val="en-US" w:eastAsia="en-IE"/>
        </w:rPr>
        <w:t>ing stigmatization,</w:t>
      </w:r>
      <w:r w:rsidR="003D6D1A" w:rsidRPr="00DE7DD7">
        <w:rPr>
          <w:rFonts w:asciiTheme="minorHAnsi" w:eastAsia="Times New Roman" w:hAnsiTheme="minorHAnsi" w:cstheme="minorHAnsi"/>
          <w:color w:val="222222"/>
          <w:lang w:val="en-US" w:eastAsia="en-IE"/>
        </w:rPr>
        <w:t xml:space="preserve"> discrimination and marginalization</w:t>
      </w:r>
      <w:r w:rsidR="003D6D1A">
        <w:rPr>
          <w:rFonts w:asciiTheme="minorHAnsi" w:eastAsia="Times New Roman" w:hAnsiTheme="minorHAnsi" w:cstheme="minorHAnsi"/>
          <w:color w:val="222222"/>
          <w:lang w:val="en-US" w:eastAsia="en-IE"/>
        </w:rPr>
        <w:t xml:space="preserve"> (BAN)]</w:t>
      </w:r>
      <w:r w:rsidRPr="00DE7DD7">
        <w:rPr>
          <w:rFonts w:asciiTheme="minorHAnsi" w:eastAsia="Times New Roman" w:hAnsiTheme="minorHAnsi" w:cstheme="minorHAnsi"/>
          <w:color w:val="222222"/>
          <w:lang w:val="en-US" w:eastAsia="en-IE"/>
        </w:rPr>
        <w:t>;</w:t>
      </w:r>
    </w:p>
    <w:p w14:paraId="1242EA18" w14:textId="77777777" w:rsidR="00042DA3" w:rsidRPr="001D66A3" w:rsidRDefault="00042DA3" w:rsidP="00042DA3">
      <w:pPr>
        <w:widowControl w:val="0"/>
        <w:spacing w:before="120" w:after="120" w:line="240" w:lineRule="auto"/>
        <w:ind w:left="-288" w:right="86"/>
        <w:rPr>
          <w:rFonts w:asciiTheme="minorHAnsi" w:hAnsiTheme="minorHAnsi" w:cstheme="minorHAnsi"/>
          <w:b/>
          <w:bCs/>
          <w:i/>
          <w:lang w:val="en-US"/>
        </w:rPr>
      </w:pPr>
      <w:r w:rsidRPr="001D66A3">
        <w:rPr>
          <w:rFonts w:asciiTheme="minorHAnsi" w:hAnsiTheme="minorHAnsi" w:cstheme="minorHAnsi"/>
          <w:b/>
          <w:bCs/>
          <w:i/>
          <w:highlight w:val="lightGray"/>
          <w:lang w:val="en-US"/>
        </w:rPr>
        <w:t>Chair’s proposal</w:t>
      </w:r>
    </w:p>
    <w:p w14:paraId="2C033632" w14:textId="149EF0EC" w:rsidR="00042DA3" w:rsidRDefault="001D66A3"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1D66A3">
        <w:rPr>
          <w:rFonts w:asciiTheme="minorHAnsi" w:eastAsia="Times New Roman" w:hAnsiTheme="minorHAnsi" w:cstheme="minorHAnsi"/>
          <w:b/>
          <w:bCs/>
          <w:color w:val="222222"/>
          <w:highlight w:val="lightGray"/>
          <w:lang w:val="en-US" w:eastAsia="en-IE"/>
        </w:rPr>
        <w:t>OP6.1</w:t>
      </w:r>
      <w:r>
        <w:rPr>
          <w:rFonts w:asciiTheme="minorHAnsi" w:eastAsia="Times New Roman" w:hAnsiTheme="minorHAnsi" w:cstheme="minorHAnsi"/>
          <w:color w:val="222222"/>
          <w:highlight w:val="lightGray"/>
          <w:lang w:val="en-US" w:eastAsia="en-IE"/>
        </w:rPr>
        <w:t xml:space="preserve"> </w:t>
      </w:r>
      <w:r w:rsidR="00042DA3" w:rsidRPr="00042DA3">
        <w:rPr>
          <w:rFonts w:asciiTheme="minorHAnsi" w:eastAsia="Times New Roman" w:hAnsiTheme="minorHAnsi" w:cstheme="minorHAnsi"/>
          <w:color w:val="222222"/>
          <w:highlight w:val="lightGray"/>
          <w:lang w:val="en-US" w:eastAsia="en-IE"/>
        </w:rPr>
        <w:t xml:space="preserve">To put in a place a whole of government and whole of society response including through implementing a national, cross sectoral </w:t>
      </w:r>
      <w:proofErr w:type="spellStart"/>
      <w:r w:rsidR="00042DA3" w:rsidRPr="00042DA3">
        <w:rPr>
          <w:rFonts w:asciiTheme="minorHAnsi" w:eastAsia="Times New Roman" w:hAnsiTheme="minorHAnsi" w:cstheme="minorHAnsi"/>
          <w:color w:val="222222"/>
          <w:highlight w:val="lightGray"/>
          <w:lang w:val="en-US" w:eastAsia="en-IE"/>
        </w:rPr>
        <w:t>Covid</w:t>
      </w:r>
      <w:proofErr w:type="spellEnd"/>
      <w:r w:rsidR="00042DA3" w:rsidRPr="00042DA3">
        <w:rPr>
          <w:rFonts w:asciiTheme="minorHAnsi" w:eastAsia="Times New Roman" w:hAnsiTheme="minorHAnsi" w:cstheme="minorHAnsi"/>
          <w:color w:val="222222"/>
          <w:highlight w:val="lightGray"/>
          <w:lang w:val="en-US" w:eastAsia="en-IE"/>
        </w:rPr>
        <w:t xml:space="preserve"> 19 action plan that outlines both immediate and long term actions with a view to sustainably strengthening their health system, preparedness, surveillance and response capacities as well as taking into account, according to national context, WHO guidance, </w:t>
      </w:r>
      <w:proofErr w:type="spellStart"/>
      <w:r w:rsidR="00042DA3" w:rsidRPr="00042DA3">
        <w:rPr>
          <w:rFonts w:asciiTheme="minorHAnsi" w:eastAsia="Times New Roman" w:hAnsiTheme="minorHAnsi" w:cstheme="minorHAnsi"/>
          <w:color w:val="222222"/>
          <w:highlight w:val="lightGray"/>
          <w:lang w:val="en-US" w:eastAsia="en-IE"/>
        </w:rPr>
        <w:t>engagine</w:t>
      </w:r>
      <w:proofErr w:type="spellEnd"/>
      <w:r w:rsidR="00042DA3" w:rsidRPr="00042DA3">
        <w:rPr>
          <w:rFonts w:asciiTheme="minorHAnsi" w:eastAsia="Times New Roman" w:hAnsiTheme="minorHAnsi" w:cstheme="minorHAnsi"/>
          <w:color w:val="222222"/>
          <w:highlight w:val="lightGray"/>
          <w:lang w:val="en-US" w:eastAsia="en-IE"/>
        </w:rPr>
        <w:t xml:space="preserve"> with communities and collaborating with relevant stakeholders.</w:t>
      </w:r>
    </w:p>
    <w:p w14:paraId="2A9E9822" w14:textId="77777777" w:rsidR="00042DA3" w:rsidRDefault="00042DA3"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p>
    <w:p w14:paraId="77B100A2" w14:textId="18C62BFE" w:rsidR="00042DA3" w:rsidRDefault="0031705A"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DE7DD7">
        <w:rPr>
          <w:rFonts w:asciiTheme="minorHAnsi" w:eastAsia="Times New Roman" w:hAnsiTheme="minorHAnsi" w:cstheme="minorHAnsi"/>
          <w:b/>
          <w:bCs/>
          <w:color w:val="222222"/>
          <w:lang w:val="en-US" w:eastAsia="en-IE"/>
        </w:rPr>
        <w:t>OP6.2</w:t>
      </w:r>
      <w:r w:rsidRPr="00DE7DD7">
        <w:rPr>
          <w:rFonts w:asciiTheme="minorHAnsi" w:eastAsia="Times New Roman" w:hAnsiTheme="minorHAnsi" w:cstheme="minorHAnsi"/>
          <w:color w:val="222222"/>
          <w:lang w:val="en-US" w:eastAsia="en-IE"/>
        </w:rPr>
        <w:t xml:space="preserve"> </w:t>
      </w:r>
      <w:r w:rsidR="00446CDF" w:rsidRPr="00DE7DD7">
        <w:rPr>
          <w:rFonts w:asciiTheme="minorHAnsi" w:eastAsia="Times New Roman" w:hAnsiTheme="minorHAnsi" w:cstheme="minorHAnsi"/>
          <w:color w:val="222222"/>
          <w:lang w:val="en-US" w:eastAsia="en-IE"/>
        </w:rPr>
        <w:t>P</w:t>
      </w:r>
      <w:r w:rsidRPr="00DE7DD7">
        <w:rPr>
          <w:rFonts w:asciiTheme="minorHAnsi" w:eastAsia="Times New Roman" w:hAnsiTheme="minorHAnsi" w:cstheme="minorHAnsi"/>
          <w:color w:val="222222"/>
          <w:lang w:val="en-US" w:eastAsia="en-IE"/>
        </w:rPr>
        <w:t>ut in place comprehensive, proportionate,</w:t>
      </w:r>
      <w:r w:rsidR="00CF7E9D">
        <w:rPr>
          <w:rFonts w:asciiTheme="minorHAnsi" w:eastAsia="Times New Roman" w:hAnsiTheme="minorHAnsi" w:cstheme="minorHAnsi"/>
          <w:color w:val="222222"/>
          <w:lang w:val="en-US" w:eastAsia="en-IE"/>
        </w:rPr>
        <w:t xml:space="preserve"> [timebound, age and (India</w:t>
      </w:r>
      <w:r w:rsidR="00A2702D">
        <w:rPr>
          <w:rFonts w:asciiTheme="minorHAnsi" w:eastAsia="Times New Roman" w:hAnsiTheme="minorHAnsi" w:cstheme="minorHAnsi"/>
          <w:color w:val="222222"/>
          <w:lang w:val="en-US" w:eastAsia="en-IE"/>
        </w:rPr>
        <w:t>, Peru, Ecuador</w:t>
      </w:r>
      <w:r w:rsidR="00CF7E9D">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xml:space="preserve"> gender</w:t>
      </w:r>
      <w:r w:rsidR="00CF7E9D">
        <w:rPr>
          <w:rFonts w:asciiTheme="minorHAnsi" w:eastAsia="Times New Roman" w:hAnsiTheme="minorHAnsi" w:cstheme="minorHAnsi"/>
          <w:color w:val="222222"/>
          <w:lang w:val="en-US" w:eastAsia="en-IE"/>
        </w:rPr>
        <w:t>[</w:t>
      </w:r>
      <w:r w:rsidR="0051175F" w:rsidRPr="00DE7DD7">
        <w:rPr>
          <w:rFonts w:asciiTheme="minorHAnsi" w:eastAsia="Times New Roman" w:hAnsiTheme="minorHAnsi" w:cstheme="minorHAnsi"/>
          <w:color w:val="222222"/>
          <w:lang w:val="en-US" w:eastAsia="en-IE"/>
        </w:rPr>
        <w:t>-</w:t>
      </w:r>
      <w:r w:rsidR="0059470F" w:rsidRPr="00DE7DD7">
        <w:rPr>
          <w:rFonts w:asciiTheme="minorHAnsi" w:eastAsia="Times New Roman" w:hAnsiTheme="minorHAnsi" w:cstheme="minorHAnsi"/>
          <w:color w:val="222222"/>
          <w:lang w:val="en-US" w:eastAsia="en-IE"/>
        </w:rPr>
        <w:t>responsive</w:t>
      </w:r>
      <w:r w:rsidR="00CF7E9D">
        <w:rPr>
          <w:rFonts w:asciiTheme="minorHAnsi" w:eastAsia="Times New Roman" w:hAnsiTheme="minorHAnsi" w:cstheme="minorHAnsi"/>
          <w:color w:val="222222"/>
          <w:lang w:val="en-US" w:eastAsia="en-IE"/>
        </w:rPr>
        <w:t xml:space="preserve"> (del RUS, Iran</w:t>
      </w:r>
      <w:r w:rsidR="00A2702D">
        <w:rPr>
          <w:rFonts w:asciiTheme="minorHAnsi" w:eastAsia="Times New Roman" w:hAnsiTheme="minorHAnsi" w:cstheme="minorHAnsi"/>
          <w:color w:val="222222"/>
          <w:lang w:val="en-US" w:eastAsia="en-IE"/>
        </w:rPr>
        <w:t xml:space="preserve">; </w:t>
      </w:r>
      <w:r w:rsidR="002526C6">
        <w:rPr>
          <w:rFonts w:asciiTheme="minorHAnsi" w:eastAsia="Times New Roman" w:hAnsiTheme="minorHAnsi" w:cstheme="minorHAnsi"/>
          <w:color w:val="222222"/>
          <w:lang w:val="en-US" w:eastAsia="en-IE"/>
        </w:rPr>
        <w:t>retain</w:t>
      </w:r>
      <w:r w:rsidR="00A2702D">
        <w:rPr>
          <w:rFonts w:asciiTheme="minorHAnsi" w:eastAsia="Times New Roman" w:hAnsiTheme="minorHAnsi" w:cstheme="minorHAnsi"/>
          <w:color w:val="222222"/>
          <w:lang w:val="en-US" w:eastAsia="en-IE"/>
        </w:rPr>
        <w:t xml:space="preserve"> Peru</w:t>
      </w:r>
      <w:r w:rsidR="00CF7E9D">
        <w:rPr>
          <w:rFonts w:asciiTheme="minorHAnsi" w:eastAsia="Times New Roman" w:hAnsiTheme="minorHAnsi" w:cstheme="minorHAnsi"/>
          <w:color w:val="222222"/>
          <w:lang w:val="en-US" w:eastAsia="en-IE"/>
        </w:rPr>
        <w:t xml:space="preserve">)] </w:t>
      </w:r>
      <w:r w:rsidR="007D28BF">
        <w:rPr>
          <w:rFonts w:asciiTheme="minorHAnsi" w:eastAsia="Times New Roman" w:hAnsiTheme="minorHAnsi" w:cstheme="minorHAnsi"/>
          <w:color w:val="222222"/>
          <w:lang w:val="en-US" w:eastAsia="en-IE"/>
        </w:rPr>
        <w:t>[, disability sensitive (Israel</w:t>
      </w:r>
      <w:r w:rsidR="00A2702D">
        <w:rPr>
          <w:rFonts w:asciiTheme="minorHAnsi" w:eastAsia="Times New Roman" w:hAnsiTheme="minorHAnsi" w:cstheme="minorHAnsi"/>
          <w:color w:val="222222"/>
          <w:lang w:val="en-US" w:eastAsia="en-IE"/>
        </w:rPr>
        <w:t>, Peru, Ecuador</w:t>
      </w:r>
      <w:r w:rsidR="007D28BF">
        <w:rPr>
          <w:rFonts w:asciiTheme="minorHAnsi" w:eastAsia="Times New Roman" w:hAnsiTheme="minorHAnsi" w:cstheme="minorHAnsi"/>
          <w:color w:val="222222"/>
          <w:lang w:val="en-US" w:eastAsia="en-IE"/>
        </w:rPr>
        <w:t>)]</w:t>
      </w:r>
      <w:r w:rsidR="00B20C05" w:rsidRPr="00DE7DD7">
        <w:rPr>
          <w:rFonts w:asciiTheme="minorHAnsi" w:eastAsia="Times New Roman" w:hAnsiTheme="minorHAnsi" w:cstheme="minorHAnsi"/>
          <w:color w:val="222222"/>
          <w:lang w:val="en-US" w:eastAsia="en-IE"/>
        </w:rPr>
        <w:t xml:space="preserve"> and</w:t>
      </w:r>
      <w:r w:rsidRPr="00DE7DD7">
        <w:rPr>
          <w:rFonts w:asciiTheme="minorHAnsi" w:eastAsia="Times New Roman" w:hAnsiTheme="minorHAnsi" w:cstheme="minorHAnsi"/>
          <w:color w:val="222222"/>
          <w:lang w:val="en-US" w:eastAsia="en-IE"/>
        </w:rPr>
        <w:t xml:space="preserve"> context</w:t>
      </w:r>
      <w:r w:rsidR="0051175F" w:rsidRPr="00DE7DD7">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specific measures across government sectors against COVID-1</w:t>
      </w:r>
      <w:r w:rsidR="0059470F" w:rsidRPr="00DE7DD7">
        <w:rPr>
          <w:rFonts w:asciiTheme="minorHAnsi" w:eastAsia="Times New Roman" w:hAnsiTheme="minorHAnsi" w:cstheme="minorHAnsi"/>
          <w:color w:val="222222"/>
          <w:lang w:val="en-US" w:eastAsia="en-IE"/>
        </w:rPr>
        <w:t>9</w:t>
      </w:r>
      <w:r w:rsidRPr="00DE7DD7">
        <w:rPr>
          <w:rFonts w:asciiTheme="minorHAnsi" w:eastAsia="Times New Roman" w:hAnsiTheme="minorHAnsi" w:cstheme="minorHAnsi"/>
          <w:color w:val="222222"/>
          <w:lang w:val="en-US" w:eastAsia="en-IE"/>
        </w:rPr>
        <w:t xml:space="preserve">; </w:t>
      </w:r>
      <w:r w:rsidR="00B20C05" w:rsidRPr="00DE7DD7">
        <w:rPr>
          <w:rFonts w:asciiTheme="minorHAnsi" w:eastAsia="Times New Roman" w:hAnsiTheme="minorHAnsi" w:cstheme="minorHAnsi"/>
          <w:color w:val="222222"/>
          <w:lang w:val="en-US" w:eastAsia="en-IE"/>
        </w:rPr>
        <w:t xml:space="preserve">ensuring respect for human rights and fundamental freedoms, and </w:t>
      </w:r>
      <w:r w:rsidRPr="00DE7DD7">
        <w:rPr>
          <w:rFonts w:asciiTheme="minorHAnsi" w:eastAsia="Times New Roman" w:hAnsiTheme="minorHAnsi" w:cstheme="minorHAnsi"/>
          <w:color w:val="222222"/>
          <w:lang w:val="en-US" w:eastAsia="en-IE"/>
        </w:rPr>
        <w:t xml:space="preserve">paying particular attention to the needs of vulnerable </w:t>
      </w:r>
      <w:r w:rsidR="00CF7E9D">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groups</w:t>
      </w:r>
      <w:r w:rsidR="00CF7E9D">
        <w:rPr>
          <w:rFonts w:asciiTheme="minorHAnsi" w:eastAsia="Times New Roman" w:hAnsiTheme="minorHAnsi" w:cstheme="minorHAnsi"/>
          <w:color w:val="222222"/>
          <w:lang w:val="en-US" w:eastAsia="en-IE"/>
        </w:rPr>
        <w:t xml:space="preserve"> (del Syria)</w:t>
      </w:r>
      <w:r w:rsidR="00C52B59">
        <w:rPr>
          <w:rFonts w:asciiTheme="minorHAnsi" w:eastAsia="Times New Roman" w:hAnsiTheme="minorHAnsi" w:cstheme="minorHAnsi"/>
          <w:color w:val="222222"/>
          <w:lang w:val="en-US" w:eastAsia="en-IE"/>
        </w:rPr>
        <w:t xml:space="preserve">] </w:t>
      </w:r>
      <w:r w:rsidR="00CF7E9D">
        <w:rPr>
          <w:rFonts w:asciiTheme="minorHAnsi" w:eastAsia="Times New Roman" w:hAnsiTheme="minorHAnsi" w:cstheme="minorHAnsi"/>
          <w:color w:val="222222"/>
          <w:lang w:val="en-US" w:eastAsia="en-IE"/>
        </w:rPr>
        <w:t>/</w:t>
      </w:r>
      <w:r w:rsidR="0051175F" w:rsidRPr="00DE7DD7">
        <w:rPr>
          <w:rFonts w:asciiTheme="minorHAnsi" w:eastAsia="Times New Roman" w:hAnsiTheme="minorHAnsi" w:cstheme="minorHAnsi"/>
          <w:color w:val="222222"/>
          <w:lang w:val="en-US" w:eastAsia="en-IE"/>
        </w:rPr>
        <w:t xml:space="preserve"> </w:t>
      </w:r>
      <w:r w:rsidR="00CF7E9D">
        <w:rPr>
          <w:rFonts w:asciiTheme="minorHAnsi" w:eastAsia="Times New Roman" w:hAnsiTheme="minorHAnsi" w:cstheme="minorHAnsi"/>
          <w:color w:val="222222"/>
          <w:lang w:val="en-US" w:eastAsia="en-IE"/>
        </w:rPr>
        <w:t xml:space="preserve">[people (Syria)] / [most vulnerable (Iran)] </w:t>
      </w:r>
      <w:r w:rsidR="0051175F" w:rsidRPr="00DE7DD7">
        <w:rPr>
          <w:rFonts w:asciiTheme="minorHAnsi" w:eastAsia="Times New Roman" w:hAnsiTheme="minorHAnsi" w:cstheme="minorHAnsi"/>
          <w:color w:val="222222"/>
          <w:lang w:val="en-US" w:eastAsia="en-IE"/>
        </w:rPr>
        <w:t>and</w:t>
      </w:r>
      <w:r w:rsidRPr="00DE7DD7">
        <w:rPr>
          <w:rFonts w:asciiTheme="minorHAnsi" w:eastAsia="Times New Roman" w:hAnsiTheme="minorHAnsi" w:cstheme="minorHAnsi"/>
          <w:color w:val="222222"/>
          <w:lang w:val="en-US" w:eastAsia="en-IE"/>
        </w:rPr>
        <w:t xml:space="preserve"> people in vulnerable situations; </w:t>
      </w:r>
      <w:r w:rsidR="00732F46" w:rsidRPr="00DE7DD7">
        <w:rPr>
          <w:rFonts w:asciiTheme="minorHAnsi" w:eastAsia="Times New Roman" w:hAnsiTheme="minorHAnsi" w:cstheme="minorHAnsi"/>
          <w:color w:val="222222"/>
          <w:lang w:val="en-US" w:eastAsia="en-IE"/>
        </w:rPr>
        <w:t xml:space="preserve">promoting social cohesion, </w:t>
      </w:r>
      <w:r w:rsidR="00CF7E9D">
        <w:rPr>
          <w:rFonts w:asciiTheme="minorHAnsi" w:eastAsia="Times New Roman" w:hAnsiTheme="minorHAnsi" w:cstheme="minorHAnsi"/>
          <w:color w:val="222222"/>
          <w:lang w:val="en-US" w:eastAsia="en-IE"/>
        </w:rPr>
        <w:t>[and protecting all from financial hardship (Thailand</w:t>
      </w:r>
      <w:r w:rsidR="00A2702D">
        <w:rPr>
          <w:rFonts w:asciiTheme="minorHAnsi" w:eastAsia="Times New Roman" w:hAnsiTheme="minorHAnsi" w:cstheme="minorHAnsi"/>
          <w:color w:val="222222"/>
          <w:lang w:val="en-US" w:eastAsia="en-IE"/>
        </w:rPr>
        <w:t>, UKR</w:t>
      </w:r>
      <w:r w:rsidR="00CF7E9D">
        <w:rPr>
          <w:rFonts w:asciiTheme="minorHAnsi" w:eastAsia="Times New Roman" w:hAnsiTheme="minorHAnsi" w:cstheme="minorHAnsi"/>
          <w:color w:val="222222"/>
          <w:lang w:val="en-US" w:eastAsia="en-IE"/>
        </w:rPr>
        <w:t xml:space="preserve">)] </w:t>
      </w:r>
      <w:r w:rsidR="00732F46" w:rsidRPr="00DE7DD7">
        <w:rPr>
          <w:rFonts w:asciiTheme="minorHAnsi" w:eastAsia="Times New Roman" w:hAnsiTheme="minorHAnsi" w:cstheme="minorHAnsi"/>
          <w:color w:val="222222"/>
          <w:lang w:val="en-US" w:eastAsia="en-IE"/>
        </w:rPr>
        <w:t xml:space="preserve">taking necessary measures to ensure social protection and prevent </w:t>
      </w:r>
      <w:r w:rsidR="007D28BF">
        <w:rPr>
          <w:rFonts w:asciiTheme="minorHAnsi" w:eastAsia="Times New Roman" w:hAnsiTheme="minorHAnsi" w:cstheme="minorHAnsi"/>
          <w:color w:val="222222"/>
          <w:lang w:val="en-US" w:eastAsia="en-IE"/>
        </w:rPr>
        <w:t>[insecurity, violence, (EU</w:t>
      </w:r>
      <w:r w:rsidR="00A2702D">
        <w:rPr>
          <w:rFonts w:asciiTheme="minorHAnsi" w:eastAsia="Times New Roman" w:hAnsiTheme="minorHAnsi" w:cstheme="minorHAnsi"/>
          <w:color w:val="222222"/>
          <w:lang w:val="en-US" w:eastAsia="en-IE"/>
        </w:rPr>
        <w:t>, UK, UKR, NOR</w:t>
      </w:r>
      <w:r w:rsidR="007D28BF">
        <w:rPr>
          <w:rFonts w:asciiTheme="minorHAnsi" w:eastAsia="Times New Roman" w:hAnsiTheme="minorHAnsi" w:cstheme="minorHAnsi"/>
          <w:color w:val="222222"/>
          <w:lang w:val="en-US" w:eastAsia="en-IE"/>
        </w:rPr>
        <w:t xml:space="preserve">)] </w:t>
      </w:r>
      <w:r w:rsidR="00CF7E9D">
        <w:rPr>
          <w:rFonts w:asciiTheme="minorHAnsi" w:eastAsia="Times New Roman" w:hAnsiTheme="minorHAnsi" w:cstheme="minorHAnsi"/>
          <w:color w:val="222222"/>
          <w:lang w:val="en-US" w:eastAsia="en-IE"/>
        </w:rPr>
        <w:t xml:space="preserve">[and (RUS)] </w:t>
      </w:r>
      <w:r w:rsidR="00732F46" w:rsidRPr="00DE7DD7">
        <w:rPr>
          <w:rFonts w:asciiTheme="minorHAnsi" w:eastAsia="Times New Roman" w:hAnsiTheme="minorHAnsi" w:cstheme="minorHAnsi"/>
          <w:color w:val="222222"/>
          <w:lang w:val="en-US" w:eastAsia="en-IE"/>
        </w:rPr>
        <w:t>discrimination</w:t>
      </w:r>
      <w:r w:rsidR="00CF7E9D">
        <w:rPr>
          <w:rFonts w:asciiTheme="minorHAnsi" w:eastAsia="Times New Roman" w:hAnsiTheme="minorHAnsi" w:cstheme="minorHAnsi"/>
          <w:color w:val="222222"/>
          <w:lang w:val="en-US" w:eastAsia="en-IE"/>
        </w:rPr>
        <w:t>[, stigmatization (Iran</w:t>
      </w:r>
      <w:r w:rsidR="00A2702D">
        <w:rPr>
          <w:rFonts w:asciiTheme="minorHAnsi" w:eastAsia="Times New Roman" w:hAnsiTheme="minorHAnsi" w:cstheme="minorHAnsi"/>
          <w:color w:val="222222"/>
          <w:lang w:val="en-US" w:eastAsia="en-IE"/>
        </w:rPr>
        <w:t>, China</w:t>
      </w:r>
      <w:r w:rsidR="00CF7E9D">
        <w:rPr>
          <w:rFonts w:asciiTheme="minorHAnsi" w:eastAsia="Times New Roman" w:hAnsiTheme="minorHAnsi" w:cstheme="minorHAnsi"/>
          <w:color w:val="222222"/>
          <w:lang w:val="en-US" w:eastAsia="en-IE"/>
        </w:rPr>
        <w:t>)]</w:t>
      </w:r>
      <w:r w:rsidR="00732F46" w:rsidRPr="00DE7DD7">
        <w:rPr>
          <w:rFonts w:asciiTheme="minorHAnsi" w:eastAsia="Times New Roman" w:hAnsiTheme="minorHAnsi" w:cstheme="minorHAnsi"/>
          <w:color w:val="222222"/>
          <w:lang w:val="en-US" w:eastAsia="en-IE"/>
        </w:rPr>
        <w:t xml:space="preserve"> </w:t>
      </w:r>
      <w:r w:rsidR="00CF7E9D">
        <w:rPr>
          <w:rFonts w:asciiTheme="minorHAnsi" w:eastAsia="Times New Roman" w:hAnsiTheme="minorHAnsi" w:cstheme="minorHAnsi"/>
          <w:color w:val="222222"/>
          <w:lang w:val="en-US" w:eastAsia="en-IE"/>
        </w:rPr>
        <w:t>[</w:t>
      </w:r>
      <w:r w:rsidR="00732F46" w:rsidRPr="00DE7DD7">
        <w:rPr>
          <w:rFonts w:asciiTheme="minorHAnsi" w:eastAsia="Times New Roman" w:hAnsiTheme="minorHAnsi" w:cstheme="minorHAnsi"/>
          <w:color w:val="222222"/>
          <w:lang w:val="en-US" w:eastAsia="en-IE"/>
        </w:rPr>
        <w:t>and marginalization</w:t>
      </w:r>
      <w:r w:rsidR="00CF7E9D">
        <w:rPr>
          <w:rFonts w:asciiTheme="minorHAnsi" w:eastAsia="Times New Roman" w:hAnsiTheme="minorHAnsi" w:cstheme="minorHAnsi"/>
          <w:color w:val="222222"/>
          <w:lang w:val="en-US" w:eastAsia="en-IE"/>
        </w:rPr>
        <w:t xml:space="preserve"> (del RUS)] [, as appropriate (India</w:t>
      </w:r>
      <w:r w:rsidR="00C52B59">
        <w:rPr>
          <w:rFonts w:asciiTheme="minorHAnsi" w:eastAsia="Times New Roman" w:hAnsiTheme="minorHAnsi" w:cstheme="minorHAnsi"/>
          <w:color w:val="222222"/>
          <w:lang w:val="en-US" w:eastAsia="en-IE"/>
        </w:rPr>
        <w:t>, Singapore</w:t>
      </w:r>
      <w:r w:rsidR="00CF7E9D">
        <w:rPr>
          <w:rFonts w:asciiTheme="minorHAnsi" w:eastAsia="Times New Roman" w:hAnsiTheme="minorHAnsi" w:cstheme="minorHAnsi"/>
          <w:color w:val="222222"/>
          <w:lang w:val="en-US" w:eastAsia="en-IE"/>
        </w:rPr>
        <w:t>)]</w:t>
      </w:r>
      <w:r w:rsidR="00515776" w:rsidRPr="00DE7DD7">
        <w:rPr>
          <w:rFonts w:asciiTheme="minorHAnsi" w:eastAsia="Times New Roman" w:hAnsiTheme="minorHAnsi" w:cstheme="minorHAnsi"/>
          <w:color w:val="222222"/>
          <w:lang w:val="en-US" w:eastAsia="en-IE"/>
        </w:rPr>
        <w:t>;</w:t>
      </w:r>
    </w:p>
    <w:p w14:paraId="5C956967" w14:textId="209E21BE" w:rsidR="00042DA3" w:rsidRPr="001D66A3" w:rsidRDefault="00042DA3" w:rsidP="00042DA3">
      <w:pPr>
        <w:widowControl w:val="0"/>
        <w:spacing w:before="120" w:after="120" w:line="240" w:lineRule="auto"/>
        <w:ind w:left="-288" w:right="86"/>
        <w:rPr>
          <w:rFonts w:asciiTheme="minorHAnsi" w:hAnsiTheme="minorHAnsi" w:cstheme="minorHAnsi"/>
          <w:b/>
          <w:bCs/>
          <w:i/>
          <w:lang w:val="en-US"/>
        </w:rPr>
      </w:pPr>
      <w:r w:rsidRPr="001D66A3">
        <w:rPr>
          <w:rFonts w:asciiTheme="minorHAnsi" w:hAnsiTheme="minorHAnsi" w:cstheme="minorHAnsi"/>
          <w:b/>
          <w:bCs/>
          <w:i/>
          <w:highlight w:val="lightGray"/>
          <w:lang w:val="en-US"/>
        </w:rPr>
        <w:t>Chair’s proposal</w:t>
      </w:r>
    </w:p>
    <w:p w14:paraId="50B05BFF" w14:textId="063339A2" w:rsidR="00515776" w:rsidRDefault="001D66A3"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1D66A3">
        <w:rPr>
          <w:rFonts w:asciiTheme="minorHAnsi" w:eastAsia="Times New Roman" w:hAnsiTheme="minorHAnsi" w:cstheme="minorHAnsi"/>
          <w:b/>
          <w:bCs/>
          <w:color w:val="222222"/>
          <w:highlight w:val="lightGray"/>
          <w:lang w:val="en-US" w:eastAsia="en-IE"/>
        </w:rPr>
        <w:t>OP6.2</w:t>
      </w:r>
      <w:r>
        <w:rPr>
          <w:rFonts w:asciiTheme="minorHAnsi" w:eastAsia="Times New Roman" w:hAnsiTheme="minorHAnsi" w:cstheme="minorHAnsi"/>
          <w:color w:val="222222"/>
          <w:highlight w:val="lightGray"/>
          <w:lang w:val="en-US" w:eastAsia="en-IE"/>
        </w:rPr>
        <w:t xml:space="preserve"> </w:t>
      </w:r>
      <w:r w:rsidR="00042DA3" w:rsidRPr="00FC0B50">
        <w:rPr>
          <w:rFonts w:asciiTheme="minorHAnsi" w:eastAsia="Times New Roman" w:hAnsiTheme="minorHAnsi" w:cstheme="minorHAnsi"/>
          <w:color w:val="222222"/>
          <w:highlight w:val="lightGray"/>
          <w:lang w:val="en-US" w:eastAsia="en-IE"/>
        </w:rPr>
        <w:t xml:space="preserve">Implement national action plans by putting in place comprehensive, proportionate, time-bound, </w:t>
      </w:r>
      <w:r w:rsidR="00042DA3" w:rsidRPr="00FC0B50">
        <w:rPr>
          <w:rFonts w:asciiTheme="minorHAnsi" w:eastAsia="Times New Roman" w:hAnsiTheme="minorHAnsi" w:cstheme="minorHAnsi"/>
          <w:color w:val="222222"/>
          <w:highlight w:val="lightGray"/>
          <w:lang w:val="en-US" w:eastAsia="en-IE"/>
        </w:rPr>
        <w:lastRenderedPageBreak/>
        <w:t>age- gender and disability-sensitive context specific measures across government sectors against Covid-19</w:t>
      </w:r>
      <w:r w:rsidR="002C34A9" w:rsidRPr="00FC0B50">
        <w:rPr>
          <w:rFonts w:asciiTheme="minorHAnsi" w:eastAsia="Times New Roman" w:hAnsiTheme="minorHAnsi" w:cstheme="minorHAnsi"/>
          <w:color w:val="222222"/>
          <w:highlight w:val="lightGray"/>
          <w:lang w:val="en-US" w:eastAsia="en-IE"/>
        </w:rPr>
        <w:t xml:space="preserve">, ensuring respect for human rights and fundamental freedoms and paying particular attention to the needs of the vulnerable, promoting social </w:t>
      </w:r>
      <w:proofErr w:type="spellStart"/>
      <w:r w:rsidR="002C34A9" w:rsidRPr="00FC0B50">
        <w:rPr>
          <w:rFonts w:asciiTheme="minorHAnsi" w:eastAsia="Times New Roman" w:hAnsiTheme="minorHAnsi" w:cstheme="minorHAnsi"/>
          <w:color w:val="222222"/>
          <w:highlight w:val="lightGray"/>
          <w:lang w:val="en-US" w:eastAsia="en-IE"/>
        </w:rPr>
        <w:t>cohension</w:t>
      </w:r>
      <w:proofErr w:type="spellEnd"/>
      <w:r w:rsidR="002C34A9" w:rsidRPr="00FC0B50">
        <w:rPr>
          <w:rFonts w:asciiTheme="minorHAnsi" w:eastAsia="Times New Roman" w:hAnsiTheme="minorHAnsi" w:cstheme="minorHAnsi"/>
          <w:color w:val="222222"/>
          <w:highlight w:val="lightGray"/>
          <w:lang w:val="en-US" w:eastAsia="en-IE"/>
        </w:rPr>
        <w:t>, taking necessary measures to ensure social protection, protection from financial hardship and preventing insecurity, violence, discrimination</w:t>
      </w:r>
      <w:r w:rsidR="00CA6038" w:rsidRPr="00FC0B50">
        <w:rPr>
          <w:rFonts w:asciiTheme="minorHAnsi" w:eastAsia="Times New Roman" w:hAnsiTheme="minorHAnsi" w:cstheme="minorHAnsi"/>
          <w:color w:val="222222"/>
          <w:highlight w:val="lightGray"/>
          <w:lang w:val="en-US" w:eastAsia="en-IE"/>
        </w:rPr>
        <w:t xml:space="preserve"> and marginalization.</w:t>
      </w:r>
    </w:p>
    <w:p w14:paraId="7FEA95EB" w14:textId="65865679" w:rsidR="00042DA3" w:rsidRDefault="00042DA3"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p>
    <w:p w14:paraId="567D428C" w14:textId="77777777" w:rsidR="00E96441" w:rsidRDefault="00F65F2F"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DE7DD7">
        <w:rPr>
          <w:rFonts w:asciiTheme="minorHAnsi" w:eastAsia="Times New Roman" w:hAnsiTheme="minorHAnsi" w:cstheme="minorHAnsi"/>
          <w:b/>
          <w:bCs/>
          <w:color w:val="000000" w:themeColor="text1"/>
          <w:lang w:val="en-US" w:eastAsia="en-IE"/>
        </w:rPr>
        <w:t>OP6.</w:t>
      </w:r>
      <w:r w:rsidR="00515776" w:rsidRPr="00DE7DD7">
        <w:rPr>
          <w:rFonts w:asciiTheme="minorHAnsi" w:eastAsia="Times New Roman" w:hAnsiTheme="minorHAnsi" w:cstheme="minorHAnsi"/>
          <w:b/>
          <w:bCs/>
          <w:color w:val="000000" w:themeColor="text1"/>
          <w:lang w:val="en-US" w:eastAsia="en-IE"/>
        </w:rPr>
        <w:t>3</w:t>
      </w:r>
      <w:r w:rsidRPr="00DE7DD7">
        <w:rPr>
          <w:rFonts w:asciiTheme="minorHAnsi" w:eastAsia="Times New Roman" w:hAnsiTheme="minorHAnsi" w:cstheme="minorHAnsi"/>
          <w:b/>
          <w:bCs/>
          <w:color w:val="000000" w:themeColor="text1"/>
          <w:lang w:val="en-US" w:eastAsia="en-IE"/>
        </w:rPr>
        <w:t xml:space="preserve"> </w:t>
      </w:r>
      <w:r w:rsidRPr="00DE7DD7">
        <w:rPr>
          <w:rFonts w:asciiTheme="minorHAnsi" w:eastAsia="Times New Roman" w:hAnsiTheme="minorHAnsi" w:cstheme="minorHAnsi"/>
          <w:color w:val="222222"/>
          <w:lang w:val="en-US" w:eastAsia="en-IE"/>
        </w:rPr>
        <w:t xml:space="preserve">Ensure </w:t>
      </w:r>
      <w:r w:rsidR="00F806EE">
        <w:rPr>
          <w:rFonts w:asciiTheme="minorHAnsi" w:eastAsia="Times New Roman" w:hAnsiTheme="minorHAnsi" w:cstheme="minorHAnsi"/>
          <w:color w:val="222222"/>
          <w:lang w:val="en-US" w:eastAsia="en-IE"/>
        </w:rPr>
        <w:t>[in compliance with national legislation (</w:t>
      </w:r>
      <w:r w:rsidR="00F0472A">
        <w:rPr>
          <w:rFonts w:asciiTheme="minorHAnsi" w:eastAsia="Times New Roman" w:hAnsiTheme="minorHAnsi" w:cstheme="minorHAnsi"/>
          <w:color w:val="222222"/>
          <w:lang w:val="en-US" w:eastAsia="en-IE"/>
        </w:rPr>
        <w:t>RUS</w:t>
      </w:r>
      <w:r w:rsidR="00F806EE">
        <w:rPr>
          <w:rFonts w:asciiTheme="minorHAnsi" w:eastAsia="Times New Roman" w:hAnsiTheme="minorHAnsi" w:cstheme="minorHAnsi"/>
          <w:color w:val="222222"/>
          <w:lang w:val="en-US" w:eastAsia="en-IE"/>
        </w:rPr>
        <w:t xml:space="preserve">); do not add US)] </w:t>
      </w:r>
      <w:r w:rsidRPr="00DE7DD7">
        <w:rPr>
          <w:rFonts w:asciiTheme="minorHAnsi" w:eastAsia="Times New Roman" w:hAnsiTheme="minorHAnsi" w:cstheme="minorHAnsi"/>
          <w:color w:val="222222"/>
          <w:lang w:val="en-US" w:eastAsia="en-IE"/>
        </w:rPr>
        <w:t xml:space="preserve">that restrictions on the movement of persons and of medical equipment and medicines in the context of Covid-19 </w:t>
      </w:r>
      <w:r w:rsidR="00F806EE">
        <w:rPr>
          <w:rFonts w:asciiTheme="minorHAnsi" w:eastAsia="Times New Roman" w:hAnsiTheme="minorHAnsi" w:cstheme="minorHAnsi"/>
          <w:color w:val="222222"/>
          <w:lang w:val="en-US" w:eastAsia="en-IE"/>
        </w:rPr>
        <w:t xml:space="preserve">[are temporary and specific and (EU)] </w:t>
      </w:r>
      <w:r w:rsidRPr="00DE7DD7">
        <w:rPr>
          <w:rFonts w:asciiTheme="minorHAnsi" w:eastAsia="Times New Roman" w:hAnsiTheme="minorHAnsi" w:cstheme="minorHAnsi"/>
          <w:color w:val="222222"/>
          <w:lang w:val="en-US" w:eastAsia="en-IE"/>
        </w:rPr>
        <w:t xml:space="preserve">includes </w:t>
      </w:r>
      <w:r w:rsidR="00F806EE">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exceptions</w:t>
      </w:r>
      <w:r w:rsidR="00F806EE">
        <w:rPr>
          <w:rFonts w:asciiTheme="minorHAnsi" w:eastAsia="Times New Roman" w:hAnsiTheme="minorHAnsi" w:cstheme="minorHAnsi"/>
          <w:color w:val="222222"/>
          <w:lang w:val="en-US" w:eastAsia="en-IE"/>
        </w:rPr>
        <w:t xml:space="preserve"> (del </w:t>
      </w:r>
      <w:proofErr w:type="spellStart"/>
      <w:r w:rsidR="00F806EE">
        <w:rPr>
          <w:rFonts w:asciiTheme="minorHAnsi" w:eastAsia="Times New Roman" w:hAnsiTheme="minorHAnsi" w:cstheme="minorHAnsi"/>
          <w:color w:val="222222"/>
          <w:lang w:val="en-US" w:eastAsia="en-IE"/>
        </w:rPr>
        <w:t>Switz</w:t>
      </w:r>
      <w:proofErr w:type="spellEnd"/>
      <w:r w:rsidR="00F806EE">
        <w:rPr>
          <w:rFonts w:asciiTheme="minorHAnsi" w:eastAsia="Times New Roman" w:hAnsiTheme="minorHAnsi" w:cstheme="minorHAnsi"/>
          <w:color w:val="222222"/>
          <w:lang w:val="en-US" w:eastAsia="en-IE"/>
        </w:rPr>
        <w:t>)] / [exemptions (</w:t>
      </w:r>
      <w:proofErr w:type="spellStart"/>
      <w:r w:rsidR="00F806EE">
        <w:rPr>
          <w:rFonts w:asciiTheme="minorHAnsi" w:eastAsia="Times New Roman" w:hAnsiTheme="minorHAnsi" w:cstheme="minorHAnsi"/>
          <w:color w:val="222222"/>
          <w:lang w:val="en-US" w:eastAsia="en-IE"/>
        </w:rPr>
        <w:t>Switz</w:t>
      </w:r>
      <w:proofErr w:type="spellEnd"/>
      <w:r w:rsidR="00F806EE">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xml:space="preserve"> for the movement of humanitarian and health workers to fulfil their duties and for the transfer of equipment and medicines required by humanitarian organizations for their operations</w:t>
      </w:r>
      <w:r w:rsidR="00F806EE">
        <w:rPr>
          <w:rFonts w:asciiTheme="minorHAnsi" w:eastAsia="Times New Roman" w:hAnsiTheme="minorHAnsi" w:cstheme="minorHAnsi"/>
          <w:color w:val="222222"/>
          <w:lang w:val="en-US" w:eastAsia="en-IE"/>
        </w:rPr>
        <w:t>[, as appropriate (Syria; do not add US)]</w:t>
      </w:r>
      <w:r w:rsidRPr="00DE7DD7">
        <w:rPr>
          <w:rFonts w:asciiTheme="minorHAnsi" w:eastAsia="Times New Roman" w:hAnsiTheme="minorHAnsi" w:cstheme="minorHAnsi"/>
          <w:color w:val="222222"/>
          <w:lang w:val="en-US" w:eastAsia="en-IE"/>
        </w:rPr>
        <w:t>.</w:t>
      </w:r>
      <w:r w:rsidR="00F806EE">
        <w:rPr>
          <w:rFonts w:asciiTheme="minorHAnsi" w:eastAsia="Times New Roman" w:hAnsiTheme="minorHAnsi" w:cstheme="minorHAnsi"/>
          <w:color w:val="222222"/>
          <w:lang w:val="en-US" w:eastAsia="en-IE"/>
        </w:rPr>
        <w:t xml:space="preserve"> </w:t>
      </w:r>
    </w:p>
    <w:p w14:paraId="1F9FD0CD" w14:textId="77777777" w:rsidR="00E96441" w:rsidRDefault="004C64AB"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22222"/>
          <w:lang w:val="en-US" w:eastAsia="en-IE"/>
        </w:rPr>
      </w:pPr>
      <w:r>
        <w:rPr>
          <w:rFonts w:asciiTheme="minorHAnsi" w:eastAsia="Times New Roman" w:hAnsiTheme="minorHAnsi" w:cstheme="minorHAnsi"/>
          <w:i/>
          <w:color w:val="222222"/>
          <w:lang w:val="en-US" w:eastAsia="en-IE"/>
        </w:rPr>
        <w:t>d</w:t>
      </w:r>
      <w:r w:rsidR="00F806EE" w:rsidRPr="00F0472A">
        <w:rPr>
          <w:rFonts w:asciiTheme="minorHAnsi" w:eastAsia="Times New Roman" w:hAnsiTheme="minorHAnsi" w:cstheme="minorHAnsi"/>
          <w:i/>
          <w:color w:val="222222"/>
          <w:lang w:val="en-US" w:eastAsia="en-IE"/>
        </w:rPr>
        <w:t>el</w:t>
      </w:r>
      <w:r>
        <w:rPr>
          <w:rFonts w:asciiTheme="minorHAnsi" w:eastAsia="Times New Roman" w:hAnsiTheme="minorHAnsi" w:cstheme="minorHAnsi"/>
          <w:i/>
          <w:color w:val="222222"/>
          <w:lang w:val="en-US" w:eastAsia="en-IE"/>
        </w:rPr>
        <w:t>ete</w:t>
      </w:r>
      <w:r w:rsidR="00F806EE" w:rsidRPr="00F0472A">
        <w:rPr>
          <w:rFonts w:asciiTheme="minorHAnsi" w:eastAsia="Times New Roman" w:hAnsiTheme="minorHAnsi" w:cstheme="minorHAnsi"/>
          <w:i/>
          <w:color w:val="222222"/>
          <w:lang w:val="en-US" w:eastAsia="en-IE"/>
        </w:rPr>
        <w:t xml:space="preserve"> para</w:t>
      </w:r>
      <w:r w:rsidR="00F806EE">
        <w:rPr>
          <w:rFonts w:asciiTheme="minorHAnsi" w:eastAsia="Times New Roman" w:hAnsiTheme="minorHAnsi" w:cstheme="minorHAnsi"/>
          <w:color w:val="222222"/>
          <w:lang w:val="en-US" w:eastAsia="en-IE"/>
        </w:rPr>
        <w:t xml:space="preserve"> (BAN, Haiti); </w:t>
      </w:r>
    </w:p>
    <w:p w14:paraId="7E76F588" w14:textId="1E6EE6FA" w:rsidR="00732F46" w:rsidRDefault="00B7795B"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22222"/>
          <w:lang w:val="en-US" w:eastAsia="en-IE"/>
        </w:rPr>
      </w:pPr>
      <w:r>
        <w:rPr>
          <w:rFonts w:asciiTheme="minorHAnsi" w:eastAsia="Times New Roman" w:hAnsiTheme="minorHAnsi" w:cstheme="minorHAnsi"/>
          <w:i/>
          <w:color w:val="222222"/>
          <w:lang w:val="en-US" w:eastAsia="en-IE"/>
        </w:rPr>
        <w:t>retain</w:t>
      </w:r>
      <w:r w:rsidR="00F806EE" w:rsidRPr="00F0472A">
        <w:rPr>
          <w:rFonts w:asciiTheme="minorHAnsi" w:eastAsia="Times New Roman" w:hAnsiTheme="minorHAnsi" w:cstheme="minorHAnsi"/>
          <w:i/>
          <w:color w:val="222222"/>
          <w:lang w:val="en-US" w:eastAsia="en-IE"/>
        </w:rPr>
        <w:t xml:space="preserve"> para</w:t>
      </w:r>
      <w:r w:rsidR="00F806EE">
        <w:rPr>
          <w:rFonts w:asciiTheme="minorHAnsi" w:eastAsia="Times New Roman" w:hAnsiTheme="minorHAnsi" w:cstheme="minorHAnsi"/>
          <w:color w:val="222222"/>
          <w:lang w:val="en-US" w:eastAsia="en-IE"/>
        </w:rPr>
        <w:t xml:space="preserve"> (Thailand, Monaco, Switzerland, UK</w:t>
      </w:r>
      <w:r w:rsidR="00496AAA">
        <w:rPr>
          <w:rFonts w:asciiTheme="minorHAnsi" w:eastAsia="Times New Roman" w:hAnsiTheme="minorHAnsi" w:cstheme="minorHAnsi"/>
          <w:color w:val="222222"/>
          <w:lang w:val="en-US" w:eastAsia="en-IE"/>
        </w:rPr>
        <w:t>, US</w:t>
      </w:r>
      <w:r w:rsidR="00F806EE">
        <w:rPr>
          <w:rFonts w:asciiTheme="minorHAnsi" w:eastAsia="Times New Roman" w:hAnsiTheme="minorHAnsi" w:cstheme="minorHAnsi"/>
          <w:color w:val="222222"/>
          <w:lang w:val="en-US" w:eastAsia="en-IE"/>
        </w:rPr>
        <w:t>)</w:t>
      </w:r>
    </w:p>
    <w:p w14:paraId="39494760" w14:textId="11D6A602" w:rsidR="00F0472A" w:rsidRDefault="00F0472A"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F0472A">
        <w:rPr>
          <w:rFonts w:asciiTheme="minorHAnsi" w:eastAsia="Times New Roman" w:hAnsiTheme="minorHAnsi" w:cstheme="minorHAnsi"/>
          <w:b/>
          <w:color w:val="222222"/>
          <w:lang w:val="en-US" w:eastAsia="en-IE"/>
        </w:rPr>
        <w:t>OP6.3 alt</w:t>
      </w:r>
      <w:r>
        <w:rPr>
          <w:rFonts w:asciiTheme="minorHAnsi" w:eastAsia="Times New Roman" w:hAnsiTheme="minorHAnsi" w:cstheme="minorHAnsi"/>
          <w:color w:val="222222"/>
          <w:lang w:val="en-US" w:eastAsia="en-IE"/>
        </w:rPr>
        <w:t xml:space="preserve"> Facilitates the movements of humanitarian and health workers and the transfer of equipment and medicines required by humanitarian organizations for their operations in the context of the COVID-19 pandemic (Algeria, Iran)</w:t>
      </w:r>
    </w:p>
    <w:p w14:paraId="1A2ADA2B" w14:textId="414A251A" w:rsidR="001D66A3" w:rsidRPr="001D66A3" w:rsidRDefault="001D66A3" w:rsidP="008D5E96">
      <w:pPr>
        <w:widowControl w:val="0"/>
        <w:shd w:val="clear" w:color="auto" w:fill="FFFFFF"/>
        <w:spacing w:before="120" w:after="120" w:line="240" w:lineRule="auto"/>
        <w:ind w:left="-284" w:right="84"/>
        <w:rPr>
          <w:rFonts w:asciiTheme="minorHAnsi" w:eastAsia="Times New Roman" w:hAnsiTheme="minorHAnsi" w:cstheme="minorHAnsi"/>
          <w:b/>
          <w:bCs/>
          <w:i/>
          <w:iCs/>
          <w:color w:val="222222"/>
          <w:lang w:val="en-US" w:eastAsia="en-IE"/>
        </w:rPr>
      </w:pPr>
      <w:r w:rsidRPr="001D66A3">
        <w:rPr>
          <w:rFonts w:asciiTheme="minorHAnsi" w:eastAsia="Times New Roman" w:hAnsiTheme="minorHAnsi" w:cstheme="minorHAnsi"/>
          <w:b/>
          <w:bCs/>
          <w:i/>
          <w:iCs/>
          <w:color w:val="222222"/>
          <w:highlight w:val="lightGray"/>
          <w:lang w:val="en-US" w:eastAsia="en-IE"/>
        </w:rPr>
        <w:t>Chair’s proposal</w:t>
      </w:r>
    </w:p>
    <w:p w14:paraId="3DD3A198" w14:textId="5F003B93" w:rsidR="001D66A3" w:rsidRPr="001D66A3" w:rsidRDefault="001D66A3"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1D66A3">
        <w:rPr>
          <w:rFonts w:asciiTheme="minorHAnsi" w:eastAsia="Times New Roman" w:hAnsiTheme="minorHAnsi" w:cstheme="minorHAnsi"/>
          <w:b/>
          <w:bCs/>
          <w:color w:val="222222"/>
          <w:highlight w:val="lightGray"/>
          <w:lang w:val="en-US" w:eastAsia="en-IE"/>
        </w:rPr>
        <w:t>OP6.3</w:t>
      </w:r>
      <w:r>
        <w:rPr>
          <w:rFonts w:asciiTheme="minorHAnsi" w:eastAsia="Times New Roman" w:hAnsiTheme="minorHAnsi" w:cstheme="minorHAnsi"/>
          <w:color w:val="222222"/>
          <w:highlight w:val="lightGray"/>
          <w:lang w:val="en-US" w:eastAsia="en-IE"/>
        </w:rPr>
        <w:t xml:space="preserve"> </w:t>
      </w:r>
      <w:r w:rsidRPr="001D66A3">
        <w:rPr>
          <w:rFonts w:asciiTheme="minorHAnsi" w:eastAsia="Times New Roman" w:hAnsiTheme="minorHAnsi" w:cstheme="minorHAnsi"/>
          <w:color w:val="222222"/>
          <w:highlight w:val="lightGray"/>
          <w:lang w:val="en-US" w:eastAsia="en-IE"/>
        </w:rPr>
        <w:t>Ensure that restrictions on the movement of persons and of medical equipment and medicines in the context of Covid-19 are temporary and specific and includes exemptions for the movement of humanitarian and health workers to fulfil their duties and for the transfer of equipment and medicines required by humanitarian organizations for their operations, as appropriate, under IHL</w:t>
      </w:r>
    </w:p>
    <w:p w14:paraId="36612B92" w14:textId="77777777" w:rsidR="001D66A3" w:rsidRDefault="001D66A3"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p>
    <w:p w14:paraId="6DF19ECA" w14:textId="02206D38" w:rsidR="00E96441" w:rsidRDefault="0031705A"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DE7DD7">
        <w:rPr>
          <w:rFonts w:asciiTheme="minorHAnsi" w:eastAsia="Times New Roman" w:hAnsiTheme="minorHAnsi" w:cstheme="minorHAnsi"/>
          <w:b/>
          <w:bCs/>
          <w:color w:val="222222"/>
          <w:lang w:val="en-US" w:eastAsia="en-IE"/>
        </w:rPr>
        <w:t>OP6.</w:t>
      </w:r>
      <w:r w:rsidR="00515776" w:rsidRPr="00DE7DD7">
        <w:rPr>
          <w:rFonts w:asciiTheme="minorHAnsi" w:eastAsia="Times New Roman" w:hAnsiTheme="minorHAnsi" w:cstheme="minorHAnsi"/>
          <w:b/>
          <w:bCs/>
          <w:color w:val="222222"/>
          <w:lang w:val="en-US" w:eastAsia="en-IE"/>
        </w:rPr>
        <w:t>4</w:t>
      </w:r>
      <w:r w:rsidRPr="00DE7DD7">
        <w:rPr>
          <w:rFonts w:asciiTheme="minorHAnsi" w:eastAsia="Times New Roman" w:hAnsiTheme="minorHAnsi" w:cstheme="minorHAnsi"/>
          <w:color w:val="222222"/>
          <w:lang w:val="en-US" w:eastAsia="en-IE"/>
        </w:rPr>
        <w:t xml:space="preserve"> </w:t>
      </w:r>
      <w:r w:rsidR="00F0472A">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Ensure</w:t>
      </w:r>
      <w:r w:rsidR="00F0472A">
        <w:rPr>
          <w:rFonts w:asciiTheme="minorHAnsi" w:eastAsia="Times New Roman" w:hAnsiTheme="minorHAnsi" w:cstheme="minorHAnsi"/>
          <w:color w:val="222222"/>
          <w:lang w:val="en-US" w:eastAsia="en-IE"/>
        </w:rPr>
        <w:t xml:space="preserve"> (del CAN)] /</w:t>
      </w:r>
      <w:r w:rsidRPr="00DE7DD7">
        <w:rPr>
          <w:rFonts w:asciiTheme="minorHAnsi" w:eastAsia="Times New Roman" w:hAnsiTheme="minorHAnsi" w:cstheme="minorHAnsi"/>
          <w:color w:val="222222"/>
          <w:lang w:val="en-US" w:eastAsia="en-IE"/>
        </w:rPr>
        <w:t xml:space="preserve"> </w:t>
      </w:r>
      <w:r w:rsidR="00F0472A">
        <w:rPr>
          <w:rFonts w:asciiTheme="minorHAnsi" w:eastAsia="Times New Roman" w:hAnsiTheme="minorHAnsi" w:cstheme="minorHAnsi"/>
          <w:color w:val="222222"/>
          <w:lang w:val="en-US" w:eastAsia="en-IE"/>
        </w:rPr>
        <w:t xml:space="preserve">[Take measures to support (CAN)] </w:t>
      </w:r>
      <w:r w:rsidRPr="00DE7DD7">
        <w:rPr>
          <w:rFonts w:asciiTheme="minorHAnsi" w:eastAsia="Times New Roman" w:hAnsiTheme="minorHAnsi" w:cstheme="minorHAnsi"/>
          <w:color w:val="222222"/>
          <w:lang w:val="en-US" w:eastAsia="en-IE"/>
        </w:rPr>
        <w:t xml:space="preserve">access to </w:t>
      </w:r>
      <w:r w:rsidR="00F0472A">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clean water, hygiene and sanitation</w:t>
      </w:r>
      <w:r w:rsidR="0059470F" w:rsidRPr="00DE7DD7">
        <w:rPr>
          <w:rFonts w:asciiTheme="minorHAnsi" w:eastAsia="Times New Roman" w:hAnsiTheme="minorHAnsi" w:cstheme="minorHAnsi"/>
          <w:color w:val="222222"/>
          <w:lang w:val="en-US" w:eastAsia="en-IE"/>
        </w:rPr>
        <w:t>,</w:t>
      </w:r>
      <w:r w:rsidR="00F0472A">
        <w:rPr>
          <w:rFonts w:asciiTheme="minorHAnsi" w:eastAsia="Times New Roman" w:hAnsiTheme="minorHAnsi" w:cstheme="minorHAnsi"/>
          <w:color w:val="222222"/>
          <w:lang w:val="en-US" w:eastAsia="en-IE"/>
        </w:rPr>
        <w:t xml:space="preserve"> (del Israel, RUS, Zambia, UKR, CAN</w:t>
      </w:r>
      <w:r w:rsidR="003E2445">
        <w:rPr>
          <w:rFonts w:asciiTheme="minorHAnsi" w:eastAsia="Times New Roman" w:hAnsiTheme="minorHAnsi" w:cstheme="minorHAnsi"/>
          <w:color w:val="222222"/>
          <w:lang w:val="en-US" w:eastAsia="en-IE"/>
        </w:rPr>
        <w:t xml:space="preserve">, Peru, </w:t>
      </w:r>
      <w:proofErr w:type="spellStart"/>
      <w:r w:rsidR="003E2445">
        <w:rPr>
          <w:rFonts w:asciiTheme="minorHAnsi" w:eastAsia="Times New Roman" w:hAnsiTheme="minorHAnsi" w:cstheme="minorHAnsi"/>
          <w:color w:val="222222"/>
          <w:lang w:val="en-US" w:eastAsia="en-IE"/>
        </w:rPr>
        <w:t>SAfr</w:t>
      </w:r>
      <w:proofErr w:type="spellEnd"/>
      <w:r w:rsidR="003E2445">
        <w:rPr>
          <w:rFonts w:asciiTheme="minorHAnsi" w:eastAsia="Times New Roman" w:hAnsiTheme="minorHAnsi" w:cstheme="minorHAnsi"/>
          <w:color w:val="222222"/>
          <w:lang w:val="en-US" w:eastAsia="en-IE"/>
        </w:rPr>
        <w:t>, BAN</w:t>
      </w:r>
      <w:r w:rsidR="00F0472A">
        <w:rPr>
          <w:rFonts w:asciiTheme="minorHAnsi" w:eastAsia="Times New Roman" w:hAnsiTheme="minorHAnsi" w:cstheme="minorHAnsi"/>
          <w:color w:val="222222"/>
          <w:lang w:val="en-US" w:eastAsia="en-IE"/>
        </w:rPr>
        <w:t>)] / [safe water, sanitation and hygiene (Israel, RUS, Zambia, UKR, CAN</w:t>
      </w:r>
      <w:r w:rsidR="003E2445">
        <w:rPr>
          <w:rFonts w:asciiTheme="minorHAnsi" w:eastAsia="Times New Roman" w:hAnsiTheme="minorHAnsi" w:cstheme="minorHAnsi"/>
          <w:color w:val="222222"/>
          <w:lang w:val="en-US" w:eastAsia="en-IE"/>
        </w:rPr>
        <w:t xml:space="preserve">, Peru, </w:t>
      </w:r>
      <w:proofErr w:type="spellStart"/>
      <w:r w:rsidR="003E2445">
        <w:rPr>
          <w:rFonts w:asciiTheme="minorHAnsi" w:eastAsia="Times New Roman" w:hAnsiTheme="minorHAnsi" w:cstheme="minorHAnsi"/>
          <w:color w:val="222222"/>
          <w:lang w:val="en-US" w:eastAsia="en-IE"/>
        </w:rPr>
        <w:t>SAfr</w:t>
      </w:r>
      <w:proofErr w:type="spellEnd"/>
      <w:r w:rsidR="003E2445">
        <w:rPr>
          <w:rFonts w:asciiTheme="minorHAnsi" w:eastAsia="Times New Roman" w:hAnsiTheme="minorHAnsi" w:cstheme="minorHAnsi"/>
          <w:color w:val="222222"/>
          <w:lang w:val="en-US" w:eastAsia="en-IE"/>
        </w:rPr>
        <w:t>, BAN</w:t>
      </w:r>
      <w:r w:rsidR="00F0472A">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xml:space="preserve"> </w:t>
      </w:r>
      <w:r w:rsidR="00F0472A">
        <w:rPr>
          <w:rFonts w:asciiTheme="minorHAnsi" w:eastAsia="Times New Roman" w:hAnsiTheme="minorHAnsi" w:cstheme="minorHAnsi"/>
          <w:color w:val="222222"/>
          <w:lang w:val="en-US" w:eastAsia="en-IE"/>
        </w:rPr>
        <w:t>[and infection prevention and control measures (Israel, ETH, Zambia)] [</w:t>
      </w:r>
      <w:r w:rsidRPr="00DE7DD7">
        <w:rPr>
          <w:rFonts w:asciiTheme="minorHAnsi" w:eastAsia="Times New Roman" w:hAnsiTheme="minorHAnsi" w:cstheme="minorHAnsi"/>
          <w:color w:val="222222"/>
          <w:lang w:val="en-US" w:eastAsia="en-IE"/>
        </w:rPr>
        <w:t xml:space="preserve">and </w:t>
      </w:r>
      <w:r w:rsidR="00F0472A">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xml:space="preserve">appropriate </w:t>
      </w:r>
      <w:r w:rsidR="00F0472A">
        <w:rPr>
          <w:rFonts w:asciiTheme="minorHAnsi" w:eastAsia="Times New Roman" w:hAnsiTheme="minorHAnsi" w:cstheme="minorHAnsi"/>
          <w:color w:val="222222"/>
          <w:lang w:val="en-US" w:eastAsia="en-IE"/>
        </w:rPr>
        <w:t>(del RUS</w:t>
      </w:r>
      <w:r w:rsidR="003E2445">
        <w:rPr>
          <w:rFonts w:asciiTheme="minorHAnsi" w:eastAsia="Times New Roman" w:hAnsiTheme="minorHAnsi" w:cstheme="minorHAnsi"/>
          <w:color w:val="222222"/>
          <w:lang w:val="en-US" w:eastAsia="en-IE"/>
        </w:rPr>
        <w:t>, BAN</w:t>
      </w:r>
      <w:r w:rsidR="00F0472A">
        <w:rPr>
          <w:rFonts w:asciiTheme="minorHAnsi" w:eastAsia="Times New Roman" w:hAnsiTheme="minorHAnsi" w:cstheme="minorHAnsi"/>
          <w:color w:val="222222"/>
          <w:lang w:val="en-US" w:eastAsia="en-IE"/>
        </w:rPr>
        <w:t>)] / [promote improved (RUS</w:t>
      </w:r>
      <w:r w:rsidR="003E2445">
        <w:rPr>
          <w:rFonts w:asciiTheme="minorHAnsi" w:eastAsia="Times New Roman" w:hAnsiTheme="minorHAnsi" w:cstheme="minorHAnsi"/>
          <w:color w:val="222222"/>
          <w:lang w:val="en-US" w:eastAsia="en-IE"/>
        </w:rPr>
        <w:t>, BAN</w:t>
      </w:r>
      <w:r w:rsidR="00F0472A">
        <w:rPr>
          <w:rFonts w:asciiTheme="minorHAnsi" w:eastAsia="Times New Roman" w:hAnsiTheme="minorHAnsi" w:cstheme="minorHAnsi"/>
          <w:color w:val="222222"/>
          <w:lang w:val="en-US" w:eastAsia="en-IE"/>
        </w:rPr>
        <w:t xml:space="preserve">)] </w:t>
      </w:r>
      <w:r w:rsidRPr="00DE7DD7">
        <w:rPr>
          <w:rFonts w:asciiTheme="minorHAnsi" w:eastAsia="Times New Roman" w:hAnsiTheme="minorHAnsi" w:cstheme="minorHAnsi"/>
          <w:color w:val="222222"/>
          <w:lang w:val="en-US" w:eastAsia="en-IE"/>
        </w:rPr>
        <w:t>nutrition</w:t>
      </w:r>
      <w:r w:rsidR="004968BA" w:rsidRPr="00DE7DD7">
        <w:rPr>
          <w:rFonts w:asciiTheme="minorHAnsi" w:eastAsia="Times New Roman" w:hAnsiTheme="minorHAnsi" w:cstheme="minorHAnsi"/>
          <w:color w:val="222222"/>
          <w:lang w:val="en-US" w:eastAsia="en-IE"/>
        </w:rPr>
        <w:t xml:space="preserve">, </w:t>
      </w:r>
      <w:r w:rsidR="00515776" w:rsidRPr="00DE7DD7">
        <w:rPr>
          <w:rFonts w:asciiTheme="minorHAnsi" w:eastAsia="Times New Roman" w:hAnsiTheme="minorHAnsi" w:cstheme="minorHAnsi"/>
          <w:color w:val="222222"/>
          <w:lang w:val="en-US" w:eastAsia="en-IE"/>
        </w:rPr>
        <w:t xml:space="preserve">in particular for </w:t>
      </w:r>
      <w:r w:rsidR="003E2445">
        <w:rPr>
          <w:rFonts w:asciiTheme="minorHAnsi" w:eastAsia="Times New Roman" w:hAnsiTheme="minorHAnsi" w:cstheme="minorHAnsi"/>
          <w:color w:val="222222"/>
          <w:lang w:val="en-US" w:eastAsia="en-IE"/>
        </w:rPr>
        <w:t xml:space="preserve">[women, (CAN)] </w:t>
      </w:r>
      <w:r w:rsidR="00515776" w:rsidRPr="00DE7DD7">
        <w:rPr>
          <w:rFonts w:asciiTheme="minorHAnsi" w:eastAsia="Times New Roman" w:hAnsiTheme="minorHAnsi" w:cstheme="minorHAnsi"/>
          <w:color w:val="222222"/>
          <w:lang w:val="en-US" w:eastAsia="en-IE"/>
        </w:rPr>
        <w:t>children and infants</w:t>
      </w:r>
      <w:r w:rsidR="00F0472A">
        <w:rPr>
          <w:rFonts w:asciiTheme="minorHAnsi" w:eastAsia="Times New Roman" w:hAnsiTheme="minorHAnsi" w:cstheme="minorHAnsi"/>
          <w:color w:val="222222"/>
          <w:lang w:val="en-US" w:eastAsia="en-IE"/>
        </w:rPr>
        <w:t xml:space="preserve"> (del Israel)] [, ensuring that adequate attention is placed on the promotion of hand washing with soap and WASH in health care facilities (UK)] </w:t>
      </w:r>
    </w:p>
    <w:p w14:paraId="34B64D08" w14:textId="252195C5" w:rsidR="0031705A" w:rsidRDefault="00E96441"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22222"/>
          <w:lang w:val="en-US" w:eastAsia="en-IE"/>
        </w:rPr>
      </w:pPr>
      <w:r>
        <w:rPr>
          <w:rFonts w:asciiTheme="minorHAnsi" w:eastAsia="Times New Roman" w:hAnsiTheme="minorHAnsi" w:cstheme="minorHAnsi"/>
          <w:i/>
          <w:color w:val="222222"/>
          <w:lang w:val="en-US" w:eastAsia="en-IE"/>
        </w:rPr>
        <w:t>r</w:t>
      </w:r>
      <w:r w:rsidR="00F0472A" w:rsidRPr="00F0472A">
        <w:rPr>
          <w:rFonts w:asciiTheme="minorHAnsi" w:eastAsia="Times New Roman" w:hAnsiTheme="minorHAnsi" w:cstheme="minorHAnsi"/>
          <w:i/>
          <w:color w:val="222222"/>
          <w:lang w:val="en-US" w:eastAsia="en-IE"/>
        </w:rPr>
        <w:t>equest to retain phrase on nutrition either here or in next para</w:t>
      </w:r>
      <w:r w:rsidR="00F0472A">
        <w:rPr>
          <w:rFonts w:asciiTheme="minorHAnsi" w:eastAsia="Times New Roman" w:hAnsiTheme="minorHAnsi" w:cstheme="minorHAnsi"/>
          <w:color w:val="222222"/>
          <w:lang w:val="en-US" w:eastAsia="en-IE"/>
        </w:rPr>
        <w:t xml:space="preserve"> (ETH)</w:t>
      </w:r>
    </w:p>
    <w:p w14:paraId="5FE3E0E4" w14:textId="77777777" w:rsidR="001D66A3" w:rsidRPr="001D66A3" w:rsidRDefault="001D66A3" w:rsidP="001D66A3">
      <w:pPr>
        <w:widowControl w:val="0"/>
        <w:shd w:val="clear" w:color="auto" w:fill="FFFFFF"/>
        <w:spacing w:before="120" w:after="120" w:line="240" w:lineRule="auto"/>
        <w:ind w:left="-284" w:right="84"/>
        <w:rPr>
          <w:rFonts w:asciiTheme="minorHAnsi" w:eastAsia="Times New Roman" w:hAnsiTheme="minorHAnsi" w:cstheme="minorHAnsi"/>
          <w:b/>
          <w:bCs/>
          <w:i/>
          <w:iCs/>
          <w:color w:val="222222"/>
          <w:lang w:val="en-US" w:eastAsia="en-IE"/>
        </w:rPr>
      </w:pPr>
      <w:r w:rsidRPr="001D66A3">
        <w:rPr>
          <w:rFonts w:asciiTheme="minorHAnsi" w:eastAsia="Times New Roman" w:hAnsiTheme="minorHAnsi" w:cstheme="minorHAnsi"/>
          <w:b/>
          <w:bCs/>
          <w:i/>
          <w:iCs/>
          <w:color w:val="222222"/>
          <w:highlight w:val="lightGray"/>
          <w:lang w:val="en-US" w:eastAsia="en-IE"/>
        </w:rPr>
        <w:t>Chair’s proposal</w:t>
      </w:r>
    </w:p>
    <w:p w14:paraId="757FF624" w14:textId="086F5A88" w:rsidR="001D66A3" w:rsidRPr="001D66A3" w:rsidRDefault="001D66A3" w:rsidP="001D66A3">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1D66A3">
        <w:rPr>
          <w:rFonts w:asciiTheme="minorHAnsi" w:eastAsia="Times New Roman" w:hAnsiTheme="minorHAnsi" w:cstheme="minorHAnsi"/>
          <w:b/>
          <w:bCs/>
          <w:color w:val="222222"/>
          <w:highlight w:val="lightGray"/>
          <w:lang w:val="en-US" w:eastAsia="en-IE"/>
        </w:rPr>
        <w:t>OP6.</w:t>
      </w:r>
      <w:r w:rsidRPr="001D66A3">
        <w:rPr>
          <w:rFonts w:asciiTheme="minorHAnsi" w:eastAsia="Times New Roman" w:hAnsiTheme="minorHAnsi" w:cstheme="minorHAnsi"/>
          <w:b/>
          <w:bCs/>
          <w:color w:val="222222"/>
          <w:highlight w:val="lightGray"/>
          <w:lang w:val="en-US" w:eastAsia="en-IE"/>
        </w:rPr>
        <w:t xml:space="preserve">4 </w:t>
      </w:r>
      <w:r w:rsidRPr="001D66A3">
        <w:rPr>
          <w:rFonts w:asciiTheme="minorHAnsi" w:eastAsia="Times New Roman" w:hAnsiTheme="minorHAnsi" w:cstheme="minorHAnsi"/>
          <w:color w:val="222222"/>
          <w:highlight w:val="lightGray"/>
          <w:lang w:val="en-US" w:eastAsia="en-IE"/>
        </w:rPr>
        <w:t>Take measures to support safe water, sanitation and hygiene, and infection prevention and control, ensuring that adequate attention is placed on the promotion of personal hygienic measures, particularly in health care facilities</w:t>
      </w:r>
    </w:p>
    <w:p w14:paraId="6C7F0508" w14:textId="77777777" w:rsidR="001D66A3" w:rsidRDefault="001D66A3" w:rsidP="008D5E96">
      <w:pPr>
        <w:widowControl w:val="0"/>
        <w:shd w:val="clear" w:color="auto" w:fill="FFFFFF"/>
        <w:spacing w:before="120" w:after="120" w:line="240" w:lineRule="auto"/>
        <w:ind w:left="-284" w:right="84"/>
        <w:rPr>
          <w:rFonts w:asciiTheme="minorHAnsi" w:eastAsia="Times New Roman" w:hAnsiTheme="minorHAnsi" w:cstheme="minorHAnsi"/>
          <w:b/>
          <w:bCs/>
          <w:color w:val="222222"/>
          <w:lang w:val="en-US" w:eastAsia="en-IE"/>
        </w:rPr>
      </w:pPr>
    </w:p>
    <w:p w14:paraId="26BA03E8" w14:textId="27F53C39" w:rsidR="00E96441" w:rsidRDefault="00515776"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DE7DD7">
        <w:rPr>
          <w:rFonts w:asciiTheme="minorHAnsi" w:eastAsia="Times New Roman" w:hAnsiTheme="minorHAnsi" w:cstheme="minorHAnsi"/>
          <w:b/>
          <w:bCs/>
          <w:color w:val="222222"/>
          <w:lang w:val="en-US" w:eastAsia="en-IE"/>
        </w:rPr>
        <w:t>OP6.5</w:t>
      </w:r>
      <w:r w:rsidRPr="00DE7DD7">
        <w:rPr>
          <w:rFonts w:asciiTheme="minorHAnsi" w:eastAsia="Times New Roman" w:hAnsiTheme="minorHAnsi" w:cstheme="minorHAnsi"/>
          <w:color w:val="222222"/>
          <w:lang w:val="en-US" w:eastAsia="en-IE"/>
        </w:rPr>
        <w:t xml:space="preserve"> </w:t>
      </w:r>
      <w:r w:rsidR="0015416A">
        <w:rPr>
          <w:rFonts w:asciiTheme="minorHAnsi" w:eastAsia="Times New Roman" w:hAnsiTheme="minorHAnsi" w:cstheme="minorHAnsi"/>
          <w:color w:val="222222"/>
          <w:lang w:val="en-US" w:eastAsia="en-IE"/>
        </w:rPr>
        <w:t>[</w:t>
      </w:r>
      <w:r w:rsidR="000B4C8E" w:rsidRPr="00DE7DD7">
        <w:rPr>
          <w:rFonts w:asciiTheme="minorHAnsi" w:eastAsia="Times New Roman" w:hAnsiTheme="minorHAnsi" w:cstheme="minorHAnsi"/>
          <w:color w:val="222222"/>
          <w:lang w:val="en-US" w:eastAsia="en-IE"/>
        </w:rPr>
        <w:t>Ensure</w:t>
      </w:r>
      <w:r w:rsidR="003E2445">
        <w:rPr>
          <w:rFonts w:asciiTheme="minorHAnsi" w:eastAsia="Times New Roman" w:hAnsiTheme="minorHAnsi" w:cstheme="minorHAnsi"/>
          <w:color w:val="222222"/>
          <w:lang w:val="en-US" w:eastAsia="en-IE"/>
        </w:rPr>
        <w:t xml:space="preserve"> (del CAN)</w:t>
      </w:r>
      <w:r w:rsidR="0015416A">
        <w:rPr>
          <w:rFonts w:asciiTheme="minorHAnsi" w:eastAsia="Times New Roman" w:hAnsiTheme="minorHAnsi" w:cstheme="minorHAnsi"/>
          <w:color w:val="222222"/>
          <w:lang w:val="en-US" w:eastAsia="en-IE"/>
        </w:rPr>
        <w:t>]</w:t>
      </w:r>
      <w:r w:rsidR="000B4C8E" w:rsidRPr="00DE7DD7">
        <w:rPr>
          <w:rFonts w:asciiTheme="minorHAnsi" w:eastAsia="Times New Roman" w:hAnsiTheme="minorHAnsi" w:cstheme="minorHAnsi"/>
          <w:color w:val="222222"/>
          <w:lang w:val="en-US" w:eastAsia="en-IE"/>
        </w:rPr>
        <w:t xml:space="preserve"> </w:t>
      </w:r>
      <w:r w:rsidR="003E2445">
        <w:rPr>
          <w:rFonts w:asciiTheme="minorHAnsi" w:eastAsia="Times New Roman" w:hAnsiTheme="minorHAnsi" w:cstheme="minorHAnsi"/>
          <w:color w:val="222222"/>
          <w:lang w:val="en-US" w:eastAsia="en-IE"/>
        </w:rPr>
        <w:t xml:space="preserve">/ </w:t>
      </w:r>
      <w:r w:rsidR="0015416A">
        <w:rPr>
          <w:rFonts w:asciiTheme="minorHAnsi" w:eastAsia="Times New Roman" w:hAnsiTheme="minorHAnsi" w:cstheme="minorHAnsi"/>
          <w:color w:val="222222"/>
          <w:lang w:val="en-US" w:eastAsia="en-IE"/>
        </w:rPr>
        <w:t>[</w:t>
      </w:r>
      <w:r w:rsidR="003E2445">
        <w:rPr>
          <w:rFonts w:asciiTheme="minorHAnsi" w:eastAsia="Times New Roman" w:hAnsiTheme="minorHAnsi" w:cstheme="minorHAnsi"/>
          <w:color w:val="222222"/>
          <w:lang w:val="en-US" w:eastAsia="en-IE"/>
        </w:rPr>
        <w:t>Maintain (CAN</w:t>
      </w:r>
      <w:r w:rsidR="00B67DC3">
        <w:rPr>
          <w:rFonts w:asciiTheme="minorHAnsi" w:eastAsia="Times New Roman" w:hAnsiTheme="minorHAnsi" w:cstheme="minorHAnsi"/>
          <w:color w:val="222222"/>
          <w:lang w:val="en-US" w:eastAsia="en-IE"/>
        </w:rPr>
        <w:t>, Peru</w:t>
      </w:r>
      <w:r w:rsidR="003E2445">
        <w:rPr>
          <w:rFonts w:asciiTheme="minorHAnsi" w:eastAsia="Times New Roman" w:hAnsiTheme="minorHAnsi" w:cstheme="minorHAnsi"/>
          <w:color w:val="222222"/>
          <w:lang w:val="en-US" w:eastAsia="en-IE"/>
        </w:rPr>
        <w:t xml:space="preserve">)] [the continuity of (EU)] </w:t>
      </w:r>
      <w:r w:rsidR="0015416A">
        <w:rPr>
          <w:rFonts w:asciiTheme="minorHAnsi" w:eastAsia="Times New Roman" w:hAnsiTheme="minorHAnsi" w:cstheme="minorHAnsi"/>
          <w:color w:val="222222"/>
          <w:lang w:val="en-US" w:eastAsia="en-IE"/>
        </w:rPr>
        <w:t xml:space="preserve">/ </w:t>
      </w:r>
      <w:r w:rsidR="003E2445">
        <w:rPr>
          <w:rFonts w:asciiTheme="minorHAnsi" w:eastAsia="Times New Roman" w:hAnsiTheme="minorHAnsi" w:cstheme="minorHAnsi"/>
          <w:color w:val="222222"/>
          <w:lang w:val="en-US" w:eastAsia="en-IE"/>
        </w:rPr>
        <w:t>[</w:t>
      </w:r>
      <w:r w:rsidR="000B4C8E" w:rsidRPr="00DE7DD7">
        <w:rPr>
          <w:rFonts w:asciiTheme="minorHAnsi" w:eastAsia="Times New Roman" w:hAnsiTheme="minorHAnsi" w:cstheme="minorHAnsi"/>
          <w:color w:val="222222"/>
          <w:lang w:val="en-US" w:eastAsia="en-IE"/>
        </w:rPr>
        <w:t xml:space="preserve">uninterrupted </w:t>
      </w:r>
      <w:r w:rsidR="00D94BE4">
        <w:rPr>
          <w:rFonts w:asciiTheme="minorHAnsi" w:eastAsia="Times New Roman" w:hAnsiTheme="minorHAnsi" w:cstheme="minorHAnsi"/>
          <w:color w:val="222222"/>
          <w:lang w:val="en-US" w:eastAsia="en-IE"/>
        </w:rPr>
        <w:t xml:space="preserve">[and safe (Israel)] </w:t>
      </w:r>
      <w:r w:rsidR="000B4C8E" w:rsidRPr="00DE7DD7">
        <w:rPr>
          <w:rFonts w:asciiTheme="minorHAnsi" w:eastAsia="Times New Roman" w:hAnsiTheme="minorHAnsi" w:cstheme="minorHAnsi"/>
          <w:color w:val="222222"/>
          <w:lang w:val="en-US" w:eastAsia="en-IE"/>
        </w:rPr>
        <w:t>delivery of</w:t>
      </w:r>
      <w:r w:rsidR="003E2445">
        <w:rPr>
          <w:rFonts w:asciiTheme="minorHAnsi" w:eastAsia="Times New Roman" w:hAnsiTheme="minorHAnsi" w:cstheme="minorHAnsi"/>
          <w:color w:val="222222"/>
          <w:lang w:val="en-US" w:eastAsia="en-IE"/>
        </w:rPr>
        <w:t xml:space="preserve"> (del EU)] </w:t>
      </w:r>
      <w:r w:rsidR="000B4C8E" w:rsidRPr="00DE7DD7">
        <w:rPr>
          <w:rFonts w:asciiTheme="minorHAnsi" w:eastAsia="Times New Roman" w:hAnsiTheme="minorHAnsi" w:cstheme="minorHAnsi"/>
          <w:color w:val="222222"/>
          <w:lang w:val="en-US" w:eastAsia="en-IE"/>
        </w:rPr>
        <w:t xml:space="preserve">essential public health </w:t>
      </w:r>
      <w:r w:rsidR="003E2445">
        <w:rPr>
          <w:rFonts w:asciiTheme="minorHAnsi" w:eastAsia="Times New Roman" w:hAnsiTheme="minorHAnsi" w:cstheme="minorHAnsi"/>
          <w:color w:val="222222"/>
          <w:lang w:val="en-US" w:eastAsia="en-IE"/>
        </w:rPr>
        <w:t>[</w:t>
      </w:r>
      <w:r w:rsidR="000B4C8E" w:rsidRPr="00DE7DD7">
        <w:rPr>
          <w:rFonts w:asciiTheme="minorHAnsi" w:eastAsia="Times New Roman" w:hAnsiTheme="minorHAnsi" w:cstheme="minorHAnsi"/>
          <w:color w:val="222222"/>
          <w:lang w:val="en-US" w:eastAsia="en-IE"/>
        </w:rPr>
        <w:t>functions</w:t>
      </w:r>
      <w:r w:rsidR="003E2445">
        <w:rPr>
          <w:rFonts w:asciiTheme="minorHAnsi" w:eastAsia="Times New Roman" w:hAnsiTheme="minorHAnsi" w:cstheme="minorHAnsi"/>
          <w:color w:val="222222"/>
          <w:lang w:val="en-US" w:eastAsia="en-IE"/>
        </w:rPr>
        <w:t xml:space="preserve"> (del NOR, India, UK</w:t>
      </w:r>
      <w:r w:rsidR="00B67DC3">
        <w:rPr>
          <w:rFonts w:asciiTheme="minorHAnsi" w:eastAsia="Times New Roman" w:hAnsiTheme="minorHAnsi" w:cstheme="minorHAnsi"/>
          <w:color w:val="222222"/>
          <w:lang w:val="en-US" w:eastAsia="en-IE"/>
        </w:rPr>
        <w:t>, AUS, Zambia; retain Iran</w:t>
      </w:r>
      <w:r w:rsidR="003E2445">
        <w:rPr>
          <w:rFonts w:asciiTheme="minorHAnsi" w:eastAsia="Times New Roman" w:hAnsiTheme="minorHAnsi" w:cstheme="minorHAnsi"/>
          <w:color w:val="222222"/>
          <w:lang w:val="en-US" w:eastAsia="en-IE"/>
        </w:rPr>
        <w:t xml:space="preserve">)] </w:t>
      </w:r>
      <w:r w:rsidR="0015416A">
        <w:rPr>
          <w:rFonts w:asciiTheme="minorHAnsi" w:eastAsia="Times New Roman" w:hAnsiTheme="minorHAnsi" w:cstheme="minorHAnsi"/>
          <w:color w:val="222222"/>
          <w:lang w:val="en-US" w:eastAsia="en-IE"/>
        </w:rPr>
        <w:t xml:space="preserve">/ </w:t>
      </w:r>
      <w:r w:rsidR="003E2445">
        <w:rPr>
          <w:rFonts w:asciiTheme="minorHAnsi" w:eastAsia="Times New Roman" w:hAnsiTheme="minorHAnsi" w:cstheme="minorHAnsi"/>
          <w:color w:val="222222"/>
          <w:lang w:val="en-US" w:eastAsia="en-IE"/>
        </w:rPr>
        <w:t>[services (NOR, India, UK, ETH</w:t>
      </w:r>
      <w:r w:rsidR="00B67DC3">
        <w:rPr>
          <w:rFonts w:asciiTheme="minorHAnsi" w:eastAsia="Times New Roman" w:hAnsiTheme="minorHAnsi" w:cstheme="minorHAnsi"/>
          <w:color w:val="222222"/>
          <w:lang w:val="en-US" w:eastAsia="en-IE"/>
        </w:rPr>
        <w:t>, AUS, Peru, Zambia</w:t>
      </w:r>
      <w:r w:rsidR="003E2445">
        <w:rPr>
          <w:rFonts w:asciiTheme="minorHAnsi" w:eastAsia="Times New Roman" w:hAnsiTheme="minorHAnsi" w:cstheme="minorHAnsi"/>
          <w:color w:val="222222"/>
          <w:lang w:val="en-US" w:eastAsia="en-IE"/>
        </w:rPr>
        <w:t>)]</w:t>
      </w:r>
      <w:r w:rsidR="0015416A">
        <w:rPr>
          <w:rFonts w:asciiTheme="minorHAnsi" w:eastAsia="Times New Roman" w:hAnsiTheme="minorHAnsi" w:cstheme="minorHAnsi"/>
          <w:color w:val="222222"/>
          <w:lang w:val="en-US" w:eastAsia="en-IE"/>
        </w:rPr>
        <w:t xml:space="preserve"> [in accordance with national context and priorities (CAN)], </w:t>
      </w:r>
      <w:r w:rsidR="003E2445">
        <w:rPr>
          <w:rFonts w:asciiTheme="minorHAnsi" w:eastAsia="Times New Roman" w:hAnsiTheme="minorHAnsi" w:cstheme="minorHAnsi"/>
          <w:color w:val="222222"/>
          <w:lang w:val="en-US" w:eastAsia="en-IE"/>
        </w:rPr>
        <w:t>[including for (NOR, India, UK, ETH</w:t>
      </w:r>
      <w:r w:rsidR="00B67DC3">
        <w:rPr>
          <w:rFonts w:asciiTheme="minorHAnsi" w:eastAsia="Times New Roman" w:hAnsiTheme="minorHAnsi" w:cstheme="minorHAnsi"/>
          <w:color w:val="222222"/>
          <w:lang w:val="en-US" w:eastAsia="en-IE"/>
        </w:rPr>
        <w:t>, AUS</w:t>
      </w:r>
      <w:r w:rsidR="003E2445">
        <w:rPr>
          <w:rFonts w:asciiTheme="minorHAnsi" w:eastAsia="Times New Roman" w:hAnsiTheme="minorHAnsi" w:cstheme="minorHAnsi"/>
          <w:color w:val="222222"/>
          <w:lang w:val="en-US" w:eastAsia="en-IE"/>
        </w:rPr>
        <w:t>)]</w:t>
      </w:r>
      <w:r w:rsidR="0015416A">
        <w:rPr>
          <w:rFonts w:asciiTheme="minorHAnsi" w:eastAsia="Times New Roman" w:hAnsiTheme="minorHAnsi" w:cstheme="minorHAnsi"/>
          <w:color w:val="222222"/>
          <w:lang w:val="en-US" w:eastAsia="en-IE"/>
        </w:rPr>
        <w:t xml:space="preserve"> /</w:t>
      </w:r>
      <w:r w:rsidR="000B4C8E" w:rsidRPr="00DE7DD7">
        <w:rPr>
          <w:rFonts w:asciiTheme="minorHAnsi" w:eastAsia="Times New Roman" w:hAnsiTheme="minorHAnsi" w:cstheme="minorHAnsi"/>
          <w:color w:val="222222"/>
          <w:lang w:val="en-US" w:eastAsia="en-IE"/>
        </w:rPr>
        <w:t xml:space="preserve"> </w:t>
      </w:r>
      <w:r w:rsidR="003E2445">
        <w:rPr>
          <w:rFonts w:asciiTheme="minorHAnsi" w:eastAsia="Times New Roman" w:hAnsiTheme="minorHAnsi" w:cstheme="minorHAnsi"/>
          <w:color w:val="222222"/>
          <w:lang w:val="en-US" w:eastAsia="en-IE"/>
        </w:rPr>
        <w:t>[</w:t>
      </w:r>
      <w:r w:rsidR="000B4C8E" w:rsidRPr="00DE7DD7">
        <w:rPr>
          <w:rFonts w:asciiTheme="minorHAnsi" w:eastAsia="Times New Roman" w:hAnsiTheme="minorHAnsi" w:cstheme="minorHAnsi"/>
          <w:color w:val="222222"/>
          <w:lang w:val="en-US" w:eastAsia="en-IE"/>
        </w:rPr>
        <w:t>in particular</w:t>
      </w:r>
      <w:r w:rsidR="003E2445">
        <w:rPr>
          <w:rFonts w:asciiTheme="minorHAnsi" w:eastAsia="Times New Roman" w:hAnsiTheme="minorHAnsi" w:cstheme="minorHAnsi"/>
          <w:color w:val="222222"/>
          <w:lang w:val="en-US" w:eastAsia="en-IE"/>
        </w:rPr>
        <w:t xml:space="preserve"> (del NOR, India, UK, ETH</w:t>
      </w:r>
      <w:r w:rsidR="00B67DC3">
        <w:rPr>
          <w:rFonts w:asciiTheme="minorHAnsi" w:eastAsia="Times New Roman" w:hAnsiTheme="minorHAnsi" w:cstheme="minorHAnsi"/>
          <w:color w:val="222222"/>
          <w:lang w:val="en-US" w:eastAsia="en-IE"/>
        </w:rPr>
        <w:t>, AUS</w:t>
      </w:r>
      <w:r w:rsidR="003E2445">
        <w:rPr>
          <w:rFonts w:asciiTheme="minorHAnsi" w:eastAsia="Times New Roman" w:hAnsiTheme="minorHAnsi" w:cstheme="minorHAnsi"/>
          <w:color w:val="222222"/>
          <w:lang w:val="en-US" w:eastAsia="en-IE"/>
        </w:rPr>
        <w:t>)]</w:t>
      </w:r>
      <w:r w:rsidR="000B4C8E" w:rsidRPr="00DE7DD7">
        <w:rPr>
          <w:rFonts w:asciiTheme="minorHAnsi" w:eastAsia="Times New Roman" w:hAnsiTheme="minorHAnsi" w:cstheme="minorHAnsi"/>
          <w:color w:val="222222"/>
          <w:lang w:val="en-US" w:eastAsia="en-IE"/>
        </w:rPr>
        <w:t xml:space="preserve"> </w:t>
      </w:r>
      <w:proofErr w:type="spellStart"/>
      <w:r w:rsidR="000B4C8E" w:rsidRPr="00DE7DD7">
        <w:rPr>
          <w:rFonts w:asciiTheme="minorHAnsi" w:eastAsia="Times New Roman" w:hAnsiTheme="minorHAnsi" w:cstheme="minorHAnsi"/>
          <w:color w:val="222222"/>
          <w:lang w:val="en-US" w:eastAsia="en-IE"/>
        </w:rPr>
        <w:t>immunisation</w:t>
      </w:r>
      <w:proofErr w:type="spellEnd"/>
      <w:r w:rsidR="000B4C8E" w:rsidRPr="00DE7DD7">
        <w:rPr>
          <w:rFonts w:asciiTheme="minorHAnsi" w:eastAsia="Times New Roman" w:hAnsiTheme="minorHAnsi" w:cstheme="minorHAnsi"/>
          <w:color w:val="222222"/>
          <w:lang w:val="en-US" w:eastAsia="en-IE"/>
        </w:rPr>
        <w:t xml:space="preserve"> </w:t>
      </w:r>
      <w:r w:rsidR="003E2445">
        <w:rPr>
          <w:rFonts w:asciiTheme="minorHAnsi" w:eastAsia="Times New Roman" w:hAnsiTheme="minorHAnsi" w:cstheme="minorHAnsi"/>
          <w:color w:val="222222"/>
          <w:lang w:val="en-US" w:eastAsia="en-IE"/>
        </w:rPr>
        <w:t>[</w:t>
      </w:r>
      <w:r w:rsidR="000B4C8E" w:rsidRPr="00DE7DD7">
        <w:rPr>
          <w:rFonts w:asciiTheme="minorHAnsi" w:eastAsia="Times New Roman" w:hAnsiTheme="minorHAnsi" w:cstheme="minorHAnsi"/>
          <w:color w:val="222222"/>
          <w:lang w:val="en-US" w:eastAsia="en-IE"/>
        </w:rPr>
        <w:t>against vaccine-preventable diseases</w:t>
      </w:r>
      <w:r w:rsidR="003E2445">
        <w:rPr>
          <w:rFonts w:asciiTheme="minorHAnsi" w:eastAsia="Times New Roman" w:hAnsiTheme="minorHAnsi" w:cstheme="minorHAnsi"/>
          <w:color w:val="222222"/>
          <w:lang w:val="en-US" w:eastAsia="en-IE"/>
        </w:rPr>
        <w:t xml:space="preserve"> (del NOR, India, UK, ETH</w:t>
      </w:r>
      <w:r w:rsidR="00B67DC3">
        <w:rPr>
          <w:rFonts w:asciiTheme="minorHAnsi" w:eastAsia="Times New Roman" w:hAnsiTheme="minorHAnsi" w:cstheme="minorHAnsi"/>
          <w:color w:val="222222"/>
          <w:lang w:val="en-US" w:eastAsia="en-IE"/>
        </w:rPr>
        <w:t>, AUS</w:t>
      </w:r>
      <w:r w:rsidR="003E2445">
        <w:rPr>
          <w:rFonts w:asciiTheme="minorHAnsi" w:eastAsia="Times New Roman" w:hAnsiTheme="minorHAnsi" w:cstheme="minorHAnsi"/>
          <w:color w:val="222222"/>
          <w:lang w:val="en-US" w:eastAsia="en-IE"/>
        </w:rPr>
        <w:t>)]</w:t>
      </w:r>
      <w:r w:rsidR="000B4C8E" w:rsidRPr="00DE7DD7">
        <w:rPr>
          <w:rFonts w:asciiTheme="minorHAnsi" w:eastAsia="Times New Roman" w:hAnsiTheme="minorHAnsi" w:cstheme="minorHAnsi"/>
          <w:color w:val="222222"/>
          <w:lang w:val="en-US" w:eastAsia="en-IE"/>
        </w:rPr>
        <w:t xml:space="preserve">, </w:t>
      </w:r>
      <w:r w:rsidR="003E2445">
        <w:rPr>
          <w:rFonts w:asciiTheme="minorHAnsi" w:eastAsia="Times New Roman" w:hAnsiTheme="minorHAnsi" w:cstheme="minorHAnsi"/>
          <w:color w:val="222222"/>
          <w:lang w:val="en-US" w:eastAsia="en-IE"/>
        </w:rPr>
        <w:t>[</w:t>
      </w:r>
      <w:r w:rsidR="000B4C8E" w:rsidRPr="00DE7DD7">
        <w:rPr>
          <w:rFonts w:asciiTheme="minorHAnsi" w:eastAsia="Times New Roman" w:hAnsiTheme="minorHAnsi" w:cstheme="minorHAnsi"/>
          <w:color w:val="222222"/>
          <w:lang w:val="en-US" w:eastAsia="en-IE"/>
        </w:rPr>
        <w:t xml:space="preserve">and continue meeting the other health needs of the </w:t>
      </w:r>
      <w:r w:rsidR="00B67DC3">
        <w:rPr>
          <w:rFonts w:asciiTheme="minorHAnsi" w:eastAsia="Times New Roman" w:hAnsiTheme="minorHAnsi" w:cstheme="minorHAnsi"/>
          <w:color w:val="222222"/>
          <w:lang w:val="en-US" w:eastAsia="en-IE"/>
        </w:rPr>
        <w:t xml:space="preserve">[whole (Iran)] </w:t>
      </w:r>
      <w:r w:rsidR="000B4C8E" w:rsidRPr="00DE7DD7">
        <w:rPr>
          <w:rFonts w:asciiTheme="minorHAnsi" w:eastAsia="Times New Roman" w:hAnsiTheme="minorHAnsi" w:cstheme="minorHAnsi"/>
          <w:color w:val="222222"/>
          <w:lang w:val="en-US" w:eastAsia="en-IE"/>
        </w:rPr>
        <w:t>population</w:t>
      </w:r>
      <w:r w:rsidR="0015416A">
        <w:rPr>
          <w:rFonts w:asciiTheme="minorHAnsi" w:eastAsia="Times New Roman" w:hAnsiTheme="minorHAnsi" w:cstheme="minorHAnsi"/>
          <w:color w:val="222222"/>
          <w:lang w:val="en-US" w:eastAsia="en-IE"/>
        </w:rPr>
        <w:t>[</w:t>
      </w:r>
      <w:r w:rsidR="003E2445">
        <w:rPr>
          <w:rFonts w:asciiTheme="minorHAnsi" w:eastAsia="Times New Roman" w:hAnsiTheme="minorHAnsi" w:cstheme="minorHAnsi"/>
          <w:color w:val="222222"/>
          <w:lang w:val="en-US" w:eastAsia="en-IE"/>
        </w:rPr>
        <w:t>[</w:t>
      </w:r>
      <w:r w:rsidR="000B4C8E" w:rsidRPr="00DE7DD7">
        <w:rPr>
          <w:rFonts w:asciiTheme="minorHAnsi" w:eastAsia="Times New Roman" w:hAnsiTheme="minorHAnsi" w:cstheme="minorHAnsi"/>
          <w:color w:val="222222"/>
          <w:lang w:val="en-US" w:eastAsia="en-IE"/>
        </w:rPr>
        <w:t>, including for</w:t>
      </w:r>
      <w:r w:rsidR="003E2445">
        <w:rPr>
          <w:rFonts w:asciiTheme="minorHAnsi" w:eastAsia="Times New Roman" w:hAnsiTheme="minorHAnsi" w:cstheme="minorHAnsi"/>
          <w:color w:val="222222"/>
          <w:lang w:val="en-US" w:eastAsia="en-IE"/>
        </w:rPr>
        <w:t xml:space="preserve"> (del NOR, India, UK, ETH</w:t>
      </w:r>
      <w:r w:rsidR="00B67DC3">
        <w:rPr>
          <w:rFonts w:asciiTheme="minorHAnsi" w:eastAsia="Times New Roman" w:hAnsiTheme="minorHAnsi" w:cstheme="minorHAnsi"/>
          <w:color w:val="222222"/>
          <w:lang w:val="en-US" w:eastAsia="en-IE"/>
        </w:rPr>
        <w:t>, AUS</w:t>
      </w:r>
      <w:r w:rsidR="003E2445">
        <w:rPr>
          <w:rFonts w:asciiTheme="minorHAnsi" w:eastAsia="Times New Roman" w:hAnsiTheme="minorHAnsi" w:cstheme="minorHAnsi"/>
          <w:color w:val="222222"/>
          <w:lang w:val="en-US" w:eastAsia="en-IE"/>
        </w:rPr>
        <w:t>)]</w:t>
      </w:r>
      <w:r w:rsidR="000B4C8E" w:rsidRPr="00DE7DD7">
        <w:rPr>
          <w:rFonts w:asciiTheme="minorHAnsi" w:eastAsia="Times New Roman" w:hAnsiTheme="minorHAnsi" w:cstheme="minorHAnsi"/>
          <w:color w:val="222222"/>
          <w:lang w:val="en-US" w:eastAsia="en-IE"/>
        </w:rPr>
        <w:t xml:space="preserve"> </w:t>
      </w:r>
      <w:r w:rsidR="003E2445">
        <w:rPr>
          <w:rFonts w:asciiTheme="minorHAnsi" w:eastAsia="Times New Roman" w:hAnsiTheme="minorHAnsi" w:cstheme="minorHAnsi"/>
          <w:color w:val="222222"/>
          <w:lang w:val="en-US" w:eastAsia="en-IE"/>
        </w:rPr>
        <w:t>[communicable and (EU</w:t>
      </w:r>
      <w:r w:rsidR="00D94BE4">
        <w:rPr>
          <w:rFonts w:asciiTheme="minorHAnsi" w:eastAsia="Times New Roman" w:hAnsiTheme="minorHAnsi" w:cstheme="minorHAnsi"/>
          <w:color w:val="222222"/>
          <w:lang w:val="en-US" w:eastAsia="en-IE"/>
        </w:rPr>
        <w:t>, RUS</w:t>
      </w:r>
      <w:r w:rsidR="00B67DC3">
        <w:rPr>
          <w:rFonts w:asciiTheme="minorHAnsi" w:eastAsia="Times New Roman" w:hAnsiTheme="minorHAnsi" w:cstheme="minorHAnsi"/>
          <w:color w:val="222222"/>
          <w:lang w:val="en-US" w:eastAsia="en-IE"/>
        </w:rPr>
        <w:t>, Zambia, BOT</w:t>
      </w:r>
      <w:r w:rsidR="00607BF6">
        <w:rPr>
          <w:rFonts w:asciiTheme="minorHAnsi" w:eastAsia="Times New Roman" w:hAnsiTheme="minorHAnsi" w:cstheme="minorHAnsi"/>
          <w:color w:val="222222"/>
          <w:lang w:val="en-US" w:eastAsia="en-IE"/>
        </w:rPr>
        <w:t>, TAN, Zimbabwe</w:t>
      </w:r>
      <w:r w:rsidR="003E2445">
        <w:rPr>
          <w:rFonts w:asciiTheme="minorHAnsi" w:eastAsia="Times New Roman" w:hAnsiTheme="minorHAnsi" w:cstheme="minorHAnsi"/>
          <w:color w:val="222222"/>
          <w:lang w:val="en-US" w:eastAsia="en-IE"/>
        </w:rPr>
        <w:t>)]</w:t>
      </w:r>
      <w:r w:rsidR="00607BF6">
        <w:rPr>
          <w:rFonts w:asciiTheme="minorHAnsi" w:eastAsia="Times New Roman" w:hAnsiTheme="minorHAnsi" w:cstheme="minorHAnsi"/>
          <w:color w:val="222222"/>
          <w:lang w:val="en-US" w:eastAsia="en-IE"/>
        </w:rPr>
        <w:t xml:space="preserve"> [, including neglected tropical diseases (TAN)]</w:t>
      </w:r>
      <w:r w:rsidR="003E2445">
        <w:rPr>
          <w:rFonts w:asciiTheme="minorHAnsi" w:eastAsia="Times New Roman" w:hAnsiTheme="minorHAnsi" w:cstheme="minorHAnsi"/>
          <w:color w:val="222222"/>
          <w:lang w:val="en-US" w:eastAsia="en-IE"/>
        </w:rPr>
        <w:t xml:space="preserve"> </w:t>
      </w:r>
      <w:r w:rsidR="000B4C8E" w:rsidRPr="00DE7DD7">
        <w:rPr>
          <w:rFonts w:asciiTheme="minorHAnsi" w:eastAsia="Times New Roman" w:hAnsiTheme="minorHAnsi" w:cstheme="minorHAnsi"/>
          <w:color w:val="222222"/>
          <w:lang w:val="en-US" w:eastAsia="en-IE"/>
        </w:rPr>
        <w:t xml:space="preserve">non-communicable disease prevention and control, mental health, child </w:t>
      </w:r>
      <w:r w:rsidR="00D94BE4">
        <w:rPr>
          <w:rFonts w:asciiTheme="minorHAnsi" w:eastAsia="Times New Roman" w:hAnsiTheme="minorHAnsi" w:cstheme="minorHAnsi"/>
          <w:color w:val="222222"/>
          <w:lang w:val="en-US" w:eastAsia="en-IE"/>
        </w:rPr>
        <w:t>[and maternal (</w:t>
      </w:r>
      <w:proofErr w:type="spellStart"/>
      <w:r w:rsidR="00D94BE4">
        <w:rPr>
          <w:rFonts w:asciiTheme="minorHAnsi" w:eastAsia="Times New Roman" w:hAnsiTheme="minorHAnsi" w:cstheme="minorHAnsi"/>
          <w:color w:val="222222"/>
          <w:lang w:val="en-US" w:eastAsia="en-IE"/>
        </w:rPr>
        <w:t>Switz</w:t>
      </w:r>
      <w:proofErr w:type="spellEnd"/>
      <w:r w:rsidR="00B67DC3">
        <w:rPr>
          <w:rFonts w:asciiTheme="minorHAnsi" w:eastAsia="Times New Roman" w:hAnsiTheme="minorHAnsi" w:cstheme="minorHAnsi"/>
          <w:color w:val="222222"/>
          <w:lang w:val="en-US" w:eastAsia="en-IE"/>
        </w:rPr>
        <w:t>, Iran</w:t>
      </w:r>
      <w:r w:rsidR="00D94BE4">
        <w:rPr>
          <w:rFonts w:asciiTheme="minorHAnsi" w:eastAsia="Times New Roman" w:hAnsiTheme="minorHAnsi" w:cstheme="minorHAnsi"/>
          <w:color w:val="222222"/>
          <w:lang w:val="en-US" w:eastAsia="en-IE"/>
        </w:rPr>
        <w:t xml:space="preserve">)] </w:t>
      </w:r>
      <w:r w:rsidR="000B4C8E" w:rsidRPr="00DE7DD7">
        <w:rPr>
          <w:rFonts w:asciiTheme="minorHAnsi" w:eastAsia="Times New Roman" w:hAnsiTheme="minorHAnsi" w:cstheme="minorHAnsi"/>
          <w:color w:val="222222"/>
          <w:lang w:val="en-US" w:eastAsia="en-IE"/>
        </w:rPr>
        <w:t>health and sexual and reproductive health</w:t>
      </w:r>
      <w:r w:rsidR="003E2445">
        <w:rPr>
          <w:rFonts w:asciiTheme="minorHAnsi" w:eastAsia="Times New Roman" w:hAnsiTheme="minorHAnsi" w:cstheme="minorHAnsi"/>
          <w:color w:val="222222"/>
          <w:lang w:val="en-US" w:eastAsia="en-IE"/>
        </w:rPr>
        <w:t xml:space="preserve"> (del US</w:t>
      </w:r>
      <w:r w:rsidR="00D94BE4">
        <w:rPr>
          <w:rFonts w:asciiTheme="minorHAnsi" w:eastAsia="Times New Roman" w:hAnsiTheme="minorHAnsi" w:cstheme="minorHAnsi"/>
          <w:color w:val="222222"/>
          <w:lang w:val="en-US" w:eastAsia="en-IE"/>
        </w:rPr>
        <w:t>, UKR</w:t>
      </w:r>
      <w:r w:rsidR="003E2445">
        <w:rPr>
          <w:rFonts w:asciiTheme="minorHAnsi" w:eastAsia="Times New Roman" w:hAnsiTheme="minorHAnsi" w:cstheme="minorHAnsi"/>
          <w:color w:val="222222"/>
          <w:lang w:val="en-US" w:eastAsia="en-IE"/>
        </w:rPr>
        <w:t xml:space="preserve">)] [in the </w:t>
      </w:r>
      <w:r w:rsidR="003E2445">
        <w:rPr>
          <w:rFonts w:asciiTheme="minorHAnsi" w:eastAsia="Times New Roman" w:hAnsiTheme="minorHAnsi" w:cstheme="minorHAnsi"/>
          <w:color w:val="222222"/>
          <w:lang w:val="en-US" w:eastAsia="en-IE"/>
        </w:rPr>
        <w:lastRenderedPageBreak/>
        <w:t>context of UHC</w:t>
      </w:r>
      <w:r w:rsidR="004C64AB">
        <w:rPr>
          <w:rFonts w:asciiTheme="minorHAnsi" w:eastAsia="Times New Roman" w:hAnsiTheme="minorHAnsi" w:cstheme="minorHAnsi"/>
          <w:color w:val="222222"/>
          <w:lang w:val="en-US" w:eastAsia="en-IE"/>
        </w:rPr>
        <w:t>,</w:t>
      </w:r>
      <w:r w:rsidR="003E2445">
        <w:rPr>
          <w:rFonts w:asciiTheme="minorHAnsi" w:eastAsia="Times New Roman" w:hAnsiTheme="minorHAnsi" w:cstheme="minorHAnsi"/>
          <w:color w:val="222222"/>
          <w:lang w:val="en-US" w:eastAsia="en-IE"/>
        </w:rPr>
        <w:t xml:space="preserve"> recognizing the importance of increased domestic financing and development assistance where needed (</w:t>
      </w:r>
      <w:proofErr w:type="spellStart"/>
      <w:r w:rsidR="003E2445">
        <w:rPr>
          <w:rFonts w:asciiTheme="minorHAnsi" w:eastAsia="Times New Roman" w:hAnsiTheme="minorHAnsi" w:cstheme="minorHAnsi"/>
          <w:color w:val="222222"/>
          <w:lang w:val="en-US" w:eastAsia="en-IE"/>
        </w:rPr>
        <w:t>SAfr</w:t>
      </w:r>
      <w:proofErr w:type="spellEnd"/>
      <w:r w:rsidR="00B67DC3">
        <w:rPr>
          <w:rFonts w:asciiTheme="minorHAnsi" w:eastAsia="Times New Roman" w:hAnsiTheme="minorHAnsi" w:cstheme="minorHAnsi"/>
          <w:color w:val="222222"/>
          <w:lang w:val="en-US" w:eastAsia="en-IE"/>
        </w:rPr>
        <w:t>, BOT</w:t>
      </w:r>
      <w:r w:rsidR="00607BF6">
        <w:rPr>
          <w:rFonts w:asciiTheme="minorHAnsi" w:eastAsia="Times New Roman" w:hAnsiTheme="minorHAnsi" w:cstheme="minorHAnsi"/>
          <w:color w:val="222222"/>
          <w:lang w:val="en-US" w:eastAsia="en-IE"/>
        </w:rPr>
        <w:t>, Thailand, Zimbabwe</w:t>
      </w:r>
      <w:r w:rsidR="003E2445">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w:t>
      </w:r>
      <w:r w:rsidR="003E2445">
        <w:rPr>
          <w:rFonts w:asciiTheme="minorHAnsi" w:eastAsia="Times New Roman" w:hAnsiTheme="minorHAnsi" w:cstheme="minorHAnsi"/>
          <w:color w:val="222222"/>
          <w:lang w:val="en-US" w:eastAsia="en-IE"/>
        </w:rPr>
        <w:t xml:space="preserve"> </w:t>
      </w:r>
    </w:p>
    <w:p w14:paraId="01C86079" w14:textId="77777777" w:rsidR="00E96441" w:rsidRDefault="003E2445"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22222"/>
          <w:lang w:val="en-US" w:eastAsia="en-IE"/>
        </w:rPr>
      </w:pPr>
      <w:r w:rsidRPr="00D94BE4">
        <w:rPr>
          <w:rFonts w:asciiTheme="minorHAnsi" w:eastAsia="Times New Roman" w:hAnsiTheme="minorHAnsi" w:cstheme="minorHAnsi"/>
          <w:i/>
          <w:color w:val="222222"/>
          <w:lang w:val="en-US" w:eastAsia="en-IE"/>
        </w:rPr>
        <w:t xml:space="preserve">request to include nutrition and child services </w:t>
      </w:r>
      <w:r>
        <w:rPr>
          <w:rFonts w:asciiTheme="minorHAnsi" w:eastAsia="Times New Roman" w:hAnsiTheme="minorHAnsi" w:cstheme="minorHAnsi"/>
          <w:color w:val="222222"/>
          <w:lang w:val="en-US" w:eastAsia="en-IE"/>
        </w:rPr>
        <w:t>(ETH)</w:t>
      </w:r>
      <w:r w:rsidR="004C64AB">
        <w:rPr>
          <w:rFonts w:asciiTheme="minorHAnsi" w:eastAsia="Times New Roman" w:hAnsiTheme="minorHAnsi" w:cstheme="minorHAnsi"/>
          <w:color w:val="222222"/>
          <w:lang w:val="en-US" w:eastAsia="en-IE"/>
        </w:rPr>
        <w:t>;</w:t>
      </w:r>
      <w:r w:rsidR="00D94BE4">
        <w:rPr>
          <w:rFonts w:asciiTheme="minorHAnsi" w:eastAsia="Times New Roman" w:hAnsiTheme="minorHAnsi" w:cstheme="minorHAnsi"/>
          <w:color w:val="222222"/>
          <w:lang w:val="en-US" w:eastAsia="en-IE"/>
        </w:rPr>
        <w:t xml:space="preserve"> </w:t>
      </w:r>
    </w:p>
    <w:p w14:paraId="6F04E4B7" w14:textId="4934986D" w:rsidR="000B4C8E" w:rsidRDefault="00D94BE4"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22222"/>
          <w:lang w:val="en-US" w:eastAsia="en-IE"/>
        </w:rPr>
      </w:pPr>
      <w:r w:rsidRPr="00D94BE4">
        <w:rPr>
          <w:rFonts w:asciiTheme="minorHAnsi" w:eastAsia="Times New Roman" w:hAnsiTheme="minorHAnsi" w:cstheme="minorHAnsi"/>
          <w:i/>
          <w:color w:val="222222"/>
          <w:lang w:val="en-US" w:eastAsia="en-IE"/>
        </w:rPr>
        <w:t>retain para</w:t>
      </w:r>
      <w:r>
        <w:rPr>
          <w:rFonts w:asciiTheme="minorHAnsi" w:eastAsia="Times New Roman" w:hAnsiTheme="minorHAnsi" w:cstheme="minorHAnsi"/>
          <w:color w:val="222222"/>
          <w:lang w:val="en-US" w:eastAsia="en-IE"/>
        </w:rPr>
        <w:t xml:space="preserve"> (RUS)</w:t>
      </w:r>
      <w:r w:rsidR="000A46A2">
        <w:rPr>
          <w:rFonts w:asciiTheme="minorHAnsi" w:eastAsia="Times New Roman" w:hAnsiTheme="minorHAnsi" w:cstheme="minorHAnsi"/>
          <w:color w:val="222222"/>
          <w:lang w:val="en-US" w:eastAsia="en-IE"/>
        </w:rPr>
        <w:t xml:space="preserve">  </w:t>
      </w:r>
    </w:p>
    <w:p w14:paraId="61893D5E" w14:textId="098689D6" w:rsidR="001D66A3" w:rsidRPr="001D66A3" w:rsidRDefault="001D66A3" w:rsidP="008D5E96">
      <w:pPr>
        <w:widowControl w:val="0"/>
        <w:shd w:val="clear" w:color="auto" w:fill="FFFFFF"/>
        <w:spacing w:before="120" w:after="120" w:line="240" w:lineRule="auto"/>
        <w:ind w:left="-284" w:right="84"/>
        <w:rPr>
          <w:rFonts w:asciiTheme="minorHAnsi" w:eastAsia="Times New Roman" w:hAnsiTheme="minorHAnsi" w:cstheme="minorHAnsi"/>
          <w:b/>
          <w:bCs/>
          <w:i/>
          <w:iCs/>
          <w:color w:val="222222"/>
          <w:lang w:val="en-US" w:eastAsia="en-IE"/>
        </w:rPr>
      </w:pPr>
      <w:r w:rsidRPr="001D66A3">
        <w:rPr>
          <w:rFonts w:asciiTheme="minorHAnsi" w:eastAsia="Times New Roman" w:hAnsiTheme="minorHAnsi" w:cstheme="minorHAnsi"/>
          <w:b/>
          <w:bCs/>
          <w:i/>
          <w:iCs/>
          <w:color w:val="222222"/>
          <w:highlight w:val="lightGray"/>
          <w:lang w:val="en-US" w:eastAsia="en-IE"/>
        </w:rPr>
        <w:t>Chair’s proposal</w:t>
      </w:r>
    </w:p>
    <w:p w14:paraId="09629C6E" w14:textId="139B456A" w:rsidR="001D66A3" w:rsidRPr="001D66A3" w:rsidRDefault="001D66A3"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1D66A3">
        <w:rPr>
          <w:rFonts w:asciiTheme="minorHAnsi" w:eastAsia="Times New Roman" w:hAnsiTheme="minorHAnsi" w:cstheme="minorHAnsi"/>
          <w:b/>
          <w:bCs/>
          <w:color w:val="222222"/>
          <w:highlight w:val="lightGray"/>
          <w:lang w:val="en-US" w:eastAsia="en-IE"/>
        </w:rPr>
        <w:t>OP6.5</w:t>
      </w:r>
      <w:r>
        <w:rPr>
          <w:rFonts w:asciiTheme="minorHAnsi" w:eastAsia="Times New Roman" w:hAnsiTheme="minorHAnsi" w:cstheme="minorHAnsi"/>
          <w:color w:val="222222"/>
          <w:highlight w:val="lightGray"/>
          <w:lang w:val="en-US" w:eastAsia="en-IE"/>
        </w:rPr>
        <w:t xml:space="preserve"> </w:t>
      </w:r>
      <w:r w:rsidRPr="001D66A3">
        <w:rPr>
          <w:rFonts w:asciiTheme="minorHAnsi" w:eastAsia="Times New Roman" w:hAnsiTheme="minorHAnsi" w:cstheme="minorHAnsi"/>
          <w:color w:val="222222"/>
          <w:highlight w:val="lightGray"/>
          <w:lang w:val="en-US" w:eastAsia="en-IE"/>
        </w:rPr>
        <w:t>Maintain the continuity of safe delivery of essential public health services, in the context of achieving universal health coverage, in accordance with national context and priorities, and meeting the health needs of the whole population including for communicable and non-communicable disease prevention and control, neglected tropical diseases, mental health, child and maternal health, childhood nutrition, and sexual and reproductive health, recognizing the importance of increased domestic financing and development assistance where needed</w:t>
      </w:r>
    </w:p>
    <w:p w14:paraId="4E388D1D" w14:textId="77777777" w:rsidR="001D66A3" w:rsidRDefault="001D66A3" w:rsidP="008D5E96">
      <w:pPr>
        <w:widowControl w:val="0"/>
        <w:shd w:val="clear" w:color="auto" w:fill="FFFFFF"/>
        <w:spacing w:before="120" w:after="120" w:line="240" w:lineRule="auto"/>
        <w:ind w:left="-284" w:right="84"/>
        <w:rPr>
          <w:rFonts w:asciiTheme="minorHAnsi" w:eastAsia="Times New Roman" w:hAnsiTheme="minorHAnsi" w:cstheme="minorHAnsi"/>
          <w:b/>
          <w:bCs/>
          <w:color w:val="222222"/>
          <w:lang w:val="en-US" w:eastAsia="en-IE"/>
        </w:rPr>
      </w:pPr>
    </w:p>
    <w:p w14:paraId="29C73825" w14:textId="2C1E38A0" w:rsidR="0031705A" w:rsidRDefault="0031705A"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1D66A3">
        <w:rPr>
          <w:rFonts w:asciiTheme="minorHAnsi" w:eastAsia="Times New Roman" w:hAnsiTheme="minorHAnsi" w:cstheme="minorHAnsi"/>
          <w:b/>
          <w:bCs/>
          <w:color w:val="222222"/>
          <w:highlight w:val="lightGray"/>
          <w:lang w:val="en-US" w:eastAsia="en-IE"/>
        </w:rPr>
        <w:t>OP6.</w:t>
      </w:r>
      <w:r w:rsidR="007F5B1B" w:rsidRPr="001D66A3">
        <w:rPr>
          <w:rFonts w:asciiTheme="minorHAnsi" w:eastAsia="Times New Roman" w:hAnsiTheme="minorHAnsi" w:cstheme="minorHAnsi"/>
          <w:b/>
          <w:bCs/>
          <w:color w:val="222222"/>
          <w:highlight w:val="lightGray"/>
          <w:lang w:val="en-US" w:eastAsia="en-IE"/>
        </w:rPr>
        <w:t>6</w:t>
      </w:r>
      <w:r w:rsidRPr="001D66A3">
        <w:rPr>
          <w:rFonts w:asciiTheme="minorHAnsi" w:eastAsia="Times New Roman" w:hAnsiTheme="minorHAnsi" w:cstheme="minorHAnsi"/>
          <w:color w:val="222222"/>
          <w:highlight w:val="lightGray"/>
          <w:lang w:val="en-US" w:eastAsia="en-IE"/>
        </w:rPr>
        <w:t xml:space="preserve"> Provide the population with reliable </w:t>
      </w:r>
      <w:r w:rsidR="0059470F" w:rsidRPr="001D66A3">
        <w:rPr>
          <w:rFonts w:asciiTheme="minorHAnsi" w:eastAsia="Times New Roman" w:hAnsiTheme="minorHAnsi" w:cstheme="minorHAnsi"/>
          <w:color w:val="222222"/>
          <w:highlight w:val="lightGray"/>
          <w:lang w:val="en-US" w:eastAsia="en-IE"/>
        </w:rPr>
        <w:t xml:space="preserve">and comprehensive </w:t>
      </w:r>
      <w:r w:rsidRPr="001D66A3">
        <w:rPr>
          <w:rFonts w:asciiTheme="minorHAnsi" w:eastAsia="Times New Roman" w:hAnsiTheme="minorHAnsi" w:cstheme="minorHAnsi"/>
          <w:color w:val="222222"/>
          <w:highlight w:val="lightGray"/>
          <w:lang w:val="en-US" w:eastAsia="en-IE"/>
        </w:rPr>
        <w:t>information on COVID-19</w:t>
      </w:r>
      <w:r w:rsidR="0059470F" w:rsidRPr="001D66A3">
        <w:rPr>
          <w:rFonts w:asciiTheme="minorHAnsi" w:eastAsia="Times New Roman" w:hAnsiTheme="minorHAnsi" w:cstheme="minorHAnsi"/>
          <w:color w:val="222222"/>
          <w:highlight w:val="lightGray"/>
          <w:lang w:val="en-US" w:eastAsia="en-IE"/>
        </w:rPr>
        <w:t xml:space="preserve"> and the</w:t>
      </w:r>
      <w:r w:rsidRPr="001D66A3">
        <w:rPr>
          <w:rFonts w:asciiTheme="minorHAnsi" w:eastAsia="Times New Roman" w:hAnsiTheme="minorHAnsi" w:cstheme="minorHAnsi"/>
          <w:color w:val="222222"/>
          <w:highlight w:val="lightGray"/>
          <w:lang w:val="en-US" w:eastAsia="en-IE"/>
        </w:rPr>
        <w:t xml:space="preserve"> measures taken by authorities</w:t>
      </w:r>
      <w:r w:rsidR="00F3435C" w:rsidRPr="001D66A3">
        <w:rPr>
          <w:rFonts w:asciiTheme="minorHAnsi" w:eastAsia="Times New Roman" w:hAnsiTheme="minorHAnsi" w:cstheme="minorHAnsi"/>
          <w:color w:val="222222"/>
          <w:highlight w:val="lightGray"/>
          <w:lang w:val="en-US" w:eastAsia="en-IE"/>
        </w:rPr>
        <w:t xml:space="preserve"> in response,</w:t>
      </w:r>
      <w:r w:rsidR="00517129" w:rsidRPr="001D66A3">
        <w:rPr>
          <w:rFonts w:asciiTheme="minorHAnsi" w:eastAsia="Times New Roman" w:hAnsiTheme="minorHAnsi" w:cstheme="minorHAnsi"/>
          <w:color w:val="222222"/>
          <w:highlight w:val="lightGray"/>
          <w:lang w:val="en-US" w:eastAsia="en-IE"/>
        </w:rPr>
        <w:t xml:space="preserve"> and t</w:t>
      </w:r>
      <w:r w:rsidR="0059470F" w:rsidRPr="001D66A3">
        <w:rPr>
          <w:rFonts w:asciiTheme="minorHAnsi" w:eastAsia="Times New Roman" w:hAnsiTheme="minorHAnsi" w:cstheme="minorHAnsi"/>
          <w:color w:val="222222"/>
          <w:highlight w:val="lightGray"/>
          <w:lang w:val="en-US" w:eastAsia="en-IE"/>
        </w:rPr>
        <w:t>ake</w:t>
      </w:r>
      <w:r w:rsidRPr="001D66A3">
        <w:rPr>
          <w:rFonts w:asciiTheme="minorHAnsi" w:eastAsia="Times New Roman" w:hAnsiTheme="minorHAnsi" w:cstheme="minorHAnsi"/>
          <w:color w:val="222222"/>
          <w:highlight w:val="lightGray"/>
          <w:lang w:val="en-US" w:eastAsia="en-IE"/>
        </w:rPr>
        <w:t xml:space="preserve"> measures to counter misinformation and disinformation</w:t>
      </w:r>
      <w:r w:rsidR="00517129" w:rsidRPr="001D66A3">
        <w:rPr>
          <w:rFonts w:asciiTheme="minorHAnsi" w:eastAsia="Times New Roman" w:hAnsiTheme="minorHAnsi" w:cstheme="minorHAnsi"/>
          <w:color w:val="222222"/>
          <w:highlight w:val="lightGray"/>
          <w:lang w:val="en-US" w:eastAsia="en-IE"/>
        </w:rPr>
        <w:t>,</w:t>
      </w:r>
      <w:r w:rsidRPr="001D66A3">
        <w:rPr>
          <w:rFonts w:asciiTheme="minorHAnsi" w:eastAsia="Times New Roman" w:hAnsiTheme="minorHAnsi" w:cstheme="minorHAnsi"/>
          <w:color w:val="222222"/>
          <w:highlight w:val="lightGray"/>
          <w:lang w:val="en-US" w:eastAsia="en-IE"/>
        </w:rPr>
        <w:t xml:space="preserve"> </w:t>
      </w:r>
      <w:r w:rsidR="0059470F" w:rsidRPr="001D66A3">
        <w:rPr>
          <w:rFonts w:asciiTheme="minorHAnsi" w:eastAsia="Times New Roman" w:hAnsiTheme="minorHAnsi" w:cstheme="minorHAnsi"/>
          <w:color w:val="222222"/>
          <w:highlight w:val="lightGray"/>
          <w:lang w:val="en-US" w:eastAsia="en-IE"/>
        </w:rPr>
        <w:t xml:space="preserve">and </w:t>
      </w:r>
      <w:r w:rsidR="00F65F2F" w:rsidRPr="001D66A3">
        <w:rPr>
          <w:rFonts w:asciiTheme="minorHAnsi" w:eastAsia="Times New Roman" w:hAnsiTheme="minorHAnsi" w:cstheme="minorHAnsi"/>
          <w:color w:val="222222"/>
          <w:highlight w:val="lightGray"/>
          <w:lang w:val="en-US" w:eastAsia="en-IE"/>
        </w:rPr>
        <w:t xml:space="preserve">as well as </w:t>
      </w:r>
      <w:r w:rsidR="0059470F" w:rsidRPr="001D66A3">
        <w:rPr>
          <w:rFonts w:asciiTheme="minorHAnsi" w:eastAsia="Times New Roman" w:hAnsiTheme="minorHAnsi" w:cstheme="minorHAnsi"/>
          <w:color w:val="222222"/>
          <w:highlight w:val="lightGray"/>
          <w:lang w:val="en-US" w:eastAsia="en-IE"/>
        </w:rPr>
        <w:t>cyber</w:t>
      </w:r>
      <w:r w:rsidR="006B3F3F" w:rsidRPr="001D66A3">
        <w:rPr>
          <w:rFonts w:asciiTheme="minorHAnsi" w:eastAsia="Times New Roman" w:hAnsiTheme="minorHAnsi" w:cstheme="minorHAnsi"/>
          <w:color w:val="222222"/>
          <w:highlight w:val="lightGray"/>
          <w:lang w:val="en-US" w:eastAsia="en-IE"/>
        </w:rPr>
        <w:t>-</w:t>
      </w:r>
      <w:r w:rsidR="0059470F" w:rsidRPr="001D66A3">
        <w:rPr>
          <w:rFonts w:asciiTheme="minorHAnsi" w:eastAsia="Times New Roman" w:hAnsiTheme="minorHAnsi" w:cstheme="minorHAnsi"/>
          <w:color w:val="222222"/>
          <w:highlight w:val="lightGray"/>
          <w:lang w:val="en-US" w:eastAsia="en-IE"/>
        </w:rPr>
        <w:t>attacks</w:t>
      </w:r>
      <w:r w:rsidR="00446CDF" w:rsidRPr="001D66A3">
        <w:rPr>
          <w:rFonts w:asciiTheme="minorHAnsi" w:eastAsia="Times New Roman" w:hAnsiTheme="minorHAnsi" w:cstheme="minorHAnsi"/>
          <w:color w:val="222222"/>
          <w:highlight w:val="lightGray"/>
          <w:lang w:val="en-US" w:eastAsia="en-IE"/>
        </w:rPr>
        <w:t>;</w:t>
      </w:r>
      <w:r w:rsidR="00B67DC3">
        <w:rPr>
          <w:rFonts w:asciiTheme="minorHAnsi" w:eastAsia="Times New Roman" w:hAnsiTheme="minorHAnsi" w:cstheme="minorHAnsi"/>
          <w:color w:val="222222"/>
          <w:lang w:val="en-US" w:eastAsia="en-IE"/>
        </w:rPr>
        <w:t xml:space="preserve"> </w:t>
      </w:r>
      <w:r w:rsidR="001D66A3" w:rsidRPr="001D66A3">
        <w:rPr>
          <w:rFonts w:asciiTheme="minorHAnsi" w:eastAsia="Times New Roman" w:hAnsiTheme="minorHAnsi" w:cstheme="minorHAnsi"/>
          <w:b/>
          <w:bCs/>
          <w:i/>
          <w:color w:val="222222"/>
          <w:highlight w:val="lightGray"/>
          <w:lang w:val="en-US" w:eastAsia="en-IE"/>
        </w:rPr>
        <w:t>Chair proposes to keep it as is, as there were no requests from the floor when the text was opened</w:t>
      </w:r>
    </w:p>
    <w:p w14:paraId="4DD3F9AA" w14:textId="77777777" w:rsidR="001D66A3" w:rsidRDefault="001D66A3" w:rsidP="008D5E96">
      <w:pPr>
        <w:widowControl w:val="0"/>
        <w:shd w:val="clear" w:color="auto" w:fill="FFFFFF"/>
        <w:spacing w:before="120" w:after="120" w:line="240" w:lineRule="auto"/>
        <w:ind w:left="-284" w:right="84"/>
        <w:rPr>
          <w:rFonts w:asciiTheme="minorHAnsi" w:eastAsia="Times New Roman" w:hAnsiTheme="minorHAnsi" w:cstheme="minorHAnsi"/>
          <w:b/>
          <w:bCs/>
          <w:color w:val="222222"/>
          <w:lang w:val="en-US" w:eastAsia="en-IE"/>
        </w:rPr>
      </w:pPr>
    </w:p>
    <w:p w14:paraId="5040419C" w14:textId="41935FEE" w:rsidR="0031705A" w:rsidRDefault="0031705A"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DE7DD7">
        <w:rPr>
          <w:rFonts w:asciiTheme="minorHAnsi" w:eastAsia="Times New Roman" w:hAnsiTheme="minorHAnsi" w:cstheme="minorHAnsi"/>
          <w:b/>
          <w:bCs/>
          <w:color w:val="222222"/>
          <w:lang w:val="en-US" w:eastAsia="en-IE"/>
        </w:rPr>
        <w:t>OP6.</w:t>
      </w:r>
      <w:r w:rsidR="007F5B1B" w:rsidRPr="00DE7DD7">
        <w:rPr>
          <w:rFonts w:asciiTheme="minorHAnsi" w:eastAsia="Times New Roman" w:hAnsiTheme="minorHAnsi" w:cstheme="minorHAnsi"/>
          <w:b/>
          <w:bCs/>
          <w:color w:val="222222"/>
          <w:lang w:val="en-US" w:eastAsia="en-IE"/>
        </w:rPr>
        <w:t>7</w:t>
      </w:r>
      <w:r w:rsidRPr="00DE7DD7">
        <w:rPr>
          <w:rFonts w:asciiTheme="minorHAnsi" w:eastAsia="Times New Roman" w:hAnsiTheme="minorHAnsi" w:cstheme="minorHAnsi"/>
          <w:color w:val="222222"/>
          <w:lang w:val="en-US" w:eastAsia="en-IE"/>
        </w:rPr>
        <w:t xml:space="preserve"> Strengthen surveillance of and </w:t>
      </w:r>
      <w:r w:rsidR="0059470F" w:rsidRPr="00DE7DD7">
        <w:rPr>
          <w:rFonts w:asciiTheme="minorHAnsi" w:eastAsia="Times New Roman" w:hAnsiTheme="minorHAnsi" w:cstheme="minorHAnsi"/>
          <w:color w:val="222222"/>
          <w:lang w:val="en-US" w:eastAsia="en-IE"/>
        </w:rPr>
        <w:t>provide</w:t>
      </w:r>
      <w:r w:rsidRPr="00DE7DD7">
        <w:rPr>
          <w:rFonts w:asciiTheme="minorHAnsi" w:eastAsia="Times New Roman" w:hAnsiTheme="minorHAnsi" w:cstheme="minorHAnsi"/>
          <w:color w:val="222222"/>
          <w:lang w:val="en-US" w:eastAsia="en-IE"/>
        </w:rPr>
        <w:t xml:space="preserve"> </w:t>
      </w:r>
      <w:r w:rsidR="00B67DC3">
        <w:rPr>
          <w:rFonts w:asciiTheme="minorHAnsi" w:eastAsia="Times New Roman" w:hAnsiTheme="minorHAnsi" w:cstheme="minorHAnsi"/>
          <w:color w:val="222222"/>
          <w:lang w:val="en-US" w:eastAsia="en-IE"/>
        </w:rPr>
        <w:t>[safe (</w:t>
      </w:r>
      <w:r w:rsidR="00607BF6">
        <w:rPr>
          <w:rFonts w:asciiTheme="minorHAnsi" w:eastAsia="Times New Roman" w:hAnsiTheme="minorHAnsi" w:cstheme="minorHAnsi"/>
          <w:color w:val="222222"/>
          <w:lang w:val="en-US" w:eastAsia="en-IE"/>
        </w:rPr>
        <w:t>Israel, Monaco</w:t>
      </w:r>
      <w:r w:rsidR="00B67DC3">
        <w:rPr>
          <w:rFonts w:asciiTheme="minorHAnsi" w:eastAsia="Times New Roman" w:hAnsiTheme="minorHAnsi" w:cstheme="minorHAnsi"/>
          <w:color w:val="222222"/>
          <w:lang w:val="en-US" w:eastAsia="en-IE"/>
        </w:rPr>
        <w:t xml:space="preserve">)] </w:t>
      </w:r>
      <w:r w:rsidRPr="00DE7DD7">
        <w:rPr>
          <w:rFonts w:asciiTheme="minorHAnsi" w:eastAsia="Times New Roman" w:hAnsiTheme="minorHAnsi" w:cstheme="minorHAnsi"/>
          <w:color w:val="222222"/>
          <w:lang w:val="en-US" w:eastAsia="en-IE"/>
        </w:rPr>
        <w:t xml:space="preserve">testing </w:t>
      </w:r>
      <w:r w:rsidR="00B67DC3">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and</w:t>
      </w:r>
      <w:r w:rsidR="00B67DC3">
        <w:rPr>
          <w:rFonts w:asciiTheme="minorHAnsi" w:eastAsia="Times New Roman" w:hAnsiTheme="minorHAnsi" w:cstheme="minorHAnsi"/>
          <w:color w:val="222222"/>
          <w:lang w:val="en-US" w:eastAsia="en-IE"/>
        </w:rPr>
        <w:t xml:space="preserve"> (del BAN)]</w:t>
      </w:r>
      <w:r w:rsidRPr="00DE7DD7">
        <w:rPr>
          <w:rFonts w:asciiTheme="minorHAnsi" w:eastAsia="Times New Roman" w:hAnsiTheme="minorHAnsi" w:cstheme="minorHAnsi"/>
          <w:color w:val="222222"/>
          <w:lang w:val="en-US" w:eastAsia="en-IE"/>
        </w:rPr>
        <w:t xml:space="preserve"> treatment </w:t>
      </w:r>
      <w:r w:rsidR="00B67DC3">
        <w:rPr>
          <w:rFonts w:asciiTheme="minorHAnsi" w:eastAsia="Times New Roman" w:hAnsiTheme="minorHAnsi" w:cstheme="minorHAnsi"/>
          <w:color w:val="222222"/>
          <w:lang w:val="en-US" w:eastAsia="en-IE"/>
        </w:rPr>
        <w:t>[and palliative care (BAN</w:t>
      </w:r>
      <w:r w:rsidR="00607BF6">
        <w:rPr>
          <w:rFonts w:asciiTheme="minorHAnsi" w:eastAsia="Times New Roman" w:hAnsiTheme="minorHAnsi" w:cstheme="minorHAnsi"/>
          <w:color w:val="222222"/>
          <w:lang w:val="en-US" w:eastAsia="en-IE"/>
        </w:rPr>
        <w:t>, Monaco, Iran, Zambia</w:t>
      </w:r>
      <w:r w:rsidR="00B67DC3">
        <w:rPr>
          <w:rFonts w:asciiTheme="minorHAnsi" w:eastAsia="Times New Roman" w:hAnsiTheme="minorHAnsi" w:cstheme="minorHAnsi"/>
          <w:color w:val="222222"/>
          <w:lang w:val="en-US" w:eastAsia="en-IE"/>
        </w:rPr>
        <w:t xml:space="preserve">)] </w:t>
      </w:r>
      <w:r w:rsidRPr="00DE7DD7">
        <w:rPr>
          <w:rFonts w:asciiTheme="minorHAnsi" w:eastAsia="Times New Roman" w:hAnsiTheme="minorHAnsi" w:cstheme="minorHAnsi"/>
          <w:color w:val="222222"/>
          <w:lang w:val="en-US" w:eastAsia="en-IE"/>
        </w:rPr>
        <w:t>for COVID-19</w:t>
      </w:r>
      <w:r w:rsidR="006B3F3F" w:rsidRPr="00DE7DD7">
        <w:rPr>
          <w:rFonts w:asciiTheme="minorHAnsi" w:eastAsia="Times New Roman" w:hAnsiTheme="minorHAnsi" w:cstheme="minorHAnsi"/>
          <w:color w:val="222222"/>
          <w:lang w:val="en-US" w:eastAsia="en-IE"/>
        </w:rPr>
        <w:t xml:space="preserve">, paying particular attention to </w:t>
      </w:r>
      <w:r w:rsidR="00B67DC3">
        <w:rPr>
          <w:rFonts w:asciiTheme="minorHAnsi" w:eastAsia="Times New Roman" w:hAnsiTheme="minorHAnsi" w:cstheme="minorHAnsi"/>
          <w:color w:val="222222"/>
          <w:lang w:val="en-US" w:eastAsia="en-IE"/>
        </w:rPr>
        <w:t>[vulnerable populations, including (BAN</w:t>
      </w:r>
      <w:r w:rsidR="00607BF6">
        <w:rPr>
          <w:rFonts w:asciiTheme="minorHAnsi" w:eastAsia="Times New Roman" w:hAnsiTheme="minorHAnsi" w:cstheme="minorHAnsi"/>
          <w:color w:val="222222"/>
          <w:lang w:val="en-US" w:eastAsia="en-IE"/>
        </w:rPr>
        <w:t>; del UK, Monaco, ETH, Iran</w:t>
      </w:r>
      <w:r w:rsidR="00B67DC3">
        <w:rPr>
          <w:rFonts w:asciiTheme="minorHAnsi" w:eastAsia="Times New Roman" w:hAnsiTheme="minorHAnsi" w:cstheme="minorHAnsi"/>
          <w:color w:val="222222"/>
          <w:lang w:val="en-US" w:eastAsia="en-IE"/>
        </w:rPr>
        <w:t xml:space="preserve">)] </w:t>
      </w:r>
      <w:r w:rsidR="006B3F3F" w:rsidRPr="00DE7DD7">
        <w:rPr>
          <w:rFonts w:asciiTheme="minorHAnsi" w:eastAsia="Times New Roman" w:hAnsiTheme="minorHAnsi" w:cstheme="minorHAnsi"/>
          <w:color w:val="222222"/>
          <w:lang w:val="en-US" w:eastAsia="en-IE"/>
        </w:rPr>
        <w:t xml:space="preserve">those with </w:t>
      </w:r>
      <w:r w:rsidR="006802CC" w:rsidRPr="00DE7DD7">
        <w:rPr>
          <w:rFonts w:asciiTheme="minorHAnsi" w:eastAsia="Times New Roman" w:hAnsiTheme="minorHAnsi" w:cstheme="minorHAnsi"/>
          <w:color w:val="222222"/>
          <w:lang w:val="en-US" w:eastAsia="en-IE"/>
        </w:rPr>
        <w:t xml:space="preserve">pre-existing </w:t>
      </w:r>
      <w:r w:rsidR="006B3F3F" w:rsidRPr="00DE7DD7">
        <w:rPr>
          <w:rFonts w:asciiTheme="minorHAnsi" w:eastAsia="Times New Roman" w:hAnsiTheme="minorHAnsi" w:cstheme="minorHAnsi"/>
          <w:color w:val="222222"/>
          <w:lang w:val="en-US" w:eastAsia="en-IE"/>
        </w:rPr>
        <w:t>health conditions</w:t>
      </w:r>
      <w:r w:rsidR="00F23631" w:rsidRPr="00DE7DD7">
        <w:rPr>
          <w:rFonts w:asciiTheme="minorHAnsi" w:eastAsia="Times New Roman" w:hAnsiTheme="minorHAnsi" w:cstheme="minorHAnsi"/>
          <w:color w:val="222222"/>
          <w:lang w:val="en-US" w:eastAsia="en-IE"/>
        </w:rPr>
        <w:t>, older persons</w:t>
      </w:r>
      <w:r w:rsidR="00517129" w:rsidRPr="00DE7DD7">
        <w:rPr>
          <w:rFonts w:asciiTheme="minorHAnsi" w:eastAsia="Times New Roman" w:hAnsiTheme="minorHAnsi" w:cstheme="minorHAnsi"/>
          <w:color w:val="222222"/>
          <w:lang w:val="en-US" w:eastAsia="en-IE"/>
        </w:rPr>
        <w:t xml:space="preserve"> </w:t>
      </w:r>
      <w:r w:rsidR="00B67DC3">
        <w:rPr>
          <w:rFonts w:asciiTheme="minorHAnsi" w:eastAsia="Times New Roman" w:hAnsiTheme="minorHAnsi" w:cstheme="minorHAnsi"/>
          <w:color w:val="222222"/>
          <w:lang w:val="en-US" w:eastAsia="en-IE"/>
        </w:rPr>
        <w:t xml:space="preserve">[, and persons with disabilities, migrants irrespective of </w:t>
      </w:r>
      <w:r w:rsidR="00607BF6">
        <w:rPr>
          <w:rFonts w:asciiTheme="minorHAnsi" w:eastAsia="Times New Roman" w:hAnsiTheme="minorHAnsi" w:cstheme="minorHAnsi"/>
          <w:color w:val="222222"/>
          <w:lang w:val="en-US" w:eastAsia="en-IE"/>
        </w:rPr>
        <w:t>migratory</w:t>
      </w:r>
      <w:r w:rsidR="00B67DC3">
        <w:rPr>
          <w:rFonts w:asciiTheme="minorHAnsi" w:eastAsia="Times New Roman" w:hAnsiTheme="minorHAnsi" w:cstheme="minorHAnsi"/>
          <w:color w:val="222222"/>
          <w:lang w:val="en-US" w:eastAsia="en-IE"/>
        </w:rPr>
        <w:t xml:space="preserve"> status (BAN</w:t>
      </w:r>
      <w:r w:rsidR="00607BF6">
        <w:rPr>
          <w:rFonts w:asciiTheme="minorHAnsi" w:eastAsia="Times New Roman" w:hAnsiTheme="minorHAnsi" w:cstheme="minorHAnsi"/>
          <w:color w:val="222222"/>
          <w:lang w:val="en-US" w:eastAsia="en-IE"/>
        </w:rPr>
        <w:t>; del Monaco, ETH, Iran</w:t>
      </w:r>
      <w:r w:rsidR="00B67DC3">
        <w:rPr>
          <w:rFonts w:asciiTheme="minorHAnsi" w:eastAsia="Times New Roman" w:hAnsiTheme="minorHAnsi" w:cstheme="minorHAnsi"/>
          <w:color w:val="222222"/>
          <w:lang w:val="en-US" w:eastAsia="en-IE"/>
        </w:rPr>
        <w:t xml:space="preserve">)] </w:t>
      </w:r>
      <w:r w:rsidR="00517129" w:rsidRPr="00DE7DD7">
        <w:rPr>
          <w:rFonts w:asciiTheme="minorHAnsi" w:eastAsia="Times New Roman" w:hAnsiTheme="minorHAnsi" w:cstheme="minorHAnsi"/>
          <w:color w:val="222222"/>
          <w:lang w:val="en-US" w:eastAsia="en-IE"/>
        </w:rPr>
        <w:t>and other people at risk, in particular health professionals and other frontline workers</w:t>
      </w:r>
      <w:r w:rsidRPr="00DE7DD7">
        <w:rPr>
          <w:rFonts w:asciiTheme="minorHAnsi" w:eastAsia="Times New Roman" w:hAnsiTheme="minorHAnsi" w:cstheme="minorHAnsi"/>
          <w:color w:val="222222"/>
          <w:lang w:val="en-US" w:eastAsia="en-IE"/>
        </w:rPr>
        <w:t xml:space="preserve">; </w:t>
      </w:r>
    </w:p>
    <w:p w14:paraId="0815D93C" w14:textId="11F6F493" w:rsidR="001D66A3" w:rsidRPr="001D66A3" w:rsidRDefault="001D66A3" w:rsidP="008D5E96">
      <w:pPr>
        <w:widowControl w:val="0"/>
        <w:shd w:val="clear" w:color="auto" w:fill="FFFFFF"/>
        <w:spacing w:before="120" w:after="120" w:line="240" w:lineRule="auto"/>
        <w:ind w:left="-284" w:right="84"/>
        <w:rPr>
          <w:rFonts w:asciiTheme="minorHAnsi" w:eastAsia="Times New Roman" w:hAnsiTheme="minorHAnsi" w:cstheme="minorHAnsi"/>
          <w:b/>
          <w:bCs/>
          <w:i/>
          <w:iCs/>
          <w:color w:val="222222"/>
          <w:highlight w:val="lightGray"/>
          <w:lang w:val="en-US" w:eastAsia="en-IE"/>
        </w:rPr>
      </w:pPr>
      <w:r w:rsidRPr="001D66A3">
        <w:rPr>
          <w:rFonts w:asciiTheme="minorHAnsi" w:eastAsia="Times New Roman" w:hAnsiTheme="minorHAnsi" w:cstheme="minorHAnsi"/>
          <w:b/>
          <w:bCs/>
          <w:i/>
          <w:iCs/>
          <w:color w:val="222222"/>
          <w:highlight w:val="lightGray"/>
          <w:lang w:val="en-US" w:eastAsia="en-IE"/>
        </w:rPr>
        <w:t>Chair’s proposal</w:t>
      </w:r>
    </w:p>
    <w:p w14:paraId="0B252268" w14:textId="7624C53D" w:rsidR="001D66A3" w:rsidRPr="001D66A3" w:rsidRDefault="001D66A3"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1D66A3">
        <w:rPr>
          <w:rFonts w:asciiTheme="minorHAnsi" w:eastAsia="Times New Roman" w:hAnsiTheme="minorHAnsi" w:cstheme="minorHAnsi"/>
          <w:b/>
          <w:bCs/>
          <w:color w:val="222222"/>
          <w:highlight w:val="lightGray"/>
          <w:lang w:val="en-US" w:eastAsia="en-IE"/>
        </w:rPr>
        <w:t>OP6.7</w:t>
      </w:r>
      <w:r w:rsidRPr="001D66A3">
        <w:rPr>
          <w:rFonts w:asciiTheme="minorHAnsi" w:eastAsia="Times New Roman" w:hAnsiTheme="minorHAnsi" w:cstheme="minorHAnsi"/>
          <w:b/>
          <w:bCs/>
          <w:color w:val="222222"/>
          <w:highlight w:val="lightGray"/>
          <w:lang w:val="en-US" w:eastAsia="en-IE"/>
        </w:rPr>
        <w:t xml:space="preserve"> </w:t>
      </w:r>
      <w:r w:rsidRPr="001D66A3">
        <w:rPr>
          <w:rFonts w:asciiTheme="minorHAnsi" w:eastAsia="Times New Roman" w:hAnsiTheme="minorHAnsi" w:cstheme="minorHAnsi"/>
          <w:color w:val="222222"/>
          <w:highlight w:val="lightGray"/>
          <w:lang w:val="en-US" w:eastAsia="en-IE"/>
        </w:rPr>
        <w:t>Strengthen surveillance of and provide safe testing, treatment, and palliative care for COVID-19, paying particular attention to those with pre-existing health conditions, older persons, and other people at risk, in particular health professionals and other frontline workers</w:t>
      </w:r>
    </w:p>
    <w:p w14:paraId="4D7038C2" w14:textId="77777777" w:rsidR="001D66A3" w:rsidRDefault="001D66A3" w:rsidP="008D5E96">
      <w:pPr>
        <w:widowControl w:val="0"/>
        <w:shd w:val="clear" w:color="auto" w:fill="FFFFFF"/>
        <w:spacing w:before="120" w:after="120" w:line="240" w:lineRule="auto"/>
        <w:ind w:left="-284" w:right="84"/>
        <w:rPr>
          <w:rFonts w:asciiTheme="minorHAnsi" w:eastAsia="Times New Roman" w:hAnsiTheme="minorHAnsi" w:cstheme="minorHAnsi"/>
          <w:b/>
          <w:bCs/>
          <w:color w:val="222222"/>
          <w:lang w:val="en-US" w:eastAsia="en-IE"/>
        </w:rPr>
      </w:pPr>
    </w:p>
    <w:p w14:paraId="72767273" w14:textId="1E6F1B1C" w:rsidR="006B3F3F" w:rsidRDefault="0031705A"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DE7DD7">
        <w:rPr>
          <w:rFonts w:asciiTheme="minorHAnsi" w:eastAsia="Times New Roman" w:hAnsiTheme="minorHAnsi" w:cstheme="minorHAnsi"/>
          <w:b/>
          <w:bCs/>
          <w:color w:val="222222"/>
          <w:lang w:val="en-US" w:eastAsia="en-IE"/>
        </w:rPr>
        <w:t>OP6.</w:t>
      </w:r>
      <w:r w:rsidR="007F5B1B" w:rsidRPr="00DE7DD7">
        <w:rPr>
          <w:rFonts w:asciiTheme="minorHAnsi" w:eastAsia="Times New Roman" w:hAnsiTheme="minorHAnsi" w:cstheme="minorHAnsi"/>
          <w:b/>
          <w:bCs/>
          <w:color w:val="222222"/>
          <w:lang w:val="en-US" w:eastAsia="en-IE"/>
        </w:rPr>
        <w:t>8</w:t>
      </w:r>
      <w:r w:rsidRPr="00DE7DD7">
        <w:rPr>
          <w:rFonts w:asciiTheme="minorHAnsi" w:eastAsia="Times New Roman" w:hAnsiTheme="minorHAnsi" w:cstheme="minorHAnsi"/>
          <w:color w:val="222222"/>
          <w:lang w:val="en-US" w:eastAsia="en-IE"/>
        </w:rPr>
        <w:t xml:space="preserve"> </w:t>
      </w:r>
      <w:r w:rsidR="006B3F3F" w:rsidRPr="00DE7DD7">
        <w:rPr>
          <w:rFonts w:asciiTheme="minorHAnsi" w:eastAsia="Times New Roman" w:hAnsiTheme="minorHAnsi" w:cstheme="minorHAnsi"/>
          <w:color w:val="222222"/>
          <w:lang w:val="en-US" w:eastAsia="en-IE"/>
        </w:rPr>
        <w:t>P</w:t>
      </w:r>
      <w:r w:rsidRPr="00DE7DD7">
        <w:rPr>
          <w:rFonts w:asciiTheme="minorHAnsi" w:eastAsia="Times New Roman" w:hAnsiTheme="minorHAnsi" w:cstheme="minorHAnsi"/>
          <w:color w:val="222222"/>
          <w:lang w:val="en-US" w:eastAsia="en-IE"/>
        </w:rPr>
        <w:t xml:space="preserve">rovide health professionals and other frontline workers exposed to COVID-19 access to </w:t>
      </w:r>
      <w:r w:rsidR="000E2AFB">
        <w:rPr>
          <w:rFonts w:asciiTheme="minorHAnsi" w:eastAsia="Times New Roman" w:hAnsiTheme="minorHAnsi" w:cstheme="minorHAnsi"/>
          <w:color w:val="222222"/>
          <w:lang w:val="en-US" w:eastAsia="en-IE"/>
        </w:rPr>
        <w:t xml:space="preserve">[PPE and other (Peru)] </w:t>
      </w:r>
      <w:r w:rsidRPr="00DE7DD7">
        <w:rPr>
          <w:rFonts w:asciiTheme="minorHAnsi" w:eastAsia="Times New Roman" w:hAnsiTheme="minorHAnsi" w:cstheme="minorHAnsi"/>
          <w:color w:val="222222"/>
          <w:lang w:val="en-US" w:eastAsia="en-IE"/>
        </w:rPr>
        <w:t>necessary commodities and training</w:t>
      </w:r>
      <w:r w:rsidR="00607BF6">
        <w:rPr>
          <w:rFonts w:asciiTheme="minorHAnsi" w:eastAsia="Times New Roman" w:hAnsiTheme="minorHAnsi" w:cstheme="minorHAnsi"/>
          <w:color w:val="222222"/>
          <w:lang w:val="en-US" w:eastAsia="en-IE"/>
        </w:rPr>
        <w:t xml:space="preserve"> [including in palliative care and end of life communication (Zambia)]</w:t>
      </w:r>
      <w:r w:rsidRPr="00DE7DD7">
        <w:rPr>
          <w:rFonts w:asciiTheme="minorHAnsi" w:eastAsia="Times New Roman" w:hAnsiTheme="minorHAnsi" w:cstheme="minorHAnsi"/>
          <w:color w:val="222222"/>
          <w:lang w:val="en-US" w:eastAsia="en-IE"/>
        </w:rPr>
        <w:t xml:space="preserve">, </w:t>
      </w:r>
      <w:r w:rsidR="000E2AFB">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ensure their adequate</w:t>
      </w:r>
      <w:r w:rsidR="000E2AFB">
        <w:rPr>
          <w:rFonts w:asciiTheme="minorHAnsi" w:eastAsia="Times New Roman" w:hAnsiTheme="minorHAnsi" w:cstheme="minorHAnsi"/>
          <w:color w:val="222222"/>
          <w:lang w:val="en-US" w:eastAsia="en-IE"/>
        </w:rPr>
        <w:t xml:space="preserve"> (del CAN)] / [take measures for their (CAN)]</w:t>
      </w:r>
      <w:r w:rsidRPr="00DE7DD7">
        <w:rPr>
          <w:rFonts w:asciiTheme="minorHAnsi" w:eastAsia="Times New Roman" w:hAnsiTheme="minorHAnsi" w:cstheme="minorHAnsi"/>
          <w:color w:val="222222"/>
          <w:lang w:val="en-US" w:eastAsia="en-IE"/>
        </w:rPr>
        <w:t xml:space="preserve"> protection at work </w:t>
      </w:r>
      <w:r w:rsidR="00ED5A32">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and outside</w:t>
      </w:r>
      <w:r w:rsidR="00ED5A32">
        <w:rPr>
          <w:rFonts w:asciiTheme="minorHAnsi" w:eastAsia="Times New Roman" w:hAnsiTheme="minorHAnsi" w:cstheme="minorHAnsi"/>
          <w:color w:val="222222"/>
          <w:lang w:val="en-US" w:eastAsia="en-IE"/>
        </w:rPr>
        <w:t xml:space="preserve"> (del Singapore)]</w:t>
      </w:r>
      <w:r w:rsidRPr="00DE7DD7">
        <w:rPr>
          <w:rFonts w:asciiTheme="minorHAnsi" w:eastAsia="Times New Roman" w:hAnsiTheme="minorHAnsi" w:cstheme="minorHAnsi"/>
          <w:color w:val="222222"/>
          <w:lang w:val="en-US" w:eastAsia="en-IE"/>
        </w:rPr>
        <w:t xml:space="preserve">, </w:t>
      </w:r>
      <w:r w:rsidR="00ED5A32">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xml:space="preserve">remove obstacles in </w:t>
      </w:r>
      <w:r w:rsidR="00ED5A32">
        <w:rPr>
          <w:rFonts w:asciiTheme="minorHAnsi" w:eastAsia="Times New Roman" w:hAnsiTheme="minorHAnsi" w:cstheme="minorHAnsi"/>
          <w:color w:val="222222"/>
          <w:lang w:val="en-US" w:eastAsia="en-IE"/>
        </w:rPr>
        <w:t>(del Singapore)] / [facilitate necessary (Sing)] [</w:t>
      </w:r>
      <w:r w:rsidRPr="00DE7DD7">
        <w:rPr>
          <w:rFonts w:asciiTheme="minorHAnsi" w:eastAsia="Times New Roman" w:hAnsiTheme="minorHAnsi" w:cstheme="minorHAnsi"/>
          <w:color w:val="222222"/>
          <w:lang w:val="en-US" w:eastAsia="en-IE"/>
        </w:rPr>
        <w:t>their</w:t>
      </w:r>
      <w:r w:rsidR="00ED5A32">
        <w:rPr>
          <w:rFonts w:asciiTheme="minorHAnsi" w:eastAsia="Times New Roman" w:hAnsiTheme="minorHAnsi" w:cstheme="minorHAnsi"/>
          <w:color w:val="222222"/>
          <w:lang w:val="en-US" w:eastAsia="en-IE"/>
        </w:rPr>
        <w:t xml:space="preserve"> (del Sing)]</w:t>
      </w:r>
      <w:r w:rsidRPr="00DE7DD7">
        <w:rPr>
          <w:rFonts w:asciiTheme="minorHAnsi" w:eastAsia="Times New Roman" w:hAnsiTheme="minorHAnsi" w:cstheme="minorHAnsi"/>
          <w:color w:val="222222"/>
          <w:lang w:val="en-US" w:eastAsia="en-IE"/>
        </w:rPr>
        <w:t xml:space="preserve"> access to work, </w:t>
      </w:r>
      <w:r w:rsidR="00891A6C" w:rsidRPr="00DE7DD7">
        <w:rPr>
          <w:rFonts w:asciiTheme="minorHAnsi" w:eastAsia="Times New Roman" w:hAnsiTheme="minorHAnsi" w:cstheme="minorHAnsi"/>
          <w:color w:val="222222"/>
          <w:lang w:val="en-US" w:eastAsia="en-IE"/>
        </w:rPr>
        <w:t>safeguard</w:t>
      </w:r>
      <w:r w:rsidRPr="00DE7DD7">
        <w:rPr>
          <w:rFonts w:asciiTheme="minorHAnsi" w:eastAsia="Times New Roman" w:hAnsiTheme="minorHAnsi" w:cstheme="minorHAnsi"/>
          <w:color w:val="222222"/>
          <w:lang w:val="en-US" w:eastAsia="en-IE"/>
        </w:rPr>
        <w:t xml:space="preserve"> </w:t>
      </w:r>
      <w:r w:rsidR="00ED5A32">
        <w:rPr>
          <w:rFonts w:asciiTheme="minorHAnsi" w:eastAsia="Times New Roman" w:hAnsiTheme="minorHAnsi" w:cstheme="minorHAnsi"/>
          <w:color w:val="222222"/>
          <w:lang w:val="en-US" w:eastAsia="en-IE"/>
        </w:rPr>
        <w:t xml:space="preserve">(del Sing) / [and provision of (Sing)] </w:t>
      </w:r>
      <w:r w:rsidRPr="00DE7DD7">
        <w:rPr>
          <w:rFonts w:asciiTheme="minorHAnsi" w:eastAsia="Times New Roman" w:hAnsiTheme="minorHAnsi" w:cstheme="minorHAnsi"/>
          <w:color w:val="222222"/>
          <w:lang w:val="en-US" w:eastAsia="en-IE"/>
        </w:rPr>
        <w:t>their adequate remuneration, and consider introducing task</w:t>
      </w:r>
      <w:r w:rsidR="006B3F3F" w:rsidRPr="00DE7DD7">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xml:space="preserve">sharing </w:t>
      </w:r>
      <w:r w:rsidR="000E2AFB">
        <w:rPr>
          <w:rFonts w:asciiTheme="minorHAnsi" w:eastAsia="Times New Roman" w:hAnsiTheme="minorHAnsi" w:cstheme="minorHAnsi"/>
          <w:color w:val="222222"/>
          <w:lang w:val="en-US" w:eastAsia="en-IE"/>
        </w:rPr>
        <w:t xml:space="preserve">[and task-shifting (EU)] </w:t>
      </w:r>
      <w:r w:rsidRPr="00DE7DD7">
        <w:rPr>
          <w:rFonts w:asciiTheme="minorHAnsi" w:eastAsia="Times New Roman" w:hAnsiTheme="minorHAnsi" w:cstheme="minorHAnsi"/>
          <w:color w:val="222222"/>
          <w:lang w:val="en-US" w:eastAsia="en-IE"/>
        </w:rPr>
        <w:t>to optimize the use of resources;</w:t>
      </w:r>
    </w:p>
    <w:p w14:paraId="02CA4A55" w14:textId="77777777" w:rsidR="001D66A3" w:rsidRPr="001D66A3" w:rsidRDefault="001D66A3" w:rsidP="001D66A3">
      <w:pPr>
        <w:widowControl w:val="0"/>
        <w:shd w:val="clear" w:color="auto" w:fill="FFFFFF"/>
        <w:spacing w:before="120" w:after="120" w:line="240" w:lineRule="auto"/>
        <w:ind w:left="-284" w:right="84"/>
        <w:rPr>
          <w:rFonts w:asciiTheme="minorHAnsi" w:eastAsia="Times New Roman" w:hAnsiTheme="minorHAnsi" w:cstheme="minorHAnsi"/>
          <w:b/>
          <w:bCs/>
          <w:i/>
          <w:iCs/>
          <w:color w:val="222222"/>
          <w:highlight w:val="lightGray"/>
          <w:lang w:val="en-US" w:eastAsia="en-IE"/>
        </w:rPr>
      </w:pPr>
      <w:r w:rsidRPr="001D66A3">
        <w:rPr>
          <w:rFonts w:asciiTheme="minorHAnsi" w:eastAsia="Times New Roman" w:hAnsiTheme="minorHAnsi" w:cstheme="minorHAnsi"/>
          <w:b/>
          <w:bCs/>
          <w:i/>
          <w:iCs/>
          <w:color w:val="222222"/>
          <w:highlight w:val="lightGray"/>
          <w:lang w:val="en-US" w:eastAsia="en-IE"/>
        </w:rPr>
        <w:t>Chair’s proposal</w:t>
      </w:r>
    </w:p>
    <w:p w14:paraId="276FB181" w14:textId="69DFCE73" w:rsidR="001D66A3" w:rsidRPr="001D66A3" w:rsidRDefault="00434DC2"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434DC2">
        <w:rPr>
          <w:rFonts w:asciiTheme="minorHAnsi" w:eastAsia="Times New Roman" w:hAnsiTheme="minorHAnsi" w:cstheme="minorHAnsi"/>
          <w:b/>
          <w:bCs/>
          <w:color w:val="222222"/>
          <w:highlight w:val="lightGray"/>
          <w:lang w:val="en-US" w:eastAsia="en-IE"/>
        </w:rPr>
        <w:t>OP6.8</w:t>
      </w:r>
      <w:r w:rsidRPr="00434DC2">
        <w:rPr>
          <w:rFonts w:asciiTheme="minorHAnsi" w:eastAsia="Times New Roman" w:hAnsiTheme="minorHAnsi" w:cstheme="minorHAnsi"/>
          <w:color w:val="222222"/>
          <w:highlight w:val="lightGray"/>
          <w:lang w:val="en-US" w:eastAsia="en-IE"/>
        </w:rPr>
        <w:t xml:space="preserve"> </w:t>
      </w:r>
      <w:r w:rsidR="001D66A3" w:rsidRPr="00434DC2">
        <w:rPr>
          <w:rFonts w:asciiTheme="minorHAnsi" w:eastAsia="Times New Roman" w:hAnsiTheme="minorHAnsi" w:cstheme="minorHAnsi"/>
          <w:color w:val="222222"/>
          <w:highlight w:val="lightGray"/>
          <w:lang w:val="en-US" w:eastAsia="en-IE"/>
        </w:rPr>
        <w:t xml:space="preserve">Provide health professionals and other frontline workers exposed to COVID-19 access to </w:t>
      </w:r>
      <w:r w:rsidR="001D66A3" w:rsidRPr="001D66A3">
        <w:rPr>
          <w:rFonts w:asciiTheme="minorHAnsi" w:eastAsia="Times New Roman" w:hAnsiTheme="minorHAnsi" w:cstheme="minorHAnsi"/>
          <w:color w:val="222222"/>
          <w:highlight w:val="lightGray"/>
          <w:lang w:val="en-US" w:eastAsia="en-IE"/>
        </w:rPr>
        <w:t>personal protective equipment and other necessary commodities and training, [including in palliative care and end of life communication], taking measures for their protection at work, facilitating their  access to work, and the provision of  their adequate remuneration, consider also the introduction  of task-sharing and task-shifting to optimize the use of resources</w:t>
      </w:r>
    </w:p>
    <w:p w14:paraId="4BEE420D" w14:textId="77777777" w:rsidR="001D66A3" w:rsidRDefault="001D66A3"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p>
    <w:p w14:paraId="5B0C1ACB" w14:textId="77777777" w:rsidR="00E96441" w:rsidRDefault="006B3F3F"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DE7DD7">
        <w:rPr>
          <w:rFonts w:asciiTheme="minorHAnsi" w:eastAsia="Times New Roman" w:hAnsiTheme="minorHAnsi" w:cstheme="minorHAnsi"/>
          <w:b/>
          <w:bCs/>
          <w:color w:val="222222"/>
          <w:lang w:val="en-US" w:eastAsia="en-IE"/>
        </w:rPr>
        <w:t>OP6.</w:t>
      </w:r>
      <w:r w:rsidR="007F5B1B" w:rsidRPr="00DE7DD7">
        <w:rPr>
          <w:rFonts w:asciiTheme="minorHAnsi" w:eastAsia="Times New Roman" w:hAnsiTheme="minorHAnsi" w:cstheme="minorHAnsi"/>
          <w:b/>
          <w:bCs/>
          <w:color w:val="222222"/>
          <w:lang w:val="en-US" w:eastAsia="en-IE"/>
        </w:rPr>
        <w:t>9</w:t>
      </w:r>
      <w:r w:rsidRPr="00DE7DD7">
        <w:rPr>
          <w:rFonts w:asciiTheme="minorHAnsi" w:eastAsia="Times New Roman" w:hAnsiTheme="minorHAnsi" w:cstheme="minorHAnsi"/>
          <w:color w:val="222222"/>
          <w:lang w:val="en-US" w:eastAsia="en-IE"/>
        </w:rPr>
        <w:t xml:space="preserve"> </w:t>
      </w:r>
      <w:r w:rsidR="000E2AFB">
        <w:rPr>
          <w:rFonts w:asciiTheme="minorHAnsi" w:eastAsia="Times New Roman" w:hAnsiTheme="minorHAnsi" w:cstheme="minorHAnsi"/>
          <w:color w:val="222222"/>
          <w:lang w:val="en-US" w:eastAsia="en-IE"/>
        </w:rPr>
        <w:t>[</w:t>
      </w:r>
      <w:r w:rsidR="0051175F" w:rsidRPr="00DE7DD7">
        <w:rPr>
          <w:rFonts w:asciiTheme="minorHAnsi" w:eastAsia="Times New Roman" w:hAnsiTheme="minorHAnsi" w:cstheme="minorHAnsi"/>
          <w:color w:val="222222"/>
          <w:lang w:val="en-US" w:eastAsia="en-IE"/>
        </w:rPr>
        <w:t>Develop and deploy</w:t>
      </w:r>
      <w:r w:rsidR="000E2AFB">
        <w:rPr>
          <w:rFonts w:asciiTheme="minorHAnsi" w:eastAsia="Times New Roman" w:hAnsiTheme="minorHAnsi" w:cstheme="minorHAnsi"/>
          <w:color w:val="222222"/>
          <w:lang w:val="en-US" w:eastAsia="en-IE"/>
        </w:rPr>
        <w:t xml:space="preserve"> (del India</w:t>
      </w:r>
      <w:r w:rsidR="00ED5A32">
        <w:rPr>
          <w:rFonts w:asciiTheme="minorHAnsi" w:eastAsia="Times New Roman" w:hAnsiTheme="minorHAnsi" w:cstheme="minorHAnsi"/>
          <w:color w:val="222222"/>
          <w:lang w:val="en-US" w:eastAsia="en-IE"/>
        </w:rPr>
        <w:t>, Iran, BAN</w:t>
      </w:r>
      <w:r w:rsidR="000E2AFB">
        <w:rPr>
          <w:rFonts w:asciiTheme="minorHAnsi" w:eastAsia="Times New Roman" w:hAnsiTheme="minorHAnsi" w:cstheme="minorHAnsi"/>
          <w:color w:val="222222"/>
          <w:lang w:val="en-US" w:eastAsia="en-IE"/>
        </w:rPr>
        <w:t>)] / [Leverage (India</w:t>
      </w:r>
      <w:r w:rsidR="00ED5A32">
        <w:rPr>
          <w:rFonts w:asciiTheme="minorHAnsi" w:eastAsia="Times New Roman" w:hAnsiTheme="minorHAnsi" w:cstheme="minorHAnsi"/>
          <w:color w:val="222222"/>
          <w:lang w:val="en-US" w:eastAsia="en-IE"/>
        </w:rPr>
        <w:t>, Iran, BAN</w:t>
      </w:r>
      <w:r w:rsidR="000E2AFB">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xml:space="preserve"> digital technologies for the response to COVID-19 </w:t>
      </w:r>
      <w:r w:rsidR="000E2AFB">
        <w:rPr>
          <w:rFonts w:asciiTheme="minorHAnsi" w:eastAsia="Times New Roman" w:hAnsiTheme="minorHAnsi" w:cstheme="minorHAnsi"/>
          <w:color w:val="222222"/>
          <w:lang w:val="en-US" w:eastAsia="en-IE"/>
        </w:rPr>
        <w:t>[</w:t>
      </w:r>
      <w:r w:rsidR="002A349A">
        <w:rPr>
          <w:rFonts w:asciiTheme="minorHAnsi" w:eastAsia="Times New Roman" w:hAnsiTheme="minorHAnsi" w:cstheme="minorHAnsi"/>
          <w:color w:val="222222"/>
          <w:lang w:val="en-US" w:eastAsia="en-IE"/>
        </w:rPr>
        <w:t>including for addressing its socioeconomic impact (India</w:t>
      </w:r>
      <w:r w:rsidR="00ED5A32">
        <w:rPr>
          <w:rFonts w:asciiTheme="minorHAnsi" w:eastAsia="Times New Roman" w:hAnsiTheme="minorHAnsi" w:cstheme="minorHAnsi"/>
          <w:color w:val="222222"/>
          <w:lang w:val="en-US" w:eastAsia="en-IE"/>
        </w:rPr>
        <w:t>, Iran, BAN</w:t>
      </w:r>
      <w:r w:rsidR="002A349A">
        <w:rPr>
          <w:rFonts w:asciiTheme="minorHAnsi" w:eastAsia="Times New Roman" w:hAnsiTheme="minorHAnsi" w:cstheme="minorHAnsi"/>
          <w:color w:val="222222"/>
          <w:lang w:val="en-US" w:eastAsia="en-IE"/>
        </w:rPr>
        <w:t xml:space="preserve">)] </w:t>
      </w:r>
      <w:r w:rsidRPr="00DE7DD7">
        <w:rPr>
          <w:rFonts w:asciiTheme="minorHAnsi" w:eastAsia="Times New Roman" w:hAnsiTheme="minorHAnsi" w:cstheme="minorHAnsi"/>
          <w:color w:val="222222"/>
          <w:lang w:val="en-US" w:eastAsia="en-IE"/>
        </w:rPr>
        <w:t xml:space="preserve">and </w:t>
      </w:r>
      <w:r w:rsidRPr="00DE7DD7">
        <w:rPr>
          <w:rFonts w:asciiTheme="minorHAnsi" w:eastAsia="Times New Roman" w:hAnsiTheme="minorHAnsi" w:cstheme="minorHAnsi"/>
          <w:color w:val="222222"/>
          <w:lang w:val="en-US" w:eastAsia="en-IE"/>
        </w:rPr>
        <w:lastRenderedPageBreak/>
        <w:t xml:space="preserve">share information on them, paying particular attention to </w:t>
      </w:r>
      <w:r w:rsidR="002A349A">
        <w:rPr>
          <w:rFonts w:asciiTheme="minorHAnsi" w:eastAsia="Times New Roman" w:hAnsiTheme="minorHAnsi" w:cstheme="minorHAnsi"/>
          <w:color w:val="222222"/>
          <w:lang w:val="en-US" w:eastAsia="en-IE"/>
        </w:rPr>
        <w:t>[digital inclusion, patient empowerment, data security and (India</w:t>
      </w:r>
      <w:r w:rsidR="00ED5A32">
        <w:rPr>
          <w:rFonts w:asciiTheme="minorHAnsi" w:eastAsia="Times New Roman" w:hAnsiTheme="minorHAnsi" w:cstheme="minorHAnsi"/>
          <w:color w:val="222222"/>
          <w:lang w:val="en-US" w:eastAsia="en-IE"/>
        </w:rPr>
        <w:t>, Iran, BAN</w:t>
      </w:r>
      <w:r w:rsidR="002A349A">
        <w:rPr>
          <w:rFonts w:asciiTheme="minorHAnsi" w:eastAsia="Times New Roman" w:hAnsiTheme="minorHAnsi" w:cstheme="minorHAnsi"/>
          <w:color w:val="222222"/>
          <w:lang w:val="en-US" w:eastAsia="en-IE"/>
        </w:rPr>
        <w:t xml:space="preserve">)] </w:t>
      </w:r>
      <w:r w:rsidRPr="00DE7DD7">
        <w:rPr>
          <w:rFonts w:asciiTheme="minorHAnsi" w:eastAsia="Times New Roman" w:hAnsiTheme="minorHAnsi" w:cstheme="minorHAnsi"/>
          <w:color w:val="222222"/>
          <w:lang w:val="en-US" w:eastAsia="en-IE"/>
        </w:rPr>
        <w:t xml:space="preserve">the protection </w:t>
      </w:r>
      <w:r w:rsidR="002A349A">
        <w:rPr>
          <w:rFonts w:asciiTheme="minorHAnsi" w:eastAsia="Times New Roman" w:hAnsiTheme="minorHAnsi" w:cstheme="minorHAnsi"/>
          <w:color w:val="222222"/>
          <w:lang w:val="en-US" w:eastAsia="en-IE"/>
        </w:rPr>
        <w:t>[</w:t>
      </w:r>
      <w:r w:rsidR="0051175F" w:rsidRPr="00DE7DD7">
        <w:rPr>
          <w:rFonts w:asciiTheme="minorHAnsi" w:eastAsia="Times New Roman" w:hAnsiTheme="minorHAnsi" w:cstheme="minorHAnsi"/>
          <w:color w:val="222222"/>
          <w:lang w:val="en-US" w:eastAsia="en-IE"/>
        </w:rPr>
        <w:t>and ethical use</w:t>
      </w:r>
      <w:r w:rsidR="002A349A">
        <w:rPr>
          <w:rFonts w:asciiTheme="minorHAnsi" w:eastAsia="Times New Roman" w:hAnsiTheme="minorHAnsi" w:cstheme="minorHAnsi"/>
          <w:color w:val="222222"/>
          <w:lang w:val="en-US" w:eastAsia="en-IE"/>
        </w:rPr>
        <w:t xml:space="preserve"> (India</w:t>
      </w:r>
      <w:r w:rsidR="00ED5A32">
        <w:rPr>
          <w:rFonts w:asciiTheme="minorHAnsi" w:eastAsia="Times New Roman" w:hAnsiTheme="minorHAnsi" w:cstheme="minorHAnsi"/>
          <w:color w:val="222222"/>
          <w:lang w:val="en-US" w:eastAsia="en-IE"/>
        </w:rPr>
        <w:t>, Iran, BAN</w:t>
      </w:r>
      <w:r w:rsidR="002A349A">
        <w:rPr>
          <w:rFonts w:asciiTheme="minorHAnsi" w:eastAsia="Times New Roman" w:hAnsiTheme="minorHAnsi" w:cstheme="minorHAnsi"/>
          <w:color w:val="222222"/>
          <w:lang w:val="en-US" w:eastAsia="en-IE"/>
        </w:rPr>
        <w:t>)]</w:t>
      </w:r>
      <w:r w:rsidR="0051175F" w:rsidRPr="00DE7DD7">
        <w:rPr>
          <w:rFonts w:asciiTheme="minorHAnsi" w:eastAsia="Times New Roman" w:hAnsiTheme="minorHAnsi" w:cstheme="minorHAnsi"/>
          <w:color w:val="222222"/>
          <w:lang w:val="en-US" w:eastAsia="en-IE"/>
        </w:rPr>
        <w:t xml:space="preserve"> </w:t>
      </w:r>
      <w:r w:rsidRPr="00DE7DD7">
        <w:rPr>
          <w:rFonts w:asciiTheme="minorHAnsi" w:eastAsia="Times New Roman" w:hAnsiTheme="minorHAnsi" w:cstheme="minorHAnsi"/>
          <w:color w:val="222222"/>
          <w:lang w:val="en-US" w:eastAsia="en-IE"/>
        </w:rPr>
        <w:t>of personal data;</w:t>
      </w:r>
      <w:r w:rsidR="00ED5A32">
        <w:rPr>
          <w:rFonts w:asciiTheme="minorHAnsi" w:eastAsia="Times New Roman" w:hAnsiTheme="minorHAnsi" w:cstheme="minorHAnsi"/>
          <w:color w:val="222222"/>
          <w:lang w:val="en-US" w:eastAsia="en-IE"/>
        </w:rPr>
        <w:t xml:space="preserve"> </w:t>
      </w:r>
    </w:p>
    <w:p w14:paraId="4511A9BA" w14:textId="15AAF881" w:rsidR="006B3F3F" w:rsidRDefault="00ED5A32"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22222"/>
          <w:lang w:val="en-US" w:eastAsia="en-IE"/>
        </w:rPr>
      </w:pPr>
      <w:r w:rsidRPr="00ED5A32">
        <w:rPr>
          <w:rFonts w:asciiTheme="minorHAnsi" w:eastAsia="Times New Roman" w:hAnsiTheme="minorHAnsi" w:cstheme="minorHAnsi"/>
          <w:i/>
          <w:color w:val="222222"/>
          <w:lang w:val="en-US" w:eastAsia="en-IE"/>
        </w:rPr>
        <w:t>del</w:t>
      </w:r>
      <w:r w:rsidR="004C64AB">
        <w:rPr>
          <w:rFonts w:asciiTheme="minorHAnsi" w:eastAsia="Times New Roman" w:hAnsiTheme="minorHAnsi" w:cstheme="minorHAnsi"/>
          <w:i/>
          <w:color w:val="222222"/>
          <w:lang w:val="en-US" w:eastAsia="en-IE"/>
        </w:rPr>
        <w:t>ete</w:t>
      </w:r>
      <w:r w:rsidRPr="00ED5A32">
        <w:rPr>
          <w:rFonts w:asciiTheme="minorHAnsi" w:eastAsia="Times New Roman" w:hAnsiTheme="minorHAnsi" w:cstheme="minorHAnsi"/>
          <w:i/>
          <w:color w:val="222222"/>
          <w:lang w:val="en-US" w:eastAsia="en-IE"/>
        </w:rPr>
        <w:t xml:space="preserve"> para and incorporate in 6.6</w:t>
      </w:r>
      <w:r>
        <w:rPr>
          <w:rFonts w:asciiTheme="minorHAnsi" w:eastAsia="Times New Roman" w:hAnsiTheme="minorHAnsi" w:cstheme="minorHAnsi"/>
          <w:color w:val="222222"/>
          <w:lang w:val="en-US" w:eastAsia="en-IE"/>
        </w:rPr>
        <w:t xml:space="preserve"> (Haiti)</w:t>
      </w:r>
    </w:p>
    <w:p w14:paraId="7C5F264C" w14:textId="1C710F97" w:rsidR="0053060A" w:rsidRPr="001D66A3" w:rsidRDefault="001D66A3" w:rsidP="008D5E96">
      <w:pPr>
        <w:widowControl w:val="0"/>
        <w:shd w:val="clear" w:color="auto" w:fill="FFFFFF"/>
        <w:spacing w:before="120" w:after="120" w:line="240" w:lineRule="auto"/>
        <w:ind w:left="-284" w:right="84"/>
        <w:rPr>
          <w:rFonts w:asciiTheme="minorHAnsi" w:eastAsia="Times New Roman" w:hAnsiTheme="minorHAnsi" w:cstheme="minorHAnsi"/>
          <w:b/>
          <w:bCs/>
          <w:i/>
          <w:iCs/>
          <w:color w:val="222222"/>
          <w:highlight w:val="lightGray"/>
          <w:lang w:val="en-US" w:eastAsia="en-IE"/>
        </w:rPr>
      </w:pPr>
      <w:r w:rsidRPr="001D66A3">
        <w:rPr>
          <w:rFonts w:asciiTheme="minorHAnsi" w:eastAsia="Times New Roman" w:hAnsiTheme="minorHAnsi" w:cstheme="minorHAnsi"/>
          <w:b/>
          <w:bCs/>
          <w:i/>
          <w:iCs/>
          <w:color w:val="222222"/>
          <w:highlight w:val="lightGray"/>
          <w:lang w:val="en-US" w:eastAsia="en-IE"/>
        </w:rPr>
        <w:t>Chair’s proposal</w:t>
      </w:r>
    </w:p>
    <w:p w14:paraId="386FC289" w14:textId="1445D6B3" w:rsidR="001D66A3" w:rsidRDefault="00434DC2"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434DC2">
        <w:rPr>
          <w:rFonts w:asciiTheme="minorHAnsi" w:eastAsia="Times New Roman" w:hAnsiTheme="minorHAnsi" w:cstheme="minorHAnsi"/>
          <w:b/>
          <w:bCs/>
          <w:color w:val="222222"/>
          <w:highlight w:val="lightGray"/>
          <w:lang w:val="en-US" w:eastAsia="en-IE"/>
        </w:rPr>
        <w:t>OP6.9</w:t>
      </w:r>
      <w:r w:rsidRPr="00434DC2">
        <w:rPr>
          <w:rFonts w:asciiTheme="minorHAnsi" w:eastAsia="Times New Roman" w:hAnsiTheme="minorHAnsi" w:cstheme="minorHAnsi"/>
          <w:color w:val="222222"/>
          <w:highlight w:val="lightGray"/>
          <w:lang w:val="en-US" w:eastAsia="en-IE"/>
        </w:rPr>
        <w:t xml:space="preserve"> </w:t>
      </w:r>
      <w:r w:rsidR="001D66A3" w:rsidRPr="00434DC2">
        <w:rPr>
          <w:rFonts w:asciiTheme="minorHAnsi" w:eastAsia="Times New Roman" w:hAnsiTheme="minorHAnsi" w:cstheme="minorHAnsi"/>
          <w:color w:val="222222"/>
          <w:highlight w:val="lightGray"/>
          <w:lang w:val="en-US" w:eastAsia="en-IE"/>
        </w:rPr>
        <w:t xml:space="preserve">Leverage </w:t>
      </w:r>
      <w:r w:rsidR="001D66A3" w:rsidRPr="001D66A3">
        <w:rPr>
          <w:rFonts w:asciiTheme="minorHAnsi" w:eastAsia="Times New Roman" w:hAnsiTheme="minorHAnsi" w:cstheme="minorHAnsi"/>
          <w:color w:val="222222"/>
          <w:highlight w:val="lightGray"/>
          <w:lang w:val="en-US" w:eastAsia="en-IE"/>
        </w:rPr>
        <w:t xml:space="preserve">digital technologies for the response to COVID-19, including for addressing its socioeconomic </w:t>
      </w:r>
      <w:proofErr w:type="gramStart"/>
      <w:r w:rsidR="001D66A3" w:rsidRPr="001D66A3">
        <w:rPr>
          <w:rFonts w:asciiTheme="minorHAnsi" w:eastAsia="Times New Roman" w:hAnsiTheme="minorHAnsi" w:cstheme="minorHAnsi"/>
          <w:color w:val="222222"/>
          <w:highlight w:val="lightGray"/>
          <w:lang w:val="en-US" w:eastAsia="en-IE"/>
        </w:rPr>
        <w:t>impact ,</w:t>
      </w:r>
      <w:proofErr w:type="gramEnd"/>
      <w:r w:rsidR="001D66A3" w:rsidRPr="001D66A3">
        <w:rPr>
          <w:rFonts w:asciiTheme="minorHAnsi" w:eastAsia="Times New Roman" w:hAnsiTheme="minorHAnsi" w:cstheme="minorHAnsi"/>
          <w:color w:val="222222"/>
          <w:highlight w:val="lightGray"/>
          <w:lang w:val="en-US" w:eastAsia="en-IE"/>
        </w:rPr>
        <w:t xml:space="preserve"> and share information on them, paying particular attention to digital inclusion, patient empowerment, data security and  the protection and ethical use  of personal data</w:t>
      </w:r>
    </w:p>
    <w:p w14:paraId="2A6F30AF" w14:textId="77777777" w:rsidR="001D66A3" w:rsidRDefault="001D66A3" w:rsidP="008D5E96">
      <w:pPr>
        <w:widowControl w:val="0"/>
        <w:shd w:val="clear" w:color="auto" w:fill="FFFFFF"/>
        <w:spacing w:before="120" w:after="120" w:line="240" w:lineRule="auto"/>
        <w:ind w:left="-284" w:right="84"/>
        <w:rPr>
          <w:rFonts w:asciiTheme="minorHAnsi" w:eastAsia="Times New Roman" w:hAnsiTheme="minorHAnsi" w:cstheme="minorHAnsi"/>
          <w:b/>
          <w:bCs/>
          <w:color w:val="222222"/>
          <w:lang w:val="en-US" w:eastAsia="en-IE"/>
        </w:rPr>
      </w:pPr>
    </w:p>
    <w:p w14:paraId="39C89046" w14:textId="52680A47" w:rsidR="00E96441" w:rsidRDefault="006B3F3F"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DE7DD7">
        <w:rPr>
          <w:rFonts w:asciiTheme="minorHAnsi" w:eastAsia="Times New Roman" w:hAnsiTheme="minorHAnsi" w:cstheme="minorHAnsi"/>
          <w:b/>
          <w:bCs/>
          <w:color w:val="222222"/>
          <w:lang w:val="en-US" w:eastAsia="en-IE"/>
        </w:rPr>
        <w:t>OP6.</w:t>
      </w:r>
      <w:r w:rsidR="007F5B1B" w:rsidRPr="00DE7DD7">
        <w:rPr>
          <w:rFonts w:asciiTheme="minorHAnsi" w:eastAsia="Times New Roman" w:hAnsiTheme="minorHAnsi" w:cstheme="minorHAnsi"/>
          <w:b/>
          <w:bCs/>
          <w:color w:val="222222"/>
          <w:lang w:val="en-US" w:eastAsia="en-IE"/>
        </w:rPr>
        <w:t>10</w:t>
      </w:r>
      <w:r w:rsidR="007F5B1B" w:rsidRPr="00DE7DD7">
        <w:rPr>
          <w:rFonts w:asciiTheme="minorHAnsi" w:eastAsia="Times New Roman" w:hAnsiTheme="minorHAnsi" w:cstheme="minorHAnsi"/>
          <w:color w:val="222222"/>
          <w:lang w:val="en-US" w:eastAsia="en-IE"/>
        </w:rPr>
        <w:t xml:space="preserve"> </w:t>
      </w:r>
      <w:r w:rsidRPr="00DE7DD7">
        <w:rPr>
          <w:rFonts w:asciiTheme="minorHAnsi" w:eastAsia="Times New Roman" w:hAnsiTheme="minorHAnsi" w:cstheme="minorHAnsi"/>
          <w:color w:val="222222"/>
          <w:lang w:val="en-US" w:eastAsia="en-IE"/>
        </w:rPr>
        <w:t>P</w:t>
      </w:r>
      <w:r w:rsidR="0031705A" w:rsidRPr="00DE7DD7">
        <w:rPr>
          <w:rFonts w:asciiTheme="minorHAnsi" w:eastAsia="Times New Roman" w:hAnsiTheme="minorHAnsi" w:cstheme="minorHAnsi"/>
          <w:color w:val="222222"/>
          <w:lang w:val="en-US" w:eastAsia="en-IE"/>
        </w:rPr>
        <w:t>rovide WHO in a timely</w:t>
      </w:r>
      <w:r w:rsidR="00F44371">
        <w:rPr>
          <w:rFonts w:asciiTheme="minorHAnsi" w:eastAsia="Times New Roman" w:hAnsiTheme="minorHAnsi" w:cstheme="minorHAnsi"/>
          <w:color w:val="222222"/>
          <w:lang w:val="en-US" w:eastAsia="en-IE"/>
        </w:rPr>
        <w:t>[, accurate (UK</w:t>
      </w:r>
      <w:r w:rsidR="003E78BC">
        <w:rPr>
          <w:rFonts w:asciiTheme="minorHAnsi" w:eastAsia="Times New Roman" w:hAnsiTheme="minorHAnsi" w:cstheme="minorHAnsi"/>
          <w:color w:val="222222"/>
          <w:lang w:val="en-US" w:eastAsia="en-IE"/>
        </w:rPr>
        <w:t>, UKR</w:t>
      </w:r>
      <w:r w:rsidR="00F44371">
        <w:rPr>
          <w:rFonts w:asciiTheme="minorHAnsi" w:eastAsia="Times New Roman" w:hAnsiTheme="minorHAnsi" w:cstheme="minorHAnsi"/>
          <w:color w:val="222222"/>
          <w:lang w:val="en-US" w:eastAsia="en-IE"/>
        </w:rPr>
        <w:t>)] [, transparent (AUS</w:t>
      </w:r>
      <w:r w:rsidR="003E78BC">
        <w:rPr>
          <w:rFonts w:asciiTheme="minorHAnsi" w:eastAsia="Times New Roman" w:hAnsiTheme="minorHAnsi" w:cstheme="minorHAnsi"/>
          <w:color w:val="222222"/>
          <w:lang w:val="en-US" w:eastAsia="en-IE"/>
        </w:rPr>
        <w:t>, UKR; res China</w:t>
      </w:r>
      <w:r w:rsidR="00F44371">
        <w:rPr>
          <w:rFonts w:asciiTheme="minorHAnsi" w:eastAsia="Times New Roman" w:hAnsiTheme="minorHAnsi" w:cstheme="minorHAnsi"/>
          <w:color w:val="222222"/>
          <w:lang w:val="en-US" w:eastAsia="en-IE"/>
        </w:rPr>
        <w:t xml:space="preserve">)] </w:t>
      </w:r>
      <w:r w:rsidR="0031705A" w:rsidRPr="00DE7DD7">
        <w:rPr>
          <w:rFonts w:asciiTheme="minorHAnsi" w:eastAsia="Times New Roman" w:hAnsiTheme="minorHAnsi" w:cstheme="minorHAnsi"/>
          <w:color w:val="222222"/>
          <w:lang w:val="en-US" w:eastAsia="en-IE"/>
        </w:rPr>
        <w:t>manner with</w:t>
      </w:r>
      <w:r w:rsidR="00F44371">
        <w:rPr>
          <w:rFonts w:asciiTheme="minorHAnsi" w:eastAsia="Times New Roman" w:hAnsiTheme="minorHAnsi" w:cstheme="minorHAnsi"/>
          <w:color w:val="222222"/>
          <w:lang w:val="en-US" w:eastAsia="en-IE"/>
        </w:rPr>
        <w:t xml:space="preserve"> [and sufficiently detailed (India)]</w:t>
      </w:r>
      <w:r w:rsidR="0031705A" w:rsidRPr="00DE7DD7">
        <w:rPr>
          <w:rFonts w:asciiTheme="minorHAnsi" w:eastAsia="Times New Roman" w:hAnsiTheme="minorHAnsi" w:cstheme="minorHAnsi"/>
          <w:color w:val="222222"/>
          <w:lang w:val="en-US" w:eastAsia="en-IE"/>
        </w:rPr>
        <w:t xml:space="preserve"> </w:t>
      </w:r>
      <w:r w:rsidR="003E78BC">
        <w:rPr>
          <w:rFonts w:asciiTheme="minorHAnsi" w:eastAsia="Times New Roman" w:hAnsiTheme="minorHAnsi" w:cstheme="minorHAnsi"/>
          <w:color w:val="222222"/>
          <w:lang w:val="en-US" w:eastAsia="en-IE"/>
        </w:rPr>
        <w:t xml:space="preserve">[public health (RUS, Iran)] </w:t>
      </w:r>
      <w:r w:rsidR="0031705A" w:rsidRPr="00DE7DD7">
        <w:rPr>
          <w:rFonts w:asciiTheme="minorHAnsi" w:eastAsia="Times New Roman" w:hAnsiTheme="minorHAnsi" w:cstheme="minorHAnsi"/>
          <w:color w:val="222222"/>
          <w:lang w:val="en-US" w:eastAsia="en-IE"/>
        </w:rPr>
        <w:t>information related to the C</w:t>
      </w:r>
      <w:r w:rsidRPr="00DE7DD7">
        <w:rPr>
          <w:rFonts w:asciiTheme="minorHAnsi" w:eastAsia="Times New Roman" w:hAnsiTheme="minorHAnsi" w:cstheme="minorHAnsi"/>
          <w:color w:val="222222"/>
          <w:lang w:val="en-US" w:eastAsia="en-IE"/>
        </w:rPr>
        <w:t>OVID-</w:t>
      </w:r>
      <w:r w:rsidR="0031705A" w:rsidRPr="00DE7DD7">
        <w:rPr>
          <w:rFonts w:asciiTheme="minorHAnsi" w:eastAsia="Times New Roman" w:hAnsiTheme="minorHAnsi" w:cstheme="minorHAnsi"/>
          <w:color w:val="222222"/>
          <w:lang w:val="en-US" w:eastAsia="en-IE"/>
        </w:rPr>
        <w:t xml:space="preserve">19 pandemic </w:t>
      </w:r>
      <w:r w:rsidR="00F44371">
        <w:rPr>
          <w:rFonts w:asciiTheme="minorHAnsi" w:eastAsia="Times New Roman" w:hAnsiTheme="minorHAnsi" w:cstheme="minorHAnsi"/>
          <w:color w:val="222222"/>
          <w:lang w:val="en-US" w:eastAsia="en-IE"/>
        </w:rPr>
        <w:t xml:space="preserve">[and report, when necessary, the difficulties faced and support needed in responding to the potential public health emergency of international concern (India)] </w:t>
      </w:r>
      <w:r w:rsidR="0031705A" w:rsidRPr="00DE7DD7">
        <w:rPr>
          <w:rFonts w:asciiTheme="minorHAnsi" w:eastAsia="Times New Roman" w:hAnsiTheme="minorHAnsi" w:cstheme="minorHAnsi"/>
          <w:color w:val="222222"/>
          <w:lang w:val="en-US" w:eastAsia="en-IE"/>
        </w:rPr>
        <w:t xml:space="preserve">as required by the </w:t>
      </w:r>
      <w:r w:rsidR="003E78BC">
        <w:rPr>
          <w:rFonts w:asciiTheme="minorHAnsi" w:eastAsia="Times New Roman" w:hAnsiTheme="minorHAnsi" w:cstheme="minorHAnsi"/>
          <w:color w:val="222222"/>
          <w:lang w:val="en-US" w:eastAsia="en-IE"/>
        </w:rPr>
        <w:t xml:space="preserve">[in accordance with Article 6.2 of the (Iran)] </w:t>
      </w:r>
      <w:r w:rsidR="0031705A" w:rsidRPr="00DE7DD7">
        <w:rPr>
          <w:rFonts w:asciiTheme="minorHAnsi" w:eastAsia="Times New Roman" w:hAnsiTheme="minorHAnsi" w:cstheme="minorHAnsi"/>
          <w:color w:val="222222"/>
          <w:lang w:val="en-US" w:eastAsia="en-IE"/>
        </w:rPr>
        <w:t>IHR</w:t>
      </w:r>
      <w:r w:rsidR="00446CDF" w:rsidRPr="00DE7DD7">
        <w:rPr>
          <w:rFonts w:asciiTheme="minorHAnsi" w:eastAsia="Times New Roman" w:hAnsiTheme="minorHAnsi" w:cstheme="minorHAnsi"/>
          <w:color w:val="222222"/>
          <w:lang w:val="en-US" w:eastAsia="en-IE"/>
        </w:rPr>
        <w:t>;</w:t>
      </w:r>
      <w:r w:rsidR="00F44371">
        <w:rPr>
          <w:rFonts w:asciiTheme="minorHAnsi" w:eastAsia="Times New Roman" w:hAnsiTheme="minorHAnsi" w:cstheme="minorHAnsi"/>
          <w:color w:val="222222"/>
          <w:lang w:val="en-US" w:eastAsia="en-IE"/>
        </w:rPr>
        <w:t xml:space="preserve"> </w:t>
      </w:r>
    </w:p>
    <w:p w14:paraId="4A22554A" w14:textId="77777777" w:rsidR="00E96441" w:rsidRDefault="003E78BC"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22222"/>
          <w:lang w:val="en-US" w:eastAsia="en-IE"/>
        </w:rPr>
      </w:pPr>
      <w:r w:rsidRPr="003E78BC">
        <w:rPr>
          <w:rFonts w:asciiTheme="minorHAnsi" w:eastAsia="Times New Roman" w:hAnsiTheme="minorHAnsi" w:cstheme="minorHAnsi"/>
          <w:i/>
          <w:color w:val="222222"/>
          <w:lang w:val="en-US" w:eastAsia="en-IE"/>
        </w:rPr>
        <w:t>request to keep as separate para</w:t>
      </w:r>
      <w:r>
        <w:rPr>
          <w:rFonts w:asciiTheme="minorHAnsi" w:eastAsia="Times New Roman" w:hAnsiTheme="minorHAnsi" w:cstheme="minorHAnsi"/>
          <w:color w:val="222222"/>
          <w:lang w:val="en-US" w:eastAsia="en-IE"/>
        </w:rPr>
        <w:t xml:space="preserve"> (Monaco)  </w:t>
      </w:r>
    </w:p>
    <w:p w14:paraId="51A91977" w14:textId="5E53A65E" w:rsidR="0031705A" w:rsidRDefault="003E78BC"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22222"/>
          <w:lang w:val="en-US" w:eastAsia="en-IE"/>
        </w:rPr>
      </w:pPr>
      <w:r>
        <w:rPr>
          <w:rFonts w:asciiTheme="minorHAnsi" w:eastAsia="Times New Roman" w:hAnsiTheme="minorHAnsi" w:cstheme="minorHAnsi"/>
          <w:color w:val="222222"/>
          <w:lang w:val="en-US" w:eastAsia="en-IE"/>
        </w:rPr>
        <w:t xml:space="preserve">NB: see </w:t>
      </w:r>
      <w:r>
        <w:rPr>
          <w:rFonts w:asciiTheme="minorHAnsi" w:eastAsia="Times New Roman" w:hAnsiTheme="minorHAnsi" w:cstheme="minorHAnsi"/>
          <w:i/>
          <w:color w:val="222222"/>
          <w:lang w:val="en-US" w:eastAsia="en-IE"/>
        </w:rPr>
        <w:t>A</w:t>
      </w:r>
      <w:r w:rsidRPr="00F44371">
        <w:rPr>
          <w:rFonts w:asciiTheme="minorHAnsi" w:eastAsia="Times New Roman" w:hAnsiTheme="minorHAnsi" w:cstheme="minorHAnsi"/>
          <w:i/>
          <w:color w:val="222222"/>
          <w:lang w:val="en-US" w:eastAsia="en-IE"/>
        </w:rPr>
        <w:t xml:space="preserve">rticle 6.2 </w:t>
      </w:r>
      <w:r>
        <w:rPr>
          <w:rFonts w:asciiTheme="minorHAnsi" w:eastAsia="Times New Roman" w:hAnsiTheme="minorHAnsi" w:cstheme="minorHAnsi"/>
          <w:i/>
          <w:color w:val="222222"/>
          <w:lang w:val="en-US" w:eastAsia="en-IE"/>
        </w:rPr>
        <w:t>of</w:t>
      </w:r>
      <w:r w:rsidRPr="00F44371">
        <w:rPr>
          <w:rFonts w:asciiTheme="minorHAnsi" w:eastAsia="Times New Roman" w:hAnsiTheme="minorHAnsi" w:cstheme="minorHAnsi"/>
          <w:i/>
          <w:color w:val="222222"/>
          <w:lang w:val="en-US" w:eastAsia="en-IE"/>
        </w:rPr>
        <w:t xml:space="preserve"> IHR (2005)</w:t>
      </w:r>
      <w:r>
        <w:rPr>
          <w:rFonts w:asciiTheme="minorHAnsi" w:eastAsia="Times New Roman" w:hAnsiTheme="minorHAnsi" w:cstheme="minorHAnsi"/>
          <w:color w:val="222222"/>
          <w:lang w:val="en-US" w:eastAsia="en-IE"/>
        </w:rPr>
        <w:t xml:space="preserve"> </w:t>
      </w:r>
    </w:p>
    <w:p w14:paraId="7AC8A583" w14:textId="4AEBAC91" w:rsidR="00E96441" w:rsidRPr="00434DC2" w:rsidRDefault="00434DC2" w:rsidP="008D5E96">
      <w:pPr>
        <w:widowControl w:val="0"/>
        <w:shd w:val="clear" w:color="auto" w:fill="FFFFFF"/>
        <w:spacing w:before="120" w:after="120" w:line="240" w:lineRule="auto"/>
        <w:ind w:left="-284" w:right="84"/>
        <w:rPr>
          <w:rFonts w:asciiTheme="minorHAnsi" w:eastAsia="Times New Roman" w:hAnsiTheme="minorHAnsi" w:cstheme="minorHAnsi"/>
          <w:b/>
          <w:bCs/>
          <w:i/>
          <w:iCs/>
          <w:color w:val="222222"/>
          <w:highlight w:val="lightGray"/>
          <w:lang w:val="en-US" w:eastAsia="en-IE"/>
        </w:rPr>
      </w:pPr>
      <w:r w:rsidRPr="00434DC2">
        <w:rPr>
          <w:rFonts w:asciiTheme="minorHAnsi" w:eastAsia="Times New Roman" w:hAnsiTheme="minorHAnsi" w:cstheme="minorHAnsi"/>
          <w:b/>
          <w:bCs/>
          <w:i/>
          <w:iCs/>
          <w:color w:val="222222"/>
          <w:highlight w:val="lightGray"/>
          <w:lang w:val="en-US" w:eastAsia="en-IE"/>
        </w:rPr>
        <w:t>Chair’s proposal</w:t>
      </w:r>
    </w:p>
    <w:p w14:paraId="4E482352" w14:textId="4AD5792D" w:rsidR="00434DC2" w:rsidRPr="00434DC2" w:rsidRDefault="00434DC2"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434DC2">
        <w:rPr>
          <w:rFonts w:asciiTheme="minorHAnsi" w:eastAsia="Times New Roman" w:hAnsiTheme="minorHAnsi" w:cstheme="minorHAnsi"/>
          <w:b/>
          <w:bCs/>
          <w:color w:val="222222"/>
          <w:highlight w:val="lightGray"/>
          <w:lang w:val="en-US" w:eastAsia="en-IE"/>
        </w:rPr>
        <w:t>OP6.10</w:t>
      </w:r>
      <w:r w:rsidRPr="00434DC2">
        <w:rPr>
          <w:rFonts w:asciiTheme="minorHAnsi" w:eastAsia="Times New Roman" w:hAnsiTheme="minorHAnsi" w:cstheme="minorHAnsi"/>
          <w:color w:val="222222"/>
          <w:highlight w:val="lightGray"/>
          <w:lang w:val="en-US" w:eastAsia="en-IE"/>
        </w:rPr>
        <w:t xml:space="preserve"> Provide WHO information related to the COVID-19 pandemic as required by Article 6.2 of the IHR</w:t>
      </w:r>
    </w:p>
    <w:p w14:paraId="7C2FC8B9" w14:textId="77777777" w:rsidR="00434DC2" w:rsidRDefault="00434DC2" w:rsidP="008D5E96">
      <w:pPr>
        <w:widowControl w:val="0"/>
        <w:shd w:val="clear" w:color="auto" w:fill="FFFFFF"/>
        <w:spacing w:before="120" w:after="120" w:line="240" w:lineRule="auto"/>
        <w:ind w:left="-284" w:right="84"/>
        <w:rPr>
          <w:rFonts w:asciiTheme="minorHAnsi" w:eastAsia="Times New Roman" w:hAnsiTheme="minorHAnsi" w:cstheme="minorHAnsi"/>
          <w:b/>
          <w:bCs/>
          <w:color w:val="222222"/>
          <w:lang w:val="en-US" w:eastAsia="en-IE"/>
        </w:rPr>
      </w:pPr>
    </w:p>
    <w:p w14:paraId="70BF5914" w14:textId="77777777" w:rsidR="00E96441" w:rsidRDefault="0031705A"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DE7DD7">
        <w:rPr>
          <w:rFonts w:asciiTheme="minorHAnsi" w:eastAsia="Times New Roman" w:hAnsiTheme="minorHAnsi" w:cstheme="minorHAnsi"/>
          <w:b/>
          <w:bCs/>
          <w:color w:val="222222"/>
          <w:lang w:val="en-US" w:eastAsia="en-IE"/>
        </w:rPr>
        <w:t>OP6.</w:t>
      </w:r>
      <w:r w:rsidR="00891A6C" w:rsidRPr="00DE7DD7">
        <w:rPr>
          <w:rFonts w:asciiTheme="minorHAnsi" w:eastAsia="Times New Roman" w:hAnsiTheme="minorHAnsi" w:cstheme="minorHAnsi"/>
          <w:b/>
          <w:bCs/>
          <w:color w:val="222222"/>
          <w:lang w:val="en-US" w:eastAsia="en-IE"/>
        </w:rPr>
        <w:t>1</w:t>
      </w:r>
      <w:r w:rsidR="007F5B1B" w:rsidRPr="00DE7DD7">
        <w:rPr>
          <w:rFonts w:asciiTheme="minorHAnsi" w:eastAsia="Times New Roman" w:hAnsiTheme="minorHAnsi" w:cstheme="minorHAnsi"/>
          <w:b/>
          <w:bCs/>
          <w:color w:val="222222"/>
          <w:lang w:val="en-US" w:eastAsia="en-IE"/>
        </w:rPr>
        <w:t>1</w:t>
      </w:r>
      <w:r w:rsidR="00891A6C" w:rsidRPr="00DE7DD7">
        <w:rPr>
          <w:rFonts w:asciiTheme="minorHAnsi" w:eastAsia="Times New Roman" w:hAnsiTheme="minorHAnsi" w:cstheme="minorHAnsi"/>
          <w:b/>
          <w:bCs/>
          <w:color w:val="222222"/>
          <w:lang w:val="en-US" w:eastAsia="en-IE"/>
        </w:rPr>
        <w:t xml:space="preserve"> </w:t>
      </w:r>
      <w:r w:rsidR="006B3F3F" w:rsidRPr="00DE7DD7">
        <w:rPr>
          <w:rFonts w:asciiTheme="minorHAnsi" w:eastAsia="Times New Roman" w:hAnsiTheme="minorHAnsi" w:cstheme="minorHAnsi"/>
          <w:color w:val="222222"/>
          <w:lang w:val="en-US" w:eastAsia="en-IE"/>
        </w:rPr>
        <w:t>S</w:t>
      </w:r>
      <w:r w:rsidRPr="00DE7DD7">
        <w:rPr>
          <w:rFonts w:asciiTheme="minorHAnsi" w:eastAsia="Times New Roman" w:hAnsiTheme="minorHAnsi" w:cstheme="minorHAnsi"/>
          <w:color w:val="222222"/>
          <w:lang w:val="en-US" w:eastAsia="en-IE"/>
        </w:rPr>
        <w:t xml:space="preserve">hare </w:t>
      </w:r>
      <w:r w:rsidR="003E78BC">
        <w:rPr>
          <w:rFonts w:asciiTheme="minorHAnsi" w:eastAsia="Times New Roman" w:hAnsiTheme="minorHAnsi" w:cstheme="minorHAnsi"/>
          <w:color w:val="222222"/>
          <w:lang w:val="en-US" w:eastAsia="en-IE"/>
        </w:rPr>
        <w:t>[voluntarily (Iran</w:t>
      </w:r>
      <w:r w:rsidR="005F3A6C">
        <w:rPr>
          <w:rFonts w:asciiTheme="minorHAnsi" w:eastAsia="Times New Roman" w:hAnsiTheme="minorHAnsi" w:cstheme="minorHAnsi"/>
          <w:color w:val="222222"/>
          <w:lang w:val="en-US" w:eastAsia="en-IE"/>
        </w:rPr>
        <w:t>, Belarus</w:t>
      </w:r>
      <w:r w:rsidR="003E78BC">
        <w:rPr>
          <w:rFonts w:asciiTheme="minorHAnsi" w:eastAsia="Times New Roman" w:hAnsiTheme="minorHAnsi" w:cstheme="minorHAnsi"/>
          <w:color w:val="222222"/>
          <w:lang w:val="en-US" w:eastAsia="en-IE"/>
        </w:rPr>
        <w:t xml:space="preserve">)] </w:t>
      </w:r>
      <w:r w:rsidR="006B3F3F" w:rsidRPr="00DE7DD7">
        <w:rPr>
          <w:rFonts w:asciiTheme="minorHAnsi" w:eastAsia="Times New Roman" w:hAnsiTheme="minorHAnsi" w:cstheme="minorHAnsi"/>
          <w:color w:val="222222"/>
          <w:lang w:val="en-US" w:eastAsia="en-IE"/>
        </w:rPr>
        <w:t xml:space="preserve">COVID-19 related </w:t>
      </w:r>
      <w:r w:rsidRPr="00DE7DD7">
        <w:rPr>
          <w:rFonts w:asciiTheme="minorHAnsi" w:eastAsia="Times New Roman" w:hAnsiTheme="minorHAnsi" w:cstheme="minorHAnsi"/>
          <w:color w:val="222222"/>
          <w:lang w:val="en-US" w:eastAsia="en-IE"/>
        </w:rPr>
        <w:t>knowledge, lessons learned</w:t>
      </w:r>
      <w:r w:rsidR="005F3A6C">
        <w:rPr>
          <w:rFonts w:asciiTheme="minorHAnsi" w:eastAsia="Times New Roman" w:hAnsiTheme="minorHAnsi" w:cstheme="minorHAnsi"/>
          <w:color w:val="222222"/>
          <w:lang w:val="en-US" w:eastAsia="en-IE"/>
        </w:rPr>
        <w:t>[, experiences and (Iran)]</w:t>
      </w:r>
      <w:r w:rsidR="003E78BC">
        <w:rPr>
          <w:rFonts w:asciiTheme="minorHAnsi" w:eastAsia="Times New Roman" w:hAnsiTheme="minorHAnsi" w:cstheme="minorHAnsi"/>
          <w:color w:val="222222"/>
          <w:lang w:val="en-US" w:eastAsia="en-IE"/>
        </w:rPr>
        <w:t>[, best practices (BAN, China, Iran)] [</w:t>
      </w:r>
      <w:r w:rsidR="007F5B1B" w:rsidRPr="00DE7DD7">
        <w:rPr>
          <w:rFonts w:asciiTheme="minorHAnsi" w:eastAsia="Times New Roman" w:hAnsiTheme="minorHAnsi" w:cstheme="minorHAnsi"/>
          <w:color w:val="222222"/>
          <w:lang w:val="en-US" w:eastAsia="en-IE"/>
        </w:rPr>
        <w:t>, data</w:t>
      </w:r>
      <w:r w:rsidRPr="00DE7DD7">
        <w:rPr>
          <w:rFonts w:asciiTheme="minorHAnsi" w:eastAsia="Times New Roman" w:hAnsiTheme="minorHAnsi" w:cstheme="minorHAnsi"/>
          <w:color w:val="222222"/>
          <w:lang w:val="en-US" w:eastAsia="en-IE"/>
        </w:rPr>
        <w:t xml:space="preserve"> and </w:t>
      </w:r>
      <w:r w:rsidR="007F5B1B" w:rsidRPr="00DE7DD7">
        <w:rPr>
          <w:rFonts w:asciiTheme="minorHAnsi" w:eastAsia="Times New Roman" w:hAnsiTheme="minorHAnsi" w:cstheme="minorHAnsi"/>
          <w:color w:val="222222"/>
          <w:lang w:val="en-US" w:eastAsia="en-IE"/>
        </w:rPr>
        <w:t>materials, as well as commodities needed in the response</w:t>
      </w:r>
      <w:r w:rsidRPr="00DE7DD7">
        <w:rPr>
          <w:rFonts w:asciiTheme="minorHAnsi" w:eastAsia="Times New Roman" w:hAnsiTheme="minorHAnsi" w:cstheme="minorHAnsi"/>
          <w:color w:val="222222"/>
          <w:lang w:val="en-US" w:eastAsia="en-IE"/>
        </w:rPr>
        <w:t xml:space="preserve"> with WHO and other </w:t>
      </w:r>
      <w:r w:rsidR="005F3A6C">
        <w:rPr>
          <w:rFonts w:asciiTheme="minorHAnsi" w:eastAsia="Times New Roman" w:hAnsiTheme="minorHAnsi" w:cstheme="minorHAnsi"/>
          <w:color w:val="222222"/>
          <w:lang w:val="en-US" w:eastAsia="en-IE"/>
        </w:rPr>
        <w:t>[</w:t>
      </w:r>
      <w:r w:rsidR="00891A6C" w:rsidRPr="00DE7DD7">
        <w:rPr>
          <w:rFonts w:asciiTheme="minorHAnsi" w:eastAsia="Times New Roman" w:hAnsiTheme="minorHAnsi" w:cstheme="minorHAnsi"/>
          <w:color w:val="222222"/>
          <w:lang w:val="en-US" w:eastAsia="en-IE"/>
        </w:rPr>
        <w:t>countries</w:t>
      </w:r>
      <w:r w:rsidR="003E78BC">
        <w:rPr>
          <w:rFonts w:asciiTheme="minorHAnsi" w:eastAsia="Times New Roman" w:hAnsiTheme="minorHAnsi" w:cstheme="minorHAnsi"/>
          <w:color w:val="222222"/>
          <w:lang w:val="en-US" w:eastAsia="en-IE"/>
        </w:rPr>
        <w:t xml:space="preserve"> </w:t>
      </w:r>
      <w:r w:rsidR="005F3A6C">
        <w:rPr>
          <w:rFonts w:asciiTheme="minorHAnsi" w:eastAsia="Times New Roman" w:hAnsiTheme="minorHAnsi" w:cstheme="minorHAnsi"/>
          <w:color w:val="222222"/>
          <w:lang w:val="en-US" w:eastAsia="en-IE"/>
        </w:rPr>
        <w:t xml:space="preserve">(del Iran)] / [Member States (Iran)] </w:t>
      </w:r>
      <w:r w:rsidR="003E78BC">
        <w:rPr>
          <w:rFonts w:asciiTheme="minorHAnsi" w:eastAsia="Times New Roman" w:hAnsiTheme="minorHAnsi" w:cstheme="minorHAnsi"/>
          <w:color w:val="222222"/>
          <w:lang w:val="en-US" w:eastAsia="en-IE"/>
        </w:rPr>
        <w:t>(del China)] [as appropriate (China, if previous phrase is not deleted, Syria</w:t>
      </w:r>
      <w:r w:rsidR="005F3A6C">
        <w:rPr>
          <w:rFonts w:asciiTheme="minorHAnsi" w:eastAsia="Times New Roman" w:hAnsiTheme="minorHAnsi" w:cstheme="minorHAnsi"/>
          <w:color w:val="222222"/>
          <w:lang w:val="en-US" w:eastAsia="en-IE"/>
        </w:rPr>
        <w:t>, Iran, Belarus</w:t>
      </w:r>
      <w:r w:rsidR="003E78BC">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w:t>
      </w:r>
      <w:r w:rsidR="00ED5A32">
        <w:rPr>
          <w:rFonts w:asciiTheme="minorHAnsi" w:eastAsia="Times New Roman" w:hAnsiTheme="minorHAnsi" w:cstheme="minorHAnsi"/>
          <w:color w:val="222222"/>
          <w:lang w:val="en-US" w:eastAsia="en-IE"/>
        </w:rPr>
        <w:t xml:space="preserve"> </w:t>
      </w:r>
    </w:p>
    <w:p w14:paraId="00785FD4" w14:textId="77777777" w:rsidR="00E96441" w:rsidRDefault="00ED5A32"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22222"/>
          <w:lang w:val="en-US" w:eastAsia="en-IE"/>
        </w:rPr>
      </w:pPr>
      <w:r w:rsidRPr="00ED5A32">
        <w:rPr>
          <w:rFonts w:asciiTheme="minorHAnsi" w:eastAsia="Times New Roman" w:hAnsiTheme="minorHAnsi" w:cstheme="minorHAnsi"/>
          <w:i/>
          <w:color w:val="222222"/>
          <w:lang w:val="en-US" w:eastAsia="en-IE"/>
        </w:rPr>
        <w:t>suggestion to merge with 6.10</w:t>
      </w:r>
      <w:r>
        <w:rPr>
          <w:rFonts w:asciiTheme="minorHAnsi" w:eastAsia="Times New Roman" w:hAnsiTheme="minorHAnsi" w:cstheme="minorHAnsi"/>
          <w:color w:val="222222"/>
          <w:lang w:val="en-US" w:eastAsia="en-IE"/>
        </w:rPr>
        <w:t xml:space="preserve"> (Haiti)</w:t>
      </w:r>
      <w:r w:rsidR="003E78BC">
        <w:rPr>
          <w:rFonts w:asciiTheme="minorHAnsi" w:eastAsia="Times New Roman" w:hAnsiTheme="minorHAnsi" w:cstheme="minorHAnsi"/>
          <w:color w:val="222222"/>
          <w:lang w:val="en-US" w:eastAsia="en-IE"/>
        </w:rPr>
        <w:t xml:space="preserve">; </w:t>
      </w:r>
    </w:p>
    <w:p w14:paraId="32E7D4FF" w14:textId="77777777" w:rsidR="00E96441" w:rsidRDefault="003E78BC"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22222"/>
          <w:lang w:val="en-US" w:eastAsia="en-IE"/>
        </w:rPr>
      </w:pPr>
      <w:r w:rsidRPr="003E78BC">
        <w:rPr>
          <w:rFonts w:asciiTheme="minorHAnsi" w:eastAsia="Times New Roman" w:hAnsiTheme="minorHAnsi" w:cstheme="minorHAnsi"/>
          <w:i/>
          <w:color w:val="222222"/>
          <w:lang w:val="en-US" w:eastAsia="en-IE"/>
        </w:rPr>
        <w:t>suggest</w:t>
      </w:r>
      <w:r w:rsidR="004C64AB">
        <w:rPr>
          <w:rFonts w:asciiTheme="minorHAnsi" w:eastAsia="Times New Roman" w:hAnsiTheme="minorHAnsi" w:cstheme="minorHAnsi"/>
          <w:i/>
          <w:color w:val="222222"/>
          <w:lang w:val="en-US" w:eastAsia="en-IE"/>
        </w:rPr>
        <w:t>ion</w:t>
      </w:r>
      <w:r w:rsidRPr="003E78BC">
        <w:rPr>
          <w:rFonts w:asciiTheme="minorHAnsi" w:eastAsia="Times New Roman" w:hAnsiTheme="minorHAnsi" w:cstheme="minorHAnsi"/>
          <w:i/>
          <w:color w:val="222222"/>
          <w:lang w:val="en-US" w:eastAsia="en-IE"/>
        </w:rPr>
        <w:t xml:space="preserve"> to qualify as non-obligatory</w:t>
      </w:r>
      <w:r>
        <w:rPr>
          <w:rFonts w:asciiTheme="minorHAnsi" w:eastAsia="Times New Roman" w:hAnsiTheme="minorHAnsi" w:cstheme="minorHAnsi"/>
          <w:color w:val="222222"/>
          <w:lang w:val="en-US" w:eastAsia="en-IE"/>
        </w:rPr>
        <w:t xml:space="preserve"> (China)</w:t>
      </w:r>
      <w:r w:rsidR="004C64AB">
        <w:rPr>
          <w:rFonts w:asciiTheme="minorHAnsi" w:eastAsia="Times New Roman" w:hAnsiTheme="minorHAnsi" w:cstheme="minorHAnsi"/>
          <w:color w:val="222222"/>
          <w:lang w:val="en-US" w:eastAsia="en-IE"/>
        </w:rPr>
        <w:t xml:space="preserve">; </w:t>
      </w:r>
    </w:p>
    <w:p w14:paraId="5F42BC5A" w14:textId="25010349" w:rsidR="0031705A" w:rsidRDefault="005F3A6C"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22222"/>
          <w:lang w:val="en-US" w:eastAsia="en-IE"/>
        </w:rPr>
      </w:pPr>
      <w:r w:rsidRPr="005F3A6C">
        <w:rPr>
          <w:rFonts w:asciiTheme="minorHAnsi" w:eastAsia="Times New Roman" w:hAnsiTheme="minorHAnsi" w:cstheme="minorHAnsi"/>
          <w:i/>
          <w:color w:val="222222"/>
          <w:lang w:val="en-US" w:eastAsia="en-IE"/>
        </w:rPr>
        <w:t>retain original para</w:t>
      </w:r>
      <w:r>
        <w:rPr>
          <w:rFonts w:asciiTheme="minorHAnsi" w:eastAsia="Times New Roman" w:hAnsiTheme="minorHAnsi" w:cstheme="minorHAnsi"/>
          <w:color w:val="222222"/>
          <w:lang w:val="en-US" w:eastAsia="en-IE"/>
        </w:rPr>
        <w:t xml:space="preserve"> (US)</w:t>
      </w:r>
    </w:p>
    <w:p w14:paraId="2AE97F49" w14:textId="77777777" w:rsidR="00434DC2" w:rsidRPr="00434DC2" w:rsidRDefault="00434DC2" w:rsidP="00434DC2">
      <w:pPr>
        <w:widowControl w:val="0"/>
        <w:shd w:val="clear" w:color="auto" w:fill="FFFFFF"/>
        <w:spacing w:before="120" w:after="120" w:line="240" w:lineRule="auto"/>
        <w:ind w:left="-284" w:right="84"/>
        <w:rPr>
          <w:rFonts w:asciiTheme="minorHAnsi" w:eastAsia="Times New Roman" w:hAnsiTheme="minorHAnsi" w:cstheme="minorHAnsi"/>
          <w:b/>
          <w:bCs/>
          <w:i/>
          <w:iCs/>
          <w:color w:val="222222"/>
          <w:highlight w:val="lightGray"/>
          <w:lang w:val="en-US" w:eastAsia="en-IE"/>
        </w:rPr>
      </w:pPr>
      <w:r w:rsidRPr="00434DC2">
        <w:rPr>
          <w:rFonts w:asciiTheme="minorHAnsi" w:eastAsia="Times New Roman" w:hAnsiTheme="minorHAnsi" w:cstheme="minorHAnsi"/>
          <w:b/>
          <w:bCs/>
          <w:i/>
          <w:iCs/>
          <w:color w:val="222222"/>
          <w:highlight w:val="lightGray"/>
          <w:lang w:val="en-US" w:eastAsia="en-IE"/>
        </w:rPr>
        <w:t>Chair’s proposal</w:t>
      </w:r>
    </w:p>
    <w:p w14:paraId="37C88C6F" w14:textId="207F812F" w:rsidR="002526C6" w:rsidRDefault="00434DC2" w:rsidP="00434DC2">
      <w:pPr>
        <w:widowControl w:val="0"/>
        <w:shd w:val="clear" w:color="auto" w:fill="FFFFFF"/>
        <w:spacing w:before="120" w:after="120" w:line="240" w:lineRule="auto"/>
        <w:ind w:left="-284" w:right="84"/>
        <w:rPr>
          <w:rFonts w:asciiTheme="minorHAnsi" w:eastAsia="Times New Roman" w:hAnsiTheme="minorHAnsi" w:cstheme="minorHAnsi"/>
          <w:b/>
          <w:bCs/>
          <w:color w:val="222222"/>
          <w:lang w:val="en-US" w:eastAsia="en-IE"/>
        </w:rPr>
      </w:pPr>
      <w:r w:rsidRPr="00434DC2">
        <w:rPr>
          <w:rFonts w:asciiTheme="minorHAnsi" w:eastAsia="Times New Roman" w:hAnsiTheme="minorHAnsi" w:cstheme="minorHAnsi"/>
          <w:b/>
          <w:bCs/>
          <w:color w:val="222222"/>
          <w:highlight w:val="lightGray"/>
          <w:lang w:val="en-US" w:eastAsia="en-IE"/>
        </w:rPr>
        <w:t>OP6.1</w:t>
      </w:r>
      <w:r>
        <w:rPr>
          <w:rFonts w:asciiTheme="minorHAnsi" w:eastAsia="Times New Roman" w:hAnsiTheme="minorHAnsi" w:cstheme="minorHAnsi"/>
          <w:b/>
          <w:bCs/>
          <w:color w:val="222222"/>
          <w:highlight w:val="lightGray"/>
          <w:lang w:val="en-US" w:eastAsia="en-IE"/>
        </w:rPr>
        <w:t>1</w:t>
      </w:r>
      <w:r w:rsidRPr="00434DC2">
        <w:rPr>
          <w:rFonts w:asciiTheme="minorHAnsi" w:eastAsia="Times New Roman" w:hAnsiTheme="minorHAnsi" w:cstheme="minorHAnsi"/>
          <w:color w:val="222222"/>
          <w:highlight w:val="lightGray"/>
          <w:lang w:val="en-US" w:eastAsia="en-IE"/>
        </w:rPr>
        <w:t xml:space="preserve"> Share, in a spirit of solidarity and a united response, COVID-19 related knowledge, lessons </w:t>
      </w:r>
      <w:proofErr w:type="gramStart"/>
      <w:r w:rsidRPr="00434DC2">
        <w:rPr>
          <w:rFonts w:asciiTheme="minorHAnsi" w:eastAsia="Times New Roman" w:hAnsiTheme="minorHAnsi" w:cstheme="minorHAnsi"/>
          <w:color w:val="222222"/>
          <w:highlight w:val="lightGray"/>
          <w:lang w:val="en-US" w:eastAsia="en-IE"/>
        </w:rPr>
        <w:t>learned[</w:t>
      </w:r>
      <w:proofErr w:type="gramEnd"/>
      <w:r w:rsidRPr="00434DC2">
        <w:rPr>
          <w:rFonts w:asciiTheme="minorHAnsi" w:eastAsia="Times New Roman" w:hAnsiTheme="minorHAnsi" w:cstheme="minorHAnsi"/>
          <w:color w:val="222222"/>
          <w:highlight w:val="lightGray"/>
          <w:lang w:val="en-US" w:eastAsia="en-IE"/>
        </w:rPr>
        <w:t>, experiences, best practices, data and materials, as well as commodities needed in the response with WHO and other countries, as appropriate</w:t>
      </w:r>
    </w:p>
    <w:p w14:paraId="54E586C5" w14:textId="77777777" w:rsidR="00434DC2" w:rsidRDefault="00434DC2" w:rsidP="008D5E96">
      <w:pPr>
        <w:widowControl w:val="0"/>
        <w:shd w:val="clear" w:color="auto" w:fill="FFFFFF"/>
        <w:spacing w:before="120" w:after="120" w:line="240" w:lineRule="auto"/>
        <w:ind w:left="-284" w:right="84"/>
        <w:rPr>
          <w:rFonts w:asciiTheme="minorHAnsi" w:eastAsia="Times New Roman" w:hAnsiTheme="minorHAnsi" w:cstheme="minorHAnsi"/>
          <w:b/>
          <w:bCs/>
          <w:color w:val="222222"/>
          <w:lang w:val="en-US" w:eastAsia="en-IE"/>
        </w:rPr>
      </w:pPr>
    </w:p>
    <w:p w14:paraId="5D40664C" w14:textId="77777777" w:rsidR="00E96441" w:rsidRDefault="0031705A"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DE7DD7">
        <w:rPr>
          <w:rFonts w:asciiTheme="minorHAnsi" w:eastAsia="Times New Roman" w:hAnsiTheme="minorHAnsi" w:cstheme="minorHAnsi"/>
          <w:b/>
          <w:bCs/>
          <w:color w:val="222222"/>
          <w:lang w:val="en-US" w:eastAsia="en-IE"/>
        </w:rPr>
        <w:t>OP6.1</w:t>
      </w:r>
      <w:r w:rsidR="007F5B1B" w:rsidRPr="00DE7DD7">
        <w:rPr>
          <w:rFonts w:asciiTheme="minorHAnsi" w:eastAsia="Times New Roman" w:hAnsiTheme="minorHAnsi" w:cstheme="minorHAnsi"/>
          <w:b/>
          <w:bCs/>
          <w:color w:val="222222"/>
          <w:lang w:val="en-US" w:eastAsia="en-IE"/>
        </w:rPr>
        <w:t>2</w:t>
      </w:r>
      <w:r w:rsidRPr="00DE7DD7">
        <w:rPr>
          <w:rFonts w:asciiTheme="minorHAnsi" w:eastAsia="Times New Roman" w:hAnsiTheme="minorHAnsi" w:cstheme="minorHAnsi"/>
          <w:color w:val="222222"/>
          <w:lang w:val="en-US" w:eastAsia="en-IE"/>
        </w:rPr>
        <w:t xml:space="preserve"> </w:t>
      </w:r>
      <w:r w:rsidR="005F3A6C">
        <w:rPr>
          <w:rFonts w:asciiTheme="minorHAnsi" w:eastAsia="Times New Roman" w:hAnsiTheme="minorHAnsi" w:cstheme="minorHAnsi"/>
          <w:color w:val="222222"/>
          <w:lang w:val="en-US" w:eastAsia="en-IE"/>
        </w:rPr>
        <w:t xml:space="preserve">[Collaborate to (India)] </w:t>
      </w:r>
      <w:r w:rsidR="00446CDF" w:rsidRPr="00DE7DD7">
        <w:rPr>
          <w:rFonts w:asciiTheme="minorHAnsi" w:eastAsia="Times New Roman" w:hAnsiTheme="minorHAnsi" w:cstheme="minorHAnsi"/>
          <w:color w:val="222222"/>
          <w:lang w:val="en-US" w:eastAsia="en-IE"/>
        </w:rPr>
        <w:t>P</w:t>
      </w:r>
      <w:r w:rsidRPr="00DE7DD7">
        <w:rPr>
          <w:rFonts w:asciiTheme="minorHAnsi" w:eastAsia="Times New Roman" w:hAnsiTheme="minorHAnsi" w:cstheme="minorHAnsi"/>
          <w:color w:val="222222"/>
          <w:lang w:val="en-US" w:eastAsia="en-IE"/>
        </w:rPr>
        <w:t xml:space="preserve">romote both private sector and government-funded research and development </w:t>
      </w:r>
      <w:r w:rsidR="005F3A6C">
        <w:rPr>
          <w:rFonts w:asciiTheme="minorHAnsi" w:eastAsia="Times New Roman" w:hAnsiTheme="minorHAnsi" w:cstheme="minorHAnsi"/>
          <w:color w:val="222222"/>
          <w:lang w:val="en-US" w:eastAsia="en-IE"/>
        </w:rPr>
        <w:t>[, including open innovation (India</w:t>
      </w:r>
      <w:r w:rsidR="0086252C">
        <w:rPr>
          <w:rFonts w:asciiTheme="minorHAnsi" w:eastAsia="Times New Roman" w:hAnsiTheme="minorHAnsi" w:cstheme="minorHAnsi"/>
          <w:color w:val="222222"/>
          <w:lang w:val="en-US" w:eastAsia="en-IE"/>
        </w:rPr>
        <w:t>; res US</w:t>
      </w:r>
      <w:r w:rsidR="00753B50">
        <w:rPr>
          <w:rFonts w:asciiTheme="minorHAnsi" w:eastAsia="Times New Roman" w:hAnsiTheme="minorHAnsi" w:cstheme="minorHAnsi"/>
          <w:color w:val="222222"/>
          <w:lang w:val="en-US" w:eastAsia="en-IE"/>
        </w:rPr>
        <w:t>, in particular re: voluntariness</w:t>
      </w:r>
      <w:r w:rsidR="005F3A6C">
        <w:rPr>
          <w:rFonts w:asciiTheme="minorHAnsi" w:eastAsia="Times New Roman" w:hAnsiTheme="minorHAnsi" w:cstheme="minorHAnsi"/>
          <w:color w:val="222222"/>
          <w:lang w:val="en-US" w:eastAsia="en-IE"/>
        </w:rPr>
        <w:t xml:space="preserve">)] </w:t>
      </w:r>
      <w:r w:rsidRPr="00DE7DD7">
        <w:rPr>
          <w:rFonts w:asciiTheme="minorHAnsi" w:eastAsia="Times New Roman" w:hAnsiTheme="minorHAnsi" w:cstheme="minorHAnsi"/>
          <w:color w:val="222222"/>
          <w:lang w:val="en-US" w:eastAsia="en-IE"/>
        </w:rPr>
        <w:t>across all relevant domains on measures necessary to contain and end the COVID-19 pandemic, in particular on vaccines</w:t>
      </w:r>
      <w:r w:rsidR="005F3A6C">
        <w:rPr>
          <w:rFonts w:asciiTheme="minorHAnsi" w:eastAsia="Times New Roman" w:hAnsiTheme="minorHAnsi" w:cstheme="minorHAnsi"/>
          <w:color w:val="222222"/>
          <w:lang w:val="en-US" w:eastAsia="en-IE"/>
        </w:rPr>
        <w:t>[, diagnostics (India</w:t>
      </w:r>
      <w:r w:rsidR="0086252C">
        <w:rPr>
          <w:rFonts w:asciiTheme="minorHAnsi" w:eastAsia="Times New Roman" w:hAnsiTheme="minorHAnsi" w:cstheme="minorHAnsi"/>
          <w:color w:val="222222"/>
          <w:lang w:val="en-US" w:eastAsia="en-IE"/>
        </w:rPr>
        <w:t>, EU</w:t>
      </w:r>
      <w:r w:rsidR="003C4DF2">
        <w:rPr>
          <w:rFonts w:asciiTheme="minorHAnsi" w:eastAsia="Times New Roman" w:hAnsiTheme="minorHAnsi" w:cstheme="minorHAnsi"/>
          <w:color w:val="222222"/>
          <w:lang w:val="en-US" w:eastAsia="en-IE"/>
        </w:rPr>
        <w:t>, Indonesia</w:t>
      </w:r>
      <w:r w:rsidR="005F3A6C">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xml:space="preserve"> and </w:t>
      </w:r>
      <w:r w:rsidR="00F65F2F" w:rsidRPr="00DE7DD7">
        <w:rPr>
          <w:rFonts w:asciiTheme="minorHAnsi" w:eastAsia="Times New Roman" w:hAnsiTheme="minorHAnsi" w:cstheme="minorHAnsi"/>
          <w:color w:val="222222"/>
          <w:lang w:val="en-US" w:eastAsia="en-IE"/>
        </w:rPr>
        <w:t>therapeutics</w:t>
      </w:r>
      <w:r w:rsidR="005F3A6C">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and inform WHO on these activities</w:t>
      </w:r>
      <w:r w:rsidR="005F3A6C">
        <w:rPr>
          <w:rFonts w:asciiTheme="minorHAnsi" w:eastAsia="Times New Roman" w:hAnsiTheme="minorHAnsi" w:cstheme="minorHAnsi"/>
          <w:color w:val="222222"/>
          <w:lang w:val="en-US" w:eastAsia="en-IE"/>
        </w:rPr>
        <w:t xml:space="preserve"> (del India)]</w:t>
      </w:r>
      <w:r w:rsidR="00446CDF" w:rsidRPr="00DE7DD7">
        <w:rPr>
          <w:rFonts w:asciiTheme="minorHAnsi" w:eastAsia="Times New Roman" w:hAnsiTheme="minorHAnsi" w:cstheme="minorHAnsi"/>
          <w:color w:val="222222"/>
          <w:lang w:val="en-US" w:eastAsia="en-IE"/>
        </w:rPr>
        <w:t>;</w:t>
      </w:r>
      <w:r w:rsidR="0086252C">
        <w:rPr>
          <w:rFonts w:asciiTheme="minorHAnsi" w:eastAsia="Times New Roman" w:hAnsiTheme="minorHAnsi" w:cstheme="minorHAnsi"/>
          <w:color w:val="222222"/>
          <w:lang w:val="en-US" w:eastAsia="en-IE"/>
        </w:rPr>
        <w:t xml:space="preserve"> </w:t>
      </w:r>
    </w:p>
    <w:p w14:paraId="6966AD03" w14:textId="77777777" w:rsidR="00E96441" w:rsidRDefault="003C4DF2" w:rsidP="0053060A">
      <w:pPr>
        <w:widowControl w:val="0"/>
        <w:shd w:val="clear" w:color="auto" w:fill="FFFFFF"/>
        <w:spacing w:before="60" w:after="60" w:line="240" w:lineRule="auto"/>
        <w:ind w:left="360" w:right="86"/>
        <w:rPr>
          <w:rFonts w:asciiTheme="minorHAnsi" w:eastAsia="Times New Roman" w:hAnsiTheme="minorHAnsi" w:cstheme="minorHAnsi"/>
          <w:i/>
          <w:color w:val="222222"/>
          <w:lang w:val="en-US" w:eastAsia="en-IE"/>
        </w:rPr>
      </w:pPr>
      <w:r>
        <w:rPr>
          <w:rFonts w:asciiTheme="minorHAnsi" w:eastAsia="Times New Roman" w:hAnsiTheme="minorHAnsi" w:cstheme="minorHAnsi"/>
          <w:color w:val="222222"/>
          <w:lang w:val="en-US" w:eastAsia="en-IE"/>
        </w:rPr>
        <w:t xml:space="preserve">NB: </w:t>
      </w:r>
      <w:r w:rsidR="00753B50" w:rsidRPr="00753B50">
        <w:rPr>
          <w:rFonts w:asciiTheme="minorHAnsi" w:eastAsia="Times New Roman" w:hAnsiTheme="minorHAnsi" w:cstheme="minorHAnsi"/>
          <w:i/>
          <w:iCs/>
          <w:color w:val="222222"/>
          <w:lang w:val="en-US" w:eastAsia="en-IE"/>
        </w:rPr>
        <w:t>Per request,</w:t>
      </w:r>
      <w:r w:rsidR="00753B50" w:rsidRPr="00753B50">
        <w:rPr>
          <w:rFonts w:asciiTheme="minorHAnsi" w:eastAsia="Times New Roman" w:hAnsiTheme="minorHAnsi" w:cstheme="minorHAnsi"/>
          <w:i/>
          <w:color w:val="222222"/>
          <w:lang w:val="en-US" w:eastAsia="en-IE"/>
        </w:rPr>
        <w:t xml:space="preserve"> </w:t>
      </w:r>
      <w:r w:rsidR="00753B50">
        <w:rPr>
          <w:rFonts w:asciiTheme="minorHAnsi" w:eastAsia="Times New Roman" w:hAnsiTheme="minorHAnsi" w:cstheme="minorHAnsi"/>
          <w:i/>
          <w:color w:val="222222"/>
          <w:lang w:val="en-US" w:eastAsia="en-IE"/>
        </w:rPr>
        <w:t xml:space="preserve">WHO Sec: No agreed definition of open innovation, but for example open licensing (including voluntary licensing) for new and existing products and sharing information on R&amp;D and genetic material; </w:t>
      </w:r>
    </w:p>
    <w:p w14:paraId="7ACADB10" w14:textId="0AA14F2A" w:rsidR="008612AE" w:rsidRDefault="00753B50"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22222"/>
          <w:lang w:val="en-US" w:eastAsia="en-IE"/>
        </w:rPr>
      </w:pPr>
      <w:r>
        <w:rPr>
          <w:rFonts w:asciiTheme="minorHAnsi" w:eastAsia="Times New Roman" w:hAnsiTheme="minorHAnsi" w:cstheme="minorHAnsi"/>
          <w:i/>
          <w:color w:val="222222"/>
          <w:lang w:val="en-US" w:eastAsia="en-IE"/>
        </w:rPr>
        <w:t>India: also crowd sourcing, other innovations</w:t>
      </w:r>
    </w:p>
    <w:p w14:paraId="07EE4C36" w14:textId="77777777" w:rsidR="00434DC2" w:rsidRPr="00434DC2" w:rsidRDefault="00434DC2" w:rsidP="00434DC2">
      <w:pPr>
        <w:widowControl w:val="0"/>
        <w:shd w:val="clear" w:color="auto" w:fill="FFFFFF"/>
        <w:spacing w:before="120" w:after="120" w:line="240" w:lineRule="auto"/>
        <w:ind w:left="-284" w:right="84"/>
        <w:rPr>
          <w:rFonts w:asciiTheme="minorHAnsi" w:eastAsia="Times New Roman" w:hAnsiTheme="minorHAnsi" w:cstheme="minorHAnsi"/>
          <w:b/>
          <w:bCs/>
          <w:i/>
          <w:iCs/>
          <w:color w:val="222222"/>
          <w:highlight w:val="lightGray"/>
          <w:lang w:val="en-US" w:eastAsia="en-IE"/>
        </w:rPr>
      </w:pPr>
      <w:r w:rsidRPr="00434DC2">
        <w:rPr>
          <w:rFonts w:asciiTheme="minorHAnsi" w:eastAsia="Times New Roman" w:hAnsiTheme="minorHAnsi" w:cstheme="minorHAnsi"/>
          <w:b/>
          <w:bCs/>
          <w:i/>
          <w:iCs/>
          <w:color w:val="222222"/>
          <w:highlight w:val="lightGray"/>
          <w:lang w:val="en-US" w:eastAsia="en-IE"/>
        </w:rPr>
        <w:t>Chair’s proposal</w:t>
      </w:r>
    </w:p>
    <w:p w14:paraId="26EDD468" w14:textId="73071F76" w:rsidR="00753B50" w:rsidRDefault="00434DC2" w:rsidP="00434DC2">
      <w:pPr>
        <w:widowControl w:val="0"/>
        <w:shd w:val="clear" w:color="auto" w:fill="FFFFFF"/>
        <w:spacing w:before="120" w:after="120" w:line="240" w:lineRule="auto"/>
        <w:ind w:left="-284" w:right="84"/>
        <w:rPr>
          <w:rFonts w:asciiTheme="minorHAnsi" w:eastAsia="Times New Roman" w:hAnsiTheme="minorHAnsi" w:cstheme="minorHAnsi"/>
          <w:b/>
          <w:bCs/>
          <w:color w:val="222222"/>
          <w:lang w:val="en-US" w:eastAsia="en-IE"/>
        </w:rPr>
      </w:pPr>
      <w:r w:rsidRPr="00434DC2">
        <w:rPr>
          <w:rFonts w:asciiTheme="minorHAnsi" w:eastAsia="Times New Roman" w:hAnsiTheme="minorHAnsi" w:cstheme="minorHAnsi"/>
          <w:b/>
          <w:bCs/>
          <w:color w:val="222222"/>
          <w:highlight w:val="lightGray"/>
          <w:lang w:val="en-US" w:eastAsia="en-IE"/>
        </w:rPr>
        <w:t>OP6.1</w:t>
      </w:r>
      <w:r w:rsidRPr="00434DC2">
        <w:rPr>
          <w:rFonts w:asciiTheme="minorHAnsi" w:eastAsia="Times New Roman" w:hAnsiTheme="minorHAnsi" w:cstheme="minorHAnsi"/>
          <w:b/>
          <w:bCs/>
          <w:color w:val="222222"/>
          <w:highlight w:val="lightGray"/>
          <w:lang w:val="en-US" w:eastAsia="en-IE"/>
        </w:rPr>
        <w:t>2</w:t>
      </w:r>
      <w:r w:rsidRPr="00434DC2">
        <w:rPr>
          <w:rFonts w:asciiTheme="minorHAnsi" w:eastAsia="Times New Roman" w:hAnsiTheme="minorHAnsi" w:cstheme="minorHAnsi"/>
          <w:color w:val="222222"/>
          <w:highlight w:val="lightGray"/>
          <w:lang w:val="en-US" w:eastAsia="en-IE"/>
        </w:rPr>
        <w:t xml:space="preserve"> Collaborate to promote both private sector and government-funded research and </w:t>
      </w:r>
      <w:r w:rsidRPr="00434DC2">
        <w:rPr>
          <w:rFonts w:asciiTheme="minorHAnsi" w:eastAsia="Times New Roman" w:hAnsiTheme="minorHAnsi" w:cstheme="minorHAnsi"/>
          <w:color w:val="222222"/>
          <w:highlight w:val="lightGray"/>
          <w:lang w:val="en-US" w:eastAsia="en-IE"/>
        </w:rPr>
        <w:lastRenderedPageBreak/>
        <w:t xml:space="preserve">development, including open innovation, across all relevant domains on measures necessary to contain and end the COVID-19 pandemic, in particular on vaccines, diagnostics, and therapeutics and inform WHO of these activities; NB: </w:t>
      </w:r>
      <w:r w:rsidRPr="00434DC2">
        <w:rPr>
          <w:rFonts w:asciiTheme="minorHAnsi" w:eastAsia="Times New Roman" w:hAnsiTheme="minorHAnsi" w:cstheme="minorHAnsi"/>
          <w:i/>
          <w:color w:val="222222"/>
          <w:highlight w:val="lightGray"/>
          <w:lang w:val="en-US" w:eastAsia="en-IE"/>
        </w:rPr>
        <w:t>request to Secretariat to provide information on open innovation</w:t>
      </w:r>
    </w:p>
    <w:p w14:paraId="6F072A10" w14:textId="77777777" w:rsidR="00434DC2" w:rsidRDefault="00434DC2" w:rsidP="008D5E96">
      <w:pPr>
        <w:widowControl w:val="0"/>
        <w:shd w:val="clear" w:color="auto" w:fill="FFFFFF"/>
        <w:spacing w:before="120" w:after="120" w:line="240" w:lineRule="auto"/>
        <w:ind w:left="-284" w:right="84"/>
        <w:rPr>
          <w:rFonts w:asciiTheme="minorHAnsi" w:eastAsia="Times New Roman" w:hAnsiTheme="minorHAnsi" w:cstheme="minorHAnsi"/>
          <w:b/>
          <w:bCs/>
          <w:color w:val="222222"/>
          <w:lang w:val="en-US" w:eastAsia="en-IE"/>
        </w:rPr>
      </w:pPr>
    </w:p>
    <w:p w14:paraId="5342F863" w14:textId="17221DC9" w:rsidR="0031705A" w:rsidRDefault="006B3F3F"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DE7DD7">
        <w:rPr>
          <w:rFonts w:asciiTheme="minorHAnsi" w:eastAsia="Times New Roman" w:hAnsiTheme="minorHAnsi" w:cstheme="minorHAnsi"/>
          <w:b/>
          <w:bCs/>
          <w:color w:val="222222"/>
          <w:lang w:val="en-US" w:eastAsia="en-IE"/>
        </w:rPr>
        <w:t>OP6.1</w:t>
      </w:r>
      <w:r w:rsidR="007F5B1B" w:rsidRPr="00DE7DD7">
        <w:rPr>
          <w:rFonts w:asciiTheme="minorHAnsi" w:eastAsia="Times New Roman" w:hAnsiTheme="minorHAnsi" w:cstheme="minorHAnsi"/>
          <w:b/>
          <w:bCs/>
          <w:color w:val="222222"/>
          <w:lang w:val="en-US" w:eastAsia="en-IE"/>
        </w:rPr>
        <w:t>3</w:t>
      </w:r>
      <w:r w:rsidRPr="00DE7DD7">
        <w:rPr>
          <w:rFonts w:asciiTheme="minorHAnsi" w:eastAsia="Times New Roman" w:hAnsiTheme="minorHAnsi" w:cstheme="minorHAnsi"/>
          <w:color w:val="222222"/>
          <w:lang w:val="en-US" w:eastAsia="en-IE"/>
        </w:rPr>
        <w:t xml:space="preserve"> O</w:t>
      </w:r>
      <w:r w:rsidR="0031705A" w:rsidRPr="00DE7DD7">
        <w:rPr>
          <w:rFonts w:asciiTheme="minorHAnsi" w:eastAsia="Times New Roman" w:hAnsiTheme="minorHAnsi" w:cstheme="minorHAnsi"/>
          <w:color w:val="222222"/>
          <w:lang w:val="en-US" w:eastAsia="en-IE"/>
        </w:rPr>
        <w:t xml:space="preserve">ptimize </w:t>
      </w:r>
      <w:r w:rsidR="00447330" w:rsidRPr="00DE7DD7">
        <w:rPr>
          <w:rFonts w:asciiTheme="minorHAnsi" w:eastAsia="Times New Roman" w:hAnsiTheme="minorHAnsi" w:cstheme="minorHAnsi"/>
          <w:color w:val="222222"/>
          <w:lang w:val="en-US" w:eastAsia="en-IE"/>
        </w:rPr>
        <w:t>prudent</w:t>
      </w:r>
      <w:r w:rsidR="0031705A" w:rsidRPr="00DE7DD7">
        <w:rPr>
          <w:rFonts w:asciiTheme="minorHAnsi" w:eastAsia="Times New Roman" w:hAnsiTheme="minorHAnsi" w:cstheme="minorHAnsi"/>
          <w:color w:val="222222"/>
          <w:lang w:val="en-US" w:eastAsia="en-IE"/>
        </w:rPr>
        <w:t xml:space="preserve"> </w:t>
      </w:r>
      <w:r w:rsidR="003C4DF2">
        <w:rPr>
          <w:rFonts w:asciiTheme="minorHAnsi" w:eastAsia="Times New Roman" w:hAnsiTheme="minorHAnsi" w:cstheme="minorHAnsi"/>
          <w:color w:val="222222"/>
          <w:lang w:val="en-US" w:eastAsia="en-IE"/>
        </w:rPr>
        <w:t>[</w:t>
      </w:r>
      <w:r w:rsidR="00447330" w:rsidRPr="00DE7DD7">
        <w:rPr>
          <w:rFonts w:asciiTheme="minorHAnsi" w:eastAsia="Times New Roman" w:hAnsiTheme="minorHAnsi" w:cstheme="minorHAnsi"/>
          <w:color w:val="222222"/>
          <w:lang w:val="en-US" w:eastAsia="en-IE"/>
        </w:rPr>
        <w:t xml:space="preserve">and rational </w:t>
      </w:r>
      <w:r w:rsidR="003C4DF2">
        <w:rPr>
          <w:rFonts w:asciiTheme="minorHAnsi" w:eastAsia="Times New Roman" w:hAnsiTheme="minorHAnsi" w:cstheme="minorHAnsi"/>
          <w:color w:val="222222"/>
          <w:lang w:val="en-US" w:eastAsia="en-IE"/>
        </w:rPr>
        <w:t xml:space="preserve">(del CAN)] </w:t>
      </w:r>
      <w:r w:rsidR="0031705A" w:rsidRPr="00DE7DD7">
        <w:rPr>
          <w:rFonts w:asciiTheme="minorHAnsi" w:eastAsia="Times New Roman" w:hAnsiTheme="minorHAnsi" w:cstheme="minorHAnsi"/>
          <w:color w:val="222222"/>
          <w:lang w:val="en-US" w:eastAsia="en-IE"/>
        </w:rPr>
        <w:t>use of antimicrobials</w:t>
      </w:r>
      <w:r w:rsidR="00F65F2F" w:rsidRPr="00DE7DD7">
        <w:rPr>
          <w:rFonts w:asciiTheme="minorHAnsi" w:eastAsia="Times New Roman" w:hAnsiTheme="minorHAnsi" w:cstheme="minorHAnsi"/>
          <w:color w:val="222222"/>
          <w:lang w:val="en-US" w:eastAsia="en-IE"/>
        </w:rPr>
        <w:t xml:space="preserve"> in the treatment of COVID-19 and secondary infections in </w:t>
      </w:r>
      <w:r w:rsidR="0031705A" w:rsidRPr="00DE7DD7">
        <w:rPr>
          <w:rFonts w:asciiTheme="minorHAnsi" w:eastAsia="Times New Roman" w:hAnsiTheme="minorHAnsi" w:cstheme="minorHAnsi"/>
          <w:color w:val="222222"/>
          <w:lang w:val="en-US" w:eastAsia="en-IE"/>
        </w:rPr>
        <w:t xml:space="preserve">order to prevent the development of antimicrobial resistance; </w:t>
      </w:r>
    </w:p>
    <w:p w14:paraId="12011D6A" w14:textId="77777777" w:rsidR="00434DC2" w:rsidRPr="00434DC2" w:rsidRDefault="00434DC2" w:rsidP="00434DC2">
      <w:pPr>
        <w:widowControl w:val="0"/>
        <w:shd w:val="clear" w:color="auto" w:fill="FFFFFF"/>
        <w:spacing w:before="120" w:after="120" w:line="240" w:lineRule="auto"/>
        <w:ind w:left="-284" w:right="84"/>
        <w:rPr>
          <w:rFonts w:asciiTheme="minorHAnsi" w:eastAsia="Times New Roman" w:hAnsiTheme="minorHAnsi" w:cstheme="minorHAnsi"/>
          <w:b/>
          <w:bCs/>
          <w:i/>
          <w:iCs/>
          <w:color w:val="222222"/>
          <w:highlight w:val="lightGray"/>
          <w:lang w:val="en-US" w:eastAsia="en-IE"/>
        </w:rPr>
      </w:pPr>
      <w:r w:rsidRPr="00434DC2">
        <w:rPr>
          <w:rFonts w:asciiTheme="minorHAnsi" w:eastAsia="Times New Roman" w:hAnsiTheme="minorHAnsi" w:cstheme="minorHAnsi"/>
          <w:b/>
          <w:bCs/>
          <w:i/>
          <w:iCs/>
          <w:color w:val="222222"/>
          <w:highlight w:val="lightGray"/>
          <w:lang w:val="en-US" w:eastAsia="en-IE"/>
        </w:rPr>
        <w:t>Chair’s proposal</w:t>
      </w:r>
    </w:p>
    <w:p w14:paraId="12DD6D1B" w14:textId="6810CFAE" w:rsidR="00434DC2" w:rsidRDefault="00434DC2" w:rsidP="00434DC2">
      <w:pPr>
        <w:widowControl w:val="0"/>
        <w:shd w:val="clear" w:color="auto" w:fill="FFFFFF"/>
        <w:spacing w:before="120" w:after="120" w:line="240" w:lineRule="auto"/>
        <w:ind w:left="-284" w:right="84"/>
        <w:rPr>
          <w:rFonts w:asciiTheme="minorHAnsi" w:eastAsia="Times New Roman" w:hAnsiTheme="minorHAnsi" w:cstheme="minorHAnsi"/>
          <w:b/>
          <w:bCs/>
          <w:color w:val="222222"/>
          <w:lang w:val="en-US" w:eastAsia="en-IE"/>
        </w:rPr>
      </w:pPr>
      <w:r w:rsidRPr="00434DC2">
        <w:rPr>
          <w:rFonts w:asciiTheme="minorHAnsi" w:eastAsia="Times New Roman" w:hAnsiTheme="minorHAnsi" w:cstheme="minorHAnsi"/>
          <w:b/>
          <w:bCs/>
          <w:color w:val="222222"/>
          <w:highlight w:val="lightGray"/>
          <w:lang w:val="en-US" w:eastAsia="en-IE"/>
        </w:rPr>
        <w:t>OP6.1</w:t>
      </w:r>
      <w:r w:rsidRPr="00434DC2">
        <w:rPr>
          <w:rFonts w:asciiTheme="minorHAnsi" w:eastAsia="Times New Roman" w:hAnsiTheme="minorHAnsi" w:cstheme="minorHAnsi"/>
          <w:b/>
          <w:bCs/>
          <w:color w:val="222222"/>
          <w:highlight w:val="lightGray"/>
          <w:lang w:val="en-US" w:eastAsia="en-IE"/>
        </w:rPr>
        <w:t>3</w:t>
      </w:r>
      <w:r w:rsidRPr="00434DC2">
        <w:rPr>
          <w:rFonts w:asciiTheme="minorHAnsi" w:eastAsia="Times New Roman" w:hAnsiTheme="minorHAnsi" w:cstheme="minorHAnsi"/>
          <w:color w:val="222222"/>
          <w:highlight w:val="lightGray"/>
          <w:lang w:val="en-US" w:eastAsia="en-IE"/>
        </w:rPr>
        <w:t xml:space="preserve"> Optimize prudent use of antimicrobials in the treatment of COVID-19 and secondary infections in order to prevent the development of antimicrobial resistance</w:t>
      </w:r>
    </w:p>
    <w:p w14:paraId="48AC5898" w14:textId="77777777" w:rsidR="00434DC2" w:rsidRDefault="00434DC2"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p>
    <w:p w14:paraId="68A77E18" w14:textId="67FC2717" w:rsidR="00F65F2F" w:rsidRDefault="00F65F2F"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DE7DD7">
        <w:rPr>
          <w:rFonts w:asciiTheme="minorHAnsi" w:eastAsia="Times New Roman" w:hAnsiTheme="minorHAnsi" w:cstheme="minorHAnsi"/>
          <w:b/>
          <w:bCs/>
          <w:color w:val="222222"/>
          <w:lang w:val="en-US" w:eastAsia="en-IE"/>
        </w:rPr>
        <w:t>OP6.1</w:t>
      </w:r>
      <w:r w:rsidR="00AB48B5" w:rsidRPr="00DE7DD7">
        <w:rPr>
          <w:rFonts w:asciiTheme="minorHAnsi" w:eastAsia="Times New Roman" w:hAnsiTheme="minorHAnsi" w:cstheme="minorHAnsi"/>
          <w:b/>
          <w:bCs/>
          <w:color w:val="222222"/>
          <w:lang w:val="en-US" w:eastAsia="en-IE"/>
        </w:rPr>
        <w:t>4</w:t>
      </w:r>
      <w:r w:rsidRPr="00DE7DD7">
        <w:rPr>
          <w:rFonts w:asciiTheme="minorHAnsi" w:eastAsia="Times New Roman" w:hAnsiTheme="minorHAnsi" w:cstheme="minorHAnsi"/>
          <w:color w:val="222222"/>
          <w:lang w:val="en-US" w:eastAsia="en-IE"/>
        </w:rPr>
        <w:t xml:space="preserve"> Strengthen actions to </w:t>
      </w:r>
      <w:r w:rsidR="008D19B6">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include, engage and involve women</w:t>
      </w:r>
      <w:r w:rsidR="008D19B6">
        <w:rPr>
          <w:rFonts w:asciiTheme="minorHAnsi" w:eastAsia="Times New Roman" w:hAnsiTheme="minorHAnsi" w:cstheme="minorHAnsi"/>
          <w:color w:val="222222"/>
          <w:lang w:val="en-US" w:eastAsia="en-IE"/>
        </w:rPr>
        <w:t xml:space="preserve"> (del RUS)] / [promote </w:t>
      </w:r>
      <w:proofErr w:type="spellStart"/>
      <w:r w:rsidR="008D19B6">
        <w:rPr>
          <w:rFonts w:asciiTheme="minorHAnsi" w:eastAsia="Times New Roman" w:hAnsiTheme="minorHAnsi" w:cstheme="minorHAnsi"/>
          <w:color w:val="222222"/>
          <w:lang w:val="en-US" w:eastAsia="en-IE"/>
        </w:rPr>
        <w:t>womens</w:t>
      </w:r>
      <w:proofErr w:type="spellEnd"/>
      <w:r w:rsidR="008D19B6">
        <w:rPr>
          <w:rFonts w:asciiTheme="minorHAnsi" w:eastAsia="Times New Roman" w:hAnsiTheme="minorHAnsi" w:cstheme="minorHAnsi"/>
          <w:color w:val="222222"/>
          <w:lang w:val="en-US" w:eastAsia="en-IE"/>
        </w:rPr>
        <w:t xml:space="preserve"> participation (RUS)]</w:t>
      </w:r>
      <w:r w:rsidRPr="00DE7DD7">
        <w:rPr>
          <w:rFonts w:asciiTheme="minorHAnsi" w:eastAsia="Times New Roman" w:hAnsiTheme="minorHAnsi" w:cstheme="minorHAnsi"/>
          <w:color w:val="222222"/>
          <w:lang w:val="en-US" w:eastAsia="en-IE"/>
        </w:rPr>
        <w:t xml:space="preserve"> in all stages of decision-making processes, and mainstream a gender perspective in the COVID-19 response and recovery</w:t>
      </w:r>
      <w:r w:rsidR="008D19B6">
        <w:rPr>
          <w:rFonts w:asciiTheme="minorHAnsi" w:eastAsia="Times New Roman" w:hAnsiTheme="minorHAnsi" w:cstheme="minorHAnsi"/>
          <w:color w:val="222222"/>
          <w:lang w:val="en-US" w:eastAsia="en-IE"/>
        </w:rPr>
        <w:t xml:space="preserve"> [by considering protection and health services as essential services and ensuring that all women’s and girls’ health needs are met (EU; res US; del Haiti)]</w:t>
      </w:r>
      <w:r w:rsidR="00AB48B5" w:rsidRPr="00DE7DD7">
        <w:rPr>
          <w:rFonts w:asciiTheme="minorHAnsi" w:eastAsia="Times New Roman" w:hAnsiTheme="minorHAnsi" w:cstheme="minorHAnsi"/>
          <w:color w:val="222222"/>
          <w:lang w:val="en-US" w:eastAsia="en-IE"/>
        </w:rPr>
        <w:t>;</w:t>
      </w:r>
    </w:p>
    <w:p w14:paraId="678F3B66" w14:textId="77777777" w:rsidR="00434DC2" w:rsidRPr="00434DC2" w:rsidRDefault="00434DC2" w:rsidP="00434DC2">
      <w:pPr>
        <w:widowControl w:val="0"/>
        <w:shd w:val="clear" w:color="auto" w:fill="FFFFFF"/>
        <w:spacing w:before="120" w:after="120" w:line="240" w:lineRule="auto"/>
        <w:ind w:left="-284" w:right="84"/>
        <w:rPr>
          <w:rFonts w:asciiTheme="minorHAnsi" w:eastAsia="Times New Roman" w:hAnsiTheme="minorHAnsi" w:cstheme="minorHAnsi"/>
          <w:b/>
          <w:bCs/>
          <w:i/>
          <w:iCs/>
          <w:color w:val="222222"/>
          <w:highlight w:val="lightGray"/>
          <w:lang w:val="en-US" w:eastAsia="en-IE"/>
        </w:rPr>
      </w:pPr>
      <w:r w:rsidRPr="00434DC2">
        <w:rPr>
          <w:rFonts w:asciiTheme="minorHAnsi" w:eastAsia="Times New Roman" w:hAnsiTheme="minorHAnsi" w:cstheme="minorHAnsi"/>
          <w:b/>
          <w:bCs/>
          <w:i/>
          <w:iCs/>
          <w:color w:val="222222"/>
          <w:highlight w:val="lightGray"/>
          <w:lang w:val="en-US" w:eastAsia="en-IE"/>
        </w:rPr>
        <w:t>Chair’s proposal</w:t>
      </w:r>
    </w:p>
    <w:p w14:paraId="4F74983D" w14:textId="0CE26E26" w:rsidR="00434DC2" w:rsidRDefault="00434DC2" w:rsidP="00434DC2">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434DC2">
        <w:rPr>
          <w:rFonts w:asciiTheme="minorHAnsi" w:eastAsia="Times New Roman" w:hAnsiTheme="minorHAnsi" w:cstheme="minorHAnsi"/>
          <w:b/>
          <w:bCs/>
          <w:color w:val="222222"/>
          <w:highlight w:val="lightGray"/>
          <w:lang w:val="en-US" w:eastAsia="en-IE"/>
        </w:rPr>
        <w:t>OP6.1</w:t>
      </w:r>
      <w:r>
        <w:rPr>
          <w:rFonts w:asciiTheme="minorHAnsi" w:eastAsia="Times New Roman" w:hAnsiTheme="minorHAnsi" w:cstheme="minorHAnsi"/>
          <w:b/>
          <w:bCs/>
          <w:color w:val="222222"/>
          <w:highlight w:val="lightGray"/>
          <w:lang w:val="en-US" w:eastAsia="en-IE"/>
        </w:rPr>
        <w:t>4</w:t>
      </w:r>
      <w:r w:rsidRPr="00434DC2">
        <w:rPr>
          <w:rFonts w:asciiTheme="minorHAnsi" w:eastAsia="Times New Roman" w:hAnsiTheme="minorHAnsi" w:cstheme="minorHAnsi"/>
          <w:color w:val="222222"/>
          <w:highlight w:val="lightGray"/>
          <w:lang w:val="en-US" w:eastAsia="en-IE"/>
        </w:rPr>
        <w:t xml:space="preserve"> Strengthen actions to involve </w:t>
      </w:r>
      <w:proofErr w:type="spellStart"/>
      <w:r w:rsidRPr="00434DC2">
        <w:rPr>
          <w:rFonts w:asciiTheme="minorHAnsi" w:eastAsia="Times New Roman" w:hAnsiTheme="minorHAnsi" w:cstheme="minorHAnsi"/>
          <w:color w:val="222222"/>
          <w:highlight w:val="lightGray"/>
          <w:lang w:val="en-US" w:eastAsia="en-IE"/>
        </w:rPr>
        <w:t>womens</w:t>
      </w:r>
      <w:proofErr w:type="spellEnd"/>
      <w:r w:rsidRPr="00434DC2">
        <w:rPr>
          <w:rFonts w:asciiTheme="minorHAnsi" w:eastAsia="Times New Roman" w:hAnsiTheme="minorHAnsi" w:cstheme="minorHAnsi"/>
          <w:color w:val="222222"/>
          <w:highlight w:val="lightGray"/>
          <w:lang w:val="en-US" w:eastAsia="en-IE"/>
        </w:rPr>
        <w:t xml:space="preserve">’ </w:t>
      </w:r>
      <w:proofErr w:type="gramStart"/>
      <w:r w:rsidRPr="00434DC2">
        <w:rPr>
          <w:rFonts w:asciiTheme="minorHAnsi" w:eastAsia="Times New Roman" w:hAnsiTheme="minorHAnsi" w:cstheme="minorHAnsi"/>
          <w:color w:val="222222"/>
          <w:highlight w:val="lightGray"/>
          <w:lang w:val="en-US" w:eastAsia="en-IE"/>
        </w:rPr>
        <w:t>participation  in</w:t>
      </w:r>
      <w:proofErr w:type="gramEnd"/>
      <w:r w:rsidRPr="00434DC2">
        <w:rPr>
          <w:rFonts w:asciiTheme="minorHAnsi" w:eastAsia="Times New Roman" w:hAnsiTheme="minorHAnsi" w:cstheme="minorHAnsi"/>
          <w:color w:val="222222"/>
          <w:highlight w:val="lightGray"/>
          <w:lang w:val="en-US" w:eastAsia="en-IE"/>
        </w:rPr>
        <w:t xml:space="preserve"> all stages of decision-making processes, and mainstream a gender perspective in the COVID-19 response and recovery</w:t>
      </w:r>
    </w:p>
    <w:p w14:paraId="384A2578" w14:textId="77777777" w:rsidR="00434DC2" w:rsidRDefault="00434DC2" w:rsidP="008D5E96">
      <w:pPr>
        <w:widowControl w:val="0"/>
        <w:shd w:val="clear" w:color="auto" w:fill="FFFFFF"/>
        <w:spacing w:before="120" w:after="120" w:line="240" w:lineRule="auto"/>
        <w:ind w:left="-284" w:right="84"/>
        <w:rPr>
          <w:rFonts w:asciiTheme="minorHAnsi" w:eastAsia="Times New Roman" w:hAnsiTheme="minorHAnsi" w:cstheme="minorHAnsi"/>
          <w:b/>
          <w:color w:val="222222"/>
          <w:lang w:val="en-US" w:eastAsia="en-IE"/>
        </w:rPr>
      </w:pPr>
    </w:p>
    <w:p w14:paraId="0C9DD660" w14:textId="5AC45051" w:rsidR="00E96441" w:rsidRDefault="008D19B6"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8D19B6">
        <w:rPr>
          <w:rFonts w:asciiTheme="minorHAnsi" w:eastAsia="Times New Roman" w:hAnsiTheme="minorHAnsi" w:cstheme="minorHAnsi"/>
          <w:b/>
          <w:color w:val="222222"/>
          <w:lang w:val="en-US" w:eastAsia="en-IE"/>
        </w:rPr>
        <w:t>OP6.14 bis</w:t>
      </w:r>
      <w:r>
        <w:rPr>
          <w:rFonts w:asciiTheme="minorHAnsi" w:eastAsia="Times New Roman" w:hAnsiTheme="minorHAnsi" w:cstheme="minorHAnsi"/>
          <w:color w:val="222222"/>
          <w:lang w:val="en-US" w:eastAsia="en-IE"/>
        </w:rPr>
        <w:t xml:space="preserve"> Ensure sustainable</w:t>
      </w:r>
      <w:r w:rsidR="00E86045">
        <w:rPr>
          <w:rFonts w:asciiTheme="minorHAnsi" w:eastAsia="Times New Roman" w:hAnsiTheme="minorHAnsi" w:cstheme="minorHAnsi"/>
          <w:color w:val="222222"/>
          <w:lang w:val="en-US" w:eastAsia="en-IE"/>
        </w:rPr>
        <w:t>[, including through assessed contributions (Monaco)]</w:t>
      </w:r>
      <w:r>
        <w:rPr>
          <w:rFonts w:asciiTheme="minorHAnsi" w:eastAsia="Times New Roman" w:hAnsiTheme="minorHAnsi" w:cstheme="minorHAnsi"/>
          <w:color w:val="222222"/>
          <w:lang w:val="en-US" w:eastAsia="en-IE"/>
        </w:rPr>
        <w:t xml:space="preserve"> and [flexible (del India</w:t>
      </w:r>
      <w:r w:rsidR="00E86045">
        <w:rPr>
          <w:rFonts w:asciiTheme="minorHAnsi" w:eastAsia="Times New Roman" w:hAnsiTheme="minorHAnsi" w:cstheme="minorHAnsi"/>
          <w:color w:val="222222"/>
          <w:lang w:val="en-US" w:eastAsia="en-IE"/>
        </w:rPr>
        <w:t>, Monaco</w:t>
      </w:r>
      <w:r>
        <w:rPr>
          <w:rFonts w:asciiTheme="minorHAnsi" w:eastAsia="Times New Roman" w:hAnsiTheme="minorHAnsi" w:cstheme="minorHAnsi"/>
          <w:color w:val="222222"/>
          <w:lang w:val="en-US" w:eastAsia="en-IE"/>
        </w:rPr>
        <w:t>)] / [unearmarked (India</w:t>
      </w:r>
      <w:r w:rsidR="00E86045">
        <w:rPr>
          <w:rFonts w:asciiTheme="minorHAnsi" w:eastAsia="Times New Roman" w:hAnsiTheme="minorHAnsi" w:cstheme="minorHAnsi"/>
          <w:color w:val="222222"/>
          <w:lang w:val="en-US" w:eastAsia="en-IE"/>
        </w:rPr>
        <w:t>, Monaco</w:t>
      </w:r>
      <w:r>
        <w:rPr>
          <w:rFonts w:asciiTheme="minorHAnsi" w:eastAsia="Times New Roman" w:hAnsiTheme="minorHAnsi" w:cstheme="minorHAnsi"/>
          <w:color w:val="222222"/>
          <w:lang w:val="en-US" w:eastAsia="en-IE"/>
        </w:rPr>
        <w:t>)] funding</w:t>
      </w:r>
      <w:r w:rsidR="00E86045">
        <w:rPr>
          <w:rFonts w:asciiTheme="minorHAnsi" w:eastAsia="Times New Roman" w:hAnsiTheme="minorHAnsi" w:cstheme="minorHAnsi"/>
          <w:color w:val="222222"/>
          <w:lang w:val="en-US" w:eastAsia="en-IE"/>
        </w:rPr>
        <w:t xml:space="preserve"> [</w:t>
      </w:r>
      <w:proofErr w:type="spellStart"/>
      <w:r w:rsidR="00E86045">
        <w:rPr>
          <w:rFonts w:asciiTheme="minorHAnsi" w:eastAsia="Times New Roman" w:hAnsiTheme="minorHAnsi" w:cstheme="minorHAnsi"/>
          <w:color w:val="222222"/>
          <w:lang w:val="en-US" w:eastAsia="en-IE"/>
        </w:rPr>
        <w:t>availabilty</w:t>
      </w:r>
      <w:proofErr w:type="spellEnd"/>
      <w:r>
        <w:rPr>
          <w:rFonts w:asciiTheme="minorHAnsi" w:eastAsia="Times New Roman" w:hAnsiTheme="minorHAnsi" w:cstheme="minorHAnsi"/>
          <w:color w:val="222222"/>
          <w:lang w:val="en-US" w:eastAsia="en-IE"/>
        </w:rPr>
        <w:t xml:space="preserve"> </w:t>
      </w:r>
      <w:r w:rsidR="00E86045">
        <w:rPr>
          <w:rFonts w:asciiTheme="minorHAnsi" w:eastAsia="Times New Roman" w:hAnsiTheme="minorHAnsi" w:cstheme="minorHAnsi"/>
          <w:color w:val="222222"/>
          <w:lang w:val="en-US" w:eastAsia="en-IE"/>
        </w:rPr>
        <w:t>(Monaco)] [</w:t>
      </w:r>
      <w:r>
        <w:rPr>
          <w:rFonts w:asciiTheme="minorHAnsi" w:eastAsia="Times New Roman" w:hAnsiTheme="minorHAnsi" w:cstheme="minorHAnsi"/>
          <w:color w:val="222222"/>
          <w:lang w:val="en-US" w:eastAsia="en-IE"/>
        </w:rPr>
        <w:t>is available[, including through assessed contributions, (del India</w:t>
      </w:r>
      <w:r w:rsidR="00E86045">
        <w:rPr>
          <w:rFonts w:asciiTheme="minorHAnsi" w:eastAsia="Times New Roman" w:hAnsiTheme="minorHAnsi" w:cstheme="minorHAnsi"/>
          <w:color w:val="222222"/>
          <w:lang w:val="en-US" w:eastAsia="en-IE"/>
        </w:rPr>
        <w:t>, Peru, Iran</w:t>
      </w:r>
      <w:r>
        <w:rPr>
          <w:rFonts w:asciiTheme="minorHAnsi" w:eastAsia="Times New Roman" w:hAnsiTheme="minorHAnsi" w:cstheme="minorHAnsi"/>
          <w:color w:val="222222"/>
          <w:lang w:val="en-US" w:eastAsia="en-IE"/>
        </w:rPr>
        <w:t>)]</w:t>
      </w:r>
      <w:r w:rsidR="00E86045">
        <w:rPr>
          <w:rFonts w:asciiTheme="minorHAnsi" w:eastAsia="Times New Roman" w:hAnsiTheme="minorHAnsi" w:cstheme="minorHAnsi"/>
          <w:color w:val="222222"/>
          <w:lang w:val="en-US" w:eastAsia="en-IE"/>
        </w:rPr>
        <w:t xml:space="preserve"> (del Monaco)]</w:t>
      </w:r>
      <w:r>
        <w:rPr>
          <w:rFonts w:asciiTheme="minorHAnsi" w:eastAsia="Times New Roman" w:hAnsiTheme="minorHAnsi" w:cstheme="minorHAnsi"/>
          <w:color w:val="222222"/>
          <w:lang w:val="en-US" w:eastAsia="en-IE"/>
        </w:rPr>
        <w:t xml:space="preserve"> for the WHO to be able to fully respond to public health needs</w:t>
      </w:r>
      <w:r w:rsidR="00E86045">
        <w:rPr>
          <w:rFonts w:asciiTheme="minorHAnsi" w:eastAsia="Times New Roman" w:hAnsiTheme="minorHAnsi" w:cstheme="minorHAnsi"/>
          <w:color w:val="222222"/>
          <w:lang w:val="en-US" w:eastAsia="en-IE"/>
        </w:rPr>
        <w:t xml:space="preserve"> [in the global fight against COVID-19 (Iran)]</w:t>
      </w:r>
      <w:r>
        <w:rPr>
          <w:rFonts w:asciiTheme="minorHAnsi" w:eastAsia="Times New Roman" w:hAnsiTheme="minorHAnsi" w:cstheme="minorHAnsi"/>
          <w:color w:val="222222"/>
          <w:lang w:val="en-US" w:eastAsia="en-IE"/>
        </w:rPr>
        <w:t xml:space="preserve">, leaving no one behind (EU, NOR; res BRA, US, Argentina) </w:t>
      </w:r>
    </w:p>
    <w:p w14:paraId="12990CF0" w14:textId="77777777" w:rsidR="00E96441" w:rsidRDefault="008D19B6" w:rsidP="0053060A">
      <w:pPr>
        <w:widowControl w:val="0"/>
        <w:shd w:val="clear" w:color="auto" w:fill="FFFFFF"/>
        <w:spacing w:before="60" w:after="60" w:line="240" w:lineRule="auto"/>
        <w:ind w:left="360" w:right="86"/>
        <w:rPr>
          <w:rFonts w:asciiTheme="minorHAnsi" w:eastAsia="Times New Roman" w:hAnsiTheme="minorHAnsi" w:cstheme="minorHAnsi"/>
          <w:color w:val="222222"/>
          <w:lang w:val="en-US" w:eastAsia="en-IE"/>
        </w:rPr>
      </w:pPr>
      <w:r w:rsidRPr="008D19B6">
        <w:rPr>
          <w:rFonts w:asciiTheme="minorHAnsi" w:eastAsia="Times New Roman" w:hAnsiTheme="minorHAnsi" w:cstheme="minorHAnsi"/>
          <w:i/>
          <w:color w:val="222222"/>
          <w:lang w:val="en-US" w:eastAsia="en-IE"/>
        </w:rPr>
        <w:t>request to include language regarding allocation across WHO levels and supporting Member States</w:t>
      </w:r>
      <w:r>
        <w:rPr>
          <w:rFonts w:asciiTheme="minorHAnsi" w:eastAsia="Times New Roman" w:hAnsiTheme="minorHAnsi" w:cstheme="minorHAnsi"/>
          <w:color w:val="222222"/>
          <w:lang w:val="en-US" w:eastAsia="en-IE"/>
        </w:rPr>
        <w:t xml:space="preserve"> (India)</w:t>
      </w:r>
      <w:r w:rsidR="00E86045">
        <w:rPr>
          <w:rFonts w:asciiTheme="minorHAnsi" w:eastAsia="Times New Roman" w:hAnsiTheme="minorHAnsi" w:cstheme="minorHAnsi"/>
          <w:color w:val="222222"/>
          <w:lang w:val="en-US" w:eastAsia="en-IE"/>
        </w:rPr>
        <w:t xml:space="preserve">; </w:t>
      </w:r>
    </w:p>
    <w:p w14:paraId="43D3D9E0" w14:textId="77777777" w:rsidR="00E96441" w:rsidRDefault="00E86045"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22222"/>
          <w:lang w:val="en-US" w:eastAsia="en-IE"/>
        </w:rPr>
      </w:pPr>
      <w:r w:rsidRPr="00E86045">
        <w:rPr>
          <w:rFonts w:asciiTheme="minorHAnsi" w:eastAsia="Times New Roman" w:hAnsiTheme="minorHAnsi" w:cstheme="minorHAnsi"/>
          <w:i/>
          <w:color w:val="222222"/>
          <w:lang w:val="en-US" w:eastAsia="en-IE"/>
        </w:rPr>
        <w:t>retain para</w:t>
      </w:r>
      <w:r>
        <w:rPr>
          <w:rFonts w:asciiTheme="minorHAnsi" w:eastAsia="Times New Roman" w:hAnsiTheme="minorHAnsi" w:cstheme="minorHAnsi"/>
          <w:color w:val="222222"/>
          <w:lang w:val="en-US" w:eastAsia="en-IE"/>
        </w:rPr>
        <w:t xml:space="preserve"> (Monaco); </w:t>
      </w:r>
    </w:p>
    <w:p w14:paraId="0CE6CBA5" w14:textId="149218F3" w:rsidR="008D19B6" w:rsidRDefault="00E86045" w:rsidP="0053060A">
      <w:pPr>
        <w:widowControl w:val="0"/>
        <w:shd w:val="clear" w:color="auto" w:fill="FFFFFF"/>
        <w:spacing w:before="60" w:after="60" w:line="240" w:lineRule="auto"/>
        <w:ind w:left="360" w:right="86"/>
        <w:rPr>
          <w:rFonts w:asciiTheme="minorHAnsi" w:eastAsia="Times New Roman" w:hAnsiTheme="minorHAnsi" w:cstheme="minorHAnsi"/>
          <w:color w:val="222222"/>
          <w:lang w:val="en-US" w:eastAsia="en-IE"/>
        </w:rPr>
      </w:pPr>
      <w:r>
        <w:rPr>
          <w:rFonts w:asciiTheme="minorHAnsi" w:eastAsia="Times New Roman" w:hAnsiTheme="minorHAnsi" w:cstheme="minorHAnsi"/>
          <w:i/>
          <w:color w:val="222222"/>
          <w:lang w:val="en-US" w:eastAsia="en-IE"/>
        </w:rPr>
        <w:t>retain reflection of</w:t>
      </w:r>
      <w:r w:rsidRPr="00E86045">
        <w:rPr>
          <w:rFonts w:asciiTheme="minorHAnsi" w:eastAsia="Times New Roman" w:hAnsiTheme="minorHAnsi" w:cstheme="minorHAnsi"/>
          <w:i/>
          <w:color w:val="222222"/>
          <w:lang w:val="en-US" w:eastAsia="en-IE"/>
        </w:rPr>
        <w:t xml:space="preserve"> </w:t>
      </w:r>
      <w:r>
        <w:rPr>
          <w:rFonts w:asciiTheme="minorHAnsi" w:eastAsia="Times New Roman" w:hAnsiTheme="minorHAnsi" w:cstheme="minorHAnsi"/>
          <w:i/>
          <w:color w:val="222222"/>
          <w:lang w:val="en-US" w:eastAsia="en-IE"/>
        </w:rPr>
        <w:t>two ideas of</w:t>
      </w:r>
      <w:r w:rsidRPr="00E86045">
        <w:rPr>
          <w:rFonts w:asciiTheme="minorHAnsi" w:eastAsia="Times New Roman" w:hAnsiTheme="minorHAnsi" w:cstheme="minorHAnsi"/>
          <w:i/>
          <w:color w:val="222222"/>
          <w:lang w:val="en-US" w:eastAsia="en-IE"/>
        </w:rPr>
        <w:t xml:space="preserve"> WHO being adequately </w:t>
      </w:r>
      <w:proofErr w:type="gramStart"/>
      <w:r w:rsidRPr="00E86045">
        <w:rPr>
          <w:rFonts w:asciiTheme="minorHAnsi" w:eastAsia="Times New Roman" w:hAnsiTheme="minorHAnsi" w:cstheme="minorHAnsi"/>
          <w:i/>
          <w:color w:val="222222"/>
          <w:lang w:val="en-US" w:eastAsia="en-IE"/>
        </w:rPr>
        <w:t>financed</w:t>
      </w:r>
      <w:proofErr w:type="gramEnd"/>
      <w:r w:rsidRPr="00E86045">
        <w:rPr>
          <w:rFonts w:asciiTheme="minorHAnsi" w:eastAsia="Times New Roman" w:hAnsiTheme="minorHAnsi" w:cstheme="minorHAnsi"/>
          <w:i/>
          <w:color w:val="222222"/>
          <w:lang w:val="en-US" w:eastAsia="en-IE"/>
        </w:rPr>
        <w:t xml:space="preserve"> and </w:t>
      </w:r>
      <w:proofErr w:type="spellStart"/>
      <w:r w:rsidRPr="00E86045">
        <w:rPr>
          <w:rFonts w:asciiTheme="minorHAnsi" w:eastAsia="Times New Roman" w:hAnsiTheme="minorHAnsi" w:cstheme="minorHAnsi"/>
          <w:i/>
          <w:color w:val="222222"/>
          <w:lang w:val="en-US" w:eastAsia="en-IE"/>
        </w:rPr>
        <w:t>Membe</w:t>
      </w:r>
      <w:proofErr w:type="spellEnd"/>
      <w:r w:rsidRPr="00E86045">
        <w:rPr>
          <w:rFonts w:asciiTheme="minorHAnsi" w:eastAsia="Times New Roman" w:hAnsiTheme="minorHAnsi" w:cstheme="minorHAnsi"/>
          <w:i/>
          <w:color w:val="222222"/>
          <w:lang w:val="en-US" w:eastAsia="en-IE"/>
        </w:rPr>
        <w:t xml:space="preserve"> State assessed contribution obligations</w:t>
      </w:r>
      <w:r>
        <w:rPr>
          <w:rFonts w:asciiTheme="minorHAnsi" w:eastAsia="Times New Roman" w:hAnsiTheme="minorHAnsi" w:cstheme="minorHAnsi"/>
          <w:color w:val="222222"/>
          <w:lang w:val="en-US" w:eastAsia="en-IE"/>
        </w:rPr>
        <w:t xml:space="preserve"> (China)</w:t>
      </w:r>
    </w:p>
    <w:p w14:paraId="6610C1D3" w14:textId="77777777" w:rsidR="00434DC2" w:rsidRPr="00434DC2" w:rsidRDefault="00434DC2" w:rsidP="00434DC2">
      <w:pPr>
        <w:widowControl w:val="0"/>
        <w:shd w:val="clear" w:color="auto" w:fill="FFFFFF"/>
        <w:spacing w:before="120" w:after="120" w:line="240" w:lineRule="auto"/>
        <w:ind w:left="-284" w:right="84"/>
        <w:rPr>
          <w:rFonts w:asciiTheme="minorHAnsi" w:eastAsia="Times New Roman" w:hAnsiTheme="minorHAnsi" w:cstheme="minorHAnsi"/>
          <w:b/>
          <w:bCs/>
          <w:i/>
          <w:iCs/>
          <w:color w:val="222222"/>
          <w:highlight w:val="lightGray"/>
          <w:lang w:val="en-US" w:eastAsia="en-IE"/>
        </w:rPr>
      </w:pPr>
      <w:r w:rsidRPr="00434DC2">
        <w:rPr>
          <w:rFonts w:asciiTheme="minorHAnsi" w:eastAsia="Times New Roman" w:hAnsiTheme="minorHAnsi" w:cstheme="minorHAnsi"/>
          <w:b/>
          <w:bCs/>
          <w:i/>
          <w:iCs/>
          <w:color w:val="222222"/>
          <w:highlight w:val="lightGray"/>
          <w:lang w:val="en-US" w:eastAsia="en-IE"/>
        </w:rPr>
        <w:t>Chair’s proposal</w:t>
      </w:r>
    </w:p>
    <w:p w14:paraId="32D2EE3D" w14:textId="103EF872" w:rsidR="004C64AB" w:rsidRDefault="00434DC2" w:rsidP="00434DC2">
      <w:pPr>
        <w:widowControl w:val="0"/>
        <w:shd w:val="clear" w:color="auto" w:fill="FFFFFF"/>
        <w:spacing w:before="120" w:after="120" w:line="240" w:lineRule="auto"/>
        <w:ind w:left="-284" w:right="84"/>
        <w:rPr>
          <w:rFonts w:asciiTheme="minorHAnsi" w:eastAsia="Times New Roman" w:hAnsiTheme="minorHAnsi" w:cstheme="minorHAnsi"/>
          <w:b/>
          <w:bCs/>
          <w:caps/>
          <w:color w:val="222222"/>
          <w:lang w:val="en-US" w:eastAsia="en-IE"/>
        </w:rPr>
      </w:pPr>
      <w:r w:rsidRPr="00434DC2">
        <w:rPr>
          <w:rFonts w:asciiTheme="minorHAnsi" w:eastAsia="Times New Roman" w:hAnsiTheme="minorHAnsi" w:cstheme="minorHAnsi"/>
          <w:b/>
          <w:bCs/>
          <w:color w:val="222222"/>
          <w:highlight w:val="lightGray"/>
          <w:lang w:val="en-US" w:eastAsia="en-IE"/>
        </w:rPr>
        <w:t>OP6.14</w:t>
      </w:r>
      <w:r w:rsidRPr="00434DC2">
        <w:rPr>
          <w:rFonts w:asciiTheme="minorHAnsi" w:eastAsia="Times New Roman" w:hAnsiTheme="minorHAnsi" w:cstheme="minorHAnsi"/>
          <w:b/>
          <w:bCs/>
          <w:color w:val="222222"/>
          <w:highlight w:val="lightGray"/>
          <w:lang w:val="en-US" w:eastAsia="en-IE"/>
        </w:rPr>
        <w:t xml:space="preserve"> bis </w:t>
      </w:r>
      <w:r w:rsidRPr="00434DC2">
        <w:rPr>
          <w:rFonts w:asciiTheme="minorHAnsi" w:eastAsia="Times New Roman" w:hAnsiTheme="minorHAnsi" w:cstheme="minorHAnsi"/>
          <w:bCs/>
          <w:color w:val="222222"/>
          <w:highlight w:val="lightGray"/>
          <w:lang w:val="en-US" w:eastAsia="en-IE"/>
        </w:rPr>
        <w:t>Ensure sustainable funding of the WHO to ensure it can fully respond to public health needs in the global fight against COVID-19, leaving no one behind</w:t>
      </w:r>
    </w:p>
    <w:p w14:paraId="09662C71" w14:textId="77777777" w:rsidR="00434DC2" w:rsidRDefault="00434DC2" w:rsidP="008D5E96">
      <w:pPr>
        <w:widowControl w:val="0"/>
        <w:shd w:val="clear" w:color="auto" w:fill="FFFFFF"/>
        <w:spacing w:before="120" w:after="120" w:line="240" w:lineRule="auto"/>
        <w:ind w:left="-284" w:right="84"/>
        <w:rPr>
          <w:rFonts w:asciiTheme="minorHAnsi" w:eastAsia="Times New Roman" w:hAnsiTheme="minorHAnsi" w:cstheme="minorHAnsi"/>
          <w:b/>
          <w:bCs/>
          <w:caps/>
          <w:color w:val="222222"/>
          <w:lang w:val="en-US" w:eastAsia="en-IE"/>
        </w:rPr>
      </w:pPr>
    </w:p>
    <w:p w14:paraId="7C9D3DCD" w14:textId="0034664A" w:rsidR="005352C3" w:rsidRDefault="005352C3" w:rsidP="008D5E96">
      <w:pPr>
        <w:widowControl w:val="0"/>
        <w:shd w:val="clear" w:color="auto" w:fill="FFFFFF"/>
        <w:spacing w:before="120" w:after="120" w:line="240" w:lineRule="auto"/>
        <w:ind w:left="-284" w:right="84"/>
        <w:rPr>
          <w:rFonts w:asciiTheme="minorHAnsi" w:eastAsia="Times New Roman" w:hAnsiTheme="minorHAnsi" w:cstheme="minorHAnsi"/>
          <w:caps/>
          <w:color w:val="222222"/>
          <w:lang w:val="en-US" w:eastAsia="en-IE"/>
        </w:rPr>
      </w:pPr>
      <w:r w:rsidRPr="00DE7DD7">
        <w:rPr>
          <w:rFonts w:asciiTheme="minorHAnsi" w:eastAsia="Times New Roman" w:hAnsiTheme="minorHAnsi" w:cstheme="minorHAnsi"/>
          <w:b/>
          <w:bCs/>
          <w:caps/>
          <w:color w:val="222222"/>
          <w:lang w:val="en-US" w:eastAsia="en-IE"/>
        </w:rPr>
        <w:t>OP7</w:t>
      </w:r>
      <w:r w:rsidRPr="00DE7DD7">
        <w:rPr>
          <w:rFonts w:asciiTheme="minorHAnsi" w:eastAsia="Times New Roman" w:hAnsiTheme="minorHAnsi" w:cstheme="minorHAnsi"/>
          <w:caps/>
          <w:color w:val="222222"/>
          <w:lang w:val="en-US" w:eastAsia="en-IE"/>
        </w:rPr>
        <w:t xml:space="preserve"> CALLS on international organisations and other relevant stakeholders </w:t>
      </w:r>
      <w:r w:rsidR="00AD724D">
        <w:rPr>
          <w:rFonts w:asciiTheme="minorHAnsi" w:eastAsia="Times New Roman" w:hAnsiTheme="minorHAnsi" w:cstheme="minorHAnsi"/>
          <w:caps/>
          <w:color w:val="222222"/>
          <w:lang w:val="en-US" w:eastAsia="en-IE"/>
        </w:rPr>
        <w:t>[</w:t>
      </w:r>
      <w:r w:rsidRPr="00DE7DD7">
        <w:rPr>
          <w:rFonts w:asciiTheme="minorHAnsi" w:eastAsia="Times New Roman" w:hAnsiTheme="minorHAnsi" w:cstheme="minorHAnsi"/>
          <w:caps/>
          <w:color w:val="222222"/>
          <w:lang w:val="en-US" w:eastAsia="en-IE"/>
        </w:rPr>
        <w:t>including civil society and the private sector</w:t>
      </w:r>
      <w:r w:rsidR="00AD724D">
        <w:rPr>
          <w:rFonts w:asciiTheme="minorHAnsi" w:eastAsia="Times New Roman" w:hAnsiTheme="minorHAnsi" w:cstheme="minorHAnsi"/>
          <w:caps/>
          <w:color w:val="222222"/>
          <w:lang w:val="en-US" w:eastAsia="en-IE"/>
        </w:rPr>
        <w:t xml:space="preserve"> (del Syria)] [without barriers and discrimination (syria</w:t>
      </w:r>
      <w:r w:rsidR="00E51883">
        <w:rPr>
          <w:rFonts w:asciiTheme="minorHAnsi" w:eastAsia="Times New Roman" w:hAnsiTheme="minorHAnsi" w:cstheme="minorHAnsi"/>
          <w:caps/>
          <w:color w:val="222222"/>
          <w:lang w:val="en-US" w:eastAsia="en-IE"/>
        </w:rPr>
        <w:t>; res us</w:t>
      </w:r>
      <w:r w:rsidR="00AD724D">
        <w:rPr>
          <w:rFonts w:asciiTheme="minorHAnsi" w:eastAsia="Times New Roman" w:hAnsiTheme="minorHAnsi" w:cstheme="minorHAnsi"/>
          <w:caps/>
          <w:color w:val="222222"/>
          <w:lang w:val="en-US" w:eastAsia="en-IE"/>
        </w:rPr>
        <w:t>)]</w:t>
      </w:r>
      <w:r w:rsidRPr="00DE7DD7">
        <w:rPr>
          <w:rFonts w:asciiTheme="minorHAnsi" w:eastAsia="Times New Roman" w:hAnsiTheme="minorHAnsi" w:cstheme="minorHAnsi"/>
          <w:caps/>
          <w:color w:val="222222"/>
          <w:lang w:val="en-US" w:eastAsia="en-IE"/>
        </w:rPr>
        <w:t xml:space="preserve"> to:</w:t>
      </w:r>
    </w:p>
    <w:p w14:paraId="6D169E65" w14:textId="77777777" w:rsidR="00E96441" w:rsidRDefault="005352C3"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r w:rsidRPr="00DE7DD7">
        <w:rPr>
          <w:rFonts w:asciiTheme="minorHAnsi" w:eastAsia="Times New Roman" w:hAnsiTheme="minorHAnsi" w:cstheme="minorHAnsi"/>
          <w:b/>
          <w:bCs/>
          <w:color w:val="222222"/>
          <w:lang w:val="en-US" w:eastAsia="en-IE"/>
        </w:rPr>
        <w:t>OP7.1</w:t>
      </w:r>
      <w:r w:rsidRPr="00DE7DD7">
        <w:rPr>
          <w:rFonts w:asciiTheme="minorHAnsi" w:eastAsia="Times New Roman" w:hAnsiTheme="minorHAnsi" w:cstheme="minorHAnsi"/>
          <w:color w:val="222222"/>
          <w:lang w:val="en-US" w:eastAsia="en-IE"/>
        </w:rPr>
        <w:t xml:space="preserve"> Support all countries, upon </w:t>
      </w:r>
      <w:r w:rsidR="00E51883">
        <w:rPr>
          <w:rFonts w:asciiTheme="minorHAnsi" w:eastAsia="Times New Roman" w:hAnsiTheme="minorHAnsi" w:cstheme="minorHAnsi"/>
          <w:color w:val="222222"/>
          <w:lang w:val="en-US" w:eastAsia="en-IE"/>
        </w:rPr>
        <w:t xml:space="preserve">[their (RUS)] </w:t>
      </w:r>
      <w:r w:rsidRPr="00DE7DD7">
        <w:rPr>
          <w:rFonts w:asciiTheme="minorHAnsi" w:eastAsia="Times New Roman" w:hAnsiTheme="minorHAnsi" w:cstheme="minorHAnsi"/>
          <w:color w:val="222222"/>
          <w:lang w:val="en-US" w:eastAsia="en-IE"/>
        </w:rPr>
        <w:t xml:space="preserve">request, in the implementation of their multisectoral national action plans and in strengthening their health systems to </w:t>
      </w:r>
      <w:r w:rsidR="00E51883">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aid and</w:t>
      </w:r>
      <w:r w:rsidR="00E51883">
        <w:rPr>
          <w:rFonts w:asciiTheme="minorHAnsi" w:eastAsia="Times New Roman" w:hAnsiTheme="minorHAnsi" w:cstheme="minorHAnsi"/>
          <w:color w:val="222222"/>
          <w:lang w:val="en-US" w:eastAsia="en-IE"/>
        </w:rPr>
        <w:t xml:space="preserve"> (del India)]</w:t>
      </w:r>
      <w:r w:rsidRPr="00DE7DD7">
        <w:rPr>
          <w:rFonts w:asciiTheme="minorHAnsi" w:eastAsia="Times New Roman" w:hAnsiTheme="minorHAnsi" w:cstheme="minorHAnsi"/>
          <w:color w:val="222222"/>
          <w:lang w:val="en-US" w:eastAsia="en-IE"/>
        </w:rPr>
        <w:t xml:space="preserve"> respond to COVID-19, and in maintaining the </w:t>
      </w:r>
      <w:r w:rsidR="00E51883">
        <w:rPr>
          <w:rFonts w:asciiTheme="minorHAnsi" w:eastAsia="Times New Roman" w:hAnsiTheme="minorHAnsi" w:cstheme="minorHAnsi"/>
          <w:color w:val="222222"/>
          <w:lang w:val="en-US" w:eastAsia="en-IE"/>
        </w:rPr>
        <w:t xml:space="preserve">[safe (Israel)] </w:t>
      </w:r>
      <w:r w:rsidRPr="00DE7DD7">
        <w:rPr>
          <w:rFonts w:asciiTheme="minorHAnsi" w:eastAsia="Times New Roman" w:hAnsiTheme="minorHAnsi" w:cstheme="minorHAnsi"/>
          <w:color w:val="222222"/>
          <w:lang w:val="en-US" w:eastAsia="en-IE"/>
        </w:rPr>
        <w:t xml:space="preserve">provision of all other essential public health </w:t>
      </w:r>
      <w:r w:rsidR="00E51883">
        <w:rPr>
          <w:rFonts w:asciiTheme="minorHAnsi" w:eastAsia="Times New Roman" w:hAnsiTheme="minorHAnsi" w:cstheme="minorHAnsi"/>
          <w:color w:val="222222"/>
          <w:lang w:val="en-US" w:eastAsia="en-IE"/>
        </w:rPr>
        <w:t>[</w:t>
      </w:r>
      <w:r w:rsidR="00AB48B5" w:rsidRPr="00DE7DD7">
        <w:rPr>
          <w:rFonts w:asciiTheme="minorHAnsi" w:eastAsia="Times New Roman" w:hAnsiTheme="minorHAnsi" w:cstheme="minorHAnsi"/>
          <w:color w:val="222222"/>
          <w:lang w:val="en-US" w:eastAsia="en-IE"/>
        </w:rPr>
        <w:t>functions</w:t>
      </w:r>
      <w:r w:rsidR="00E51883">
        <w:rPr>
          <w:rFonts w:asciiTheme="minorHAnsi" w:eastAsia="Times New Roman" w:hAnsiTheme="minorHAnsi" w:cstheme="minorHAnsi"/>
          <w:color w:val="222222"/>
          <w:lang w:val="en-US" w:eastAsia="en-IE"/>
        </w:rPr>
        <w:t xml:space="preserve"> (del Peru)] / [services (Peru)]</w:t>
      </w:r>
      <w:r w:rsidR="004B2EFB">
        <w:rPr>
          <w:rFonts w:asciiTheme="minorHAnsi" w:eastAsia="Times New Roman" w:hAnsiTheme="minorHAnsi" w:cstheme="minorHAnsi"/>
          <w:color w:val="222222"/>
          <w:lang w:val="en-US" w:eastAsia="en-IE"/>
        </w:rPr>
        <w:t xml:space="preserve"> [and encourages civil society and private sector to actively contribute to these efforts (Syria)]</w:t>
      </w:r>
      <w:r w:rsidR="00AB48B5" w:rsidRPr="00DE7DD7">
        <w:rPr>
          <w:rFonts w:asciiTheme="minorHAnsi" w:eastAsia="Times New Roman" w:hAnsiTheme="minorHAnsi" w:cstheme="minorHAnsi"/>
          <w:color w:val="222222"/>
          <w:lang w:val="en-US" w:eastAsia="en-IE"/>
        </w:rPr>
        <w:t>;</w:t>
      </w:r>
      <w:r w:rsidR="00E51883">
        <w:rPr>
          <w:rFonts w:asciiTheme="minorHAnsi" w:eastAsia="Times New Roman" w:hAnsiTheme="minorHAnsi" w:cstheme="minorHAnsi"/>
          <w:color w:val="222222"/>
          <w:lang w:val="en-US" w:eastAsia="en-IE"/>
        </w:rPr>
        <w:t xml:space="preserve"> </w:t>
      </w:r>
    </w:p>
    <w:p w14:paraId="3758CE92" w14:textId="315A37AC" w:rsidR="005352C3" w:rsidRDefault="00E51883"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22222"/>
          <w:lang w:val="en-US" w:eastAsia="en-IE"/>
        </w:rPr>
      </w:pPr>
      <w:r w:rsidRPr="00E51883">
        <w:rPr>
          <w:rFonts w:asciiTheme="minorHAnsi" w:eastAsia="Times New Roman" w:hAnsiTheme="minorHAnsi" w:cstheme="minorHAnsi"/>
          <w:i/>
          <w:iCs/>
          <w:color w:val="222222"/>
          <w:lang w:val="en-US" w:eastAsia="en-IE"/>
        </w:rPr>
        <w:t>res on para</w:t>
      </w:r>
      <w:r>
        <w:rPr>
          <w:rFonts w:asciiTheme="minorHAnsi" w:eastAsia="Times New Roman" w:hAnsiTheme="minorHAnsi" w:cstheme="minorHAnsi"/>
          <w:color w:val="222222"/>
          <w:lang w:val="en-US" w:eastAsia="en-IE"/>
        </w:rPr>
        <w:t xml:space="preserve"> (EU)</w:t>
      </w:r>
    </w:p>
    <w:p w14:paraId="7A81C462" w14:textId="77777777" w:rsidR="00AD724D" w:rsidRPr="00DE7DD7" w:rsidRDefault="00AD724D" w:rsidP="008D5E96">
      <w:pPr>
        <w:widowControl w:val="0"/>
        <w:shd w:val="clear" w:color="auto" w:fill="FFFFFF"/>
        <w:spacing w:before="120" w:after="120" w:line="240" w:lineRule="auto"/>
        <w:ind w:left="-284" w:right="84"/>
        <w:rPr>
          <w:rFonts w:asciiTheme="minorHAnsi" w:eastAsia="Times New Roman" w:hAnsiTheme="minorHAnsi" w:cstheme="minorHAnsi"/>
          <w:color w:val="222222"/>
          <w:lang w:val="en-US" w:eastAsia="en-IE"/>
        </w:rPr>
      </w:pPr>
    </w:p>
    <w:p w14:paraId="1620AB11" w14:textId="21A1FCF6" w:rsidR="000E68FA" w:rsidRDefault="005352C3" w:rsidP="008D5E96">
      <w:pPr>
        <w:widowControl w:val="0"/>
        <w:spacing w:before="120" w:after="120" w:line="240" w:lineRule="auto"/>
        <w:ind w:left="-284" w:right="84"/>
        <w:rPr>
          <w:rFonts w:asciiTheme="minorHAnsi" w:eastAsia="Times New Roman" w:hAnsiTheme="minorHAnsi" w:cstheme="minorHAnsi"/>
          <w:color w:val="222222"/>
          <w:lang w:val="en-US" w:eastAsia="en-IE"/>
        </w:rPr>
      </w:pPr>
      <w:r w:rsidRPr="00DE7DD7">
        <w:rPr>
          <w:rFonts w:asciiTheme="minorHAnsi" w:hAnsiTheme="minorHAnsi" w:cstheme="minorHAnsi"/>
          <w:b/>
          <w:color w:val="000000" w:themeColor="text1"/>
          <w:shd w:val="clear" w:color="auto" w:fill="FFFFFF"/>
        </w:rPr>
        <w:lastRenderedPageBreak/>
        <w:t xml:space="preserve">OP7.2 </w:t>
      </w:r>
      <w:r w:rsidRPr="00DE7DD7">
        <w:rPr>
          <w:rFonts w:asciiTheme="minorHAnsi" w:eastAsia="Times New Roman" w:hAnsiTheme="minorHAnsi" w:cstheme="minorHAnsi"/>
          <w:color w:val="222222"/>
          <w:lang w:val="en-US" w:eastAsia="en-IE"/>
        </w:rPr>
        <w:t xml:space="preserve">Work collaboratively at all levels to develop, test, </w:t>
      </w:r>
      <w:r w:rsidR="005D1850" w:rsidRPr="00DE7DD7">
        <w:rPr>
          <w:rFonts w:asciiTheme="minorHAnsi" w:eastAsia="Times New Roman" w:hAnsiTheme="minorHAnsi" w:cstheme="minorHAnsi"/>
          <w:color w:val="222222"/>
          <w:lang w:val="en-US" w:eastAsia="en-IE"/>
        </w:rPr>
        <w:t xml:space="preserve">and </w:t>
      </w:r>
      <w:r w:rsidRPr="00DE7DD7">
        <w:rPr>
          <w:rFonts w:asciiTheme="minorHAnsi" w:eastAsia="Times New Roman" w:hAnsiTheme="minorHAnsi" w:cstheme="minorHAnsi"/>
          <w:color w:val="222222"/>
          <w:lang w:val="en-US" w:eastAsia="en-IE"/>
        </w:rPr>
        <w:t>scale-up production of safe, effective, quality</w:t>
      </w:r>
      <w:r w:rsidR="00E51883">
        <w:rPr>
          <w:rFonts w:asciiTheme="minorHAnsi" w:eastAsia="Times New Roman" w:hAnsiTheme="minorHAnsi" w:cstheme="minorHAnsi"/>
          <w:color w:val="222222"/>
          <w:lang w:val="en-US" w:eastAsia="en-IE"/>
        </w:rPr>
        <w:t>[, affordable (Peru, BRA</w:t>
      </w:r>
      <w:r w:rsidR="002252EA">
        <w:rPr>
          <w:rFonts w:asciiTheme="minorHAnsi" w:eastAsia="Times New Roman" w:hAnsiTheme="minorHAnsi" w:cstheme="minorHAnsi"/>
          <w:color w:val="222222"/>
          <w:lang w:val="en-US" w:eastAsia="en-IE"/>
        </w:rPr>
        <w:t>, Iran, Algeria</w:t>
      </w:r>
      <w:r w:rsidR="00112E8C">
        <w:rPr>
          <w:rFonts w:asciiTheme="minorHAnsi" w:eastAsia="Times New Roman" w:hAnsiTheme="minorHAnsi" w:cstheme="minorHAnsi"/>
          <w:color w:val="222222"/>
          <w:lang w:val="en-US" w:eastAsia="en-IE"/>
        </w:rPr>
        <w:t xml:space="preserve">, Mexico, </w:t>
      </w:r>
      <w:proofErr w:type="spellStart"/>
      <w:r w:rsidR="00112E8C">
        <w:rPr>
          <w:rFonts w:asciiTheme="minorHAnsi" w:eastAsia="Times New Roman" w:hAnsiTheme="minorHAnsi" w:cstheme="minorHAnsi"/>
          <w:color w:val="222222"/>
          <w:lang w:val="en-US" w:eastAsia="en-IE"/>
        </w:rPr>
        <w:t>SAfr</w:t>
      </w:r>
      <w:proofErr w:type="spellEnd"/>
      <w:r w:rsidR="000E68FA">
        <w:rPr>
          <w:rFonts w:asciiTheme="minorHAnsi" w:eastAsia="Times New Roman" w:hAnsiTheme="minorHAnsi" w:cstheme="minorHAnsi"/>
          <w:color w:val="222222"/>
          <w:lang w:val="en-US" w:eastAsia="en-IE"/>
        </w:rPr>
        <w:t>, UKR, Ecuador, Columbia, Indonesia</w:t>
      </w:r>
      <w:r w:rsidR="007F581D">
        <w:rPr>
          <w:rFonts w:asciiTheme="minorHAnsi" w:eastAsia="Times New Roman" w:hAnsiTheme="minorHAnsi" w:cstheme="minorHAnsi"/>
          <w:color w:val="222222"/>
          <w:lang w:val="en-US" w:eastAsia="en-IE"/>
        </w:rPr>
        <w:t>, BAN</w:t>
      </w:r>
      <w:r w:rsidR="00E51883">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xml:space="preserve"> diagnostics, medicines and vaccines for the COVID-19 response, including </w:t>
      </w:r>
      <w:r w:rsidR="00E51883">
        <w:rPr>
          <w:rFonts w:asciiTheme="minorHAnsi" w:eastAsia="Times New Roman" w:hAnsiTheme="minorHAnsi" w:cstheme="minorHAnsi"/>
          <w:color w:val="222222"/>
          <w:lang w:val="en-US" w:eastAsia="en-IE"/>
        </w:rPr>
        <w:t>[but not limited to (BRA, India</w:t>
      </w:r>
      <w:r w:rsidR="002252EA">
        <w:rPr>
          <w:rFonts w:asciiTheme="minorHAnsi" w:eastAsia="Times New Roman" w:hAnsiTheme="minorHAnsi" w:cstheme="minorHAnsi"/>
          <w:color w:val="222222"/>
          <w:lang w:val="en-US" w:eastAsia="en-IE"/>
        </w:rPr>
        <w:t>, Iran, Algeria</w:t>
      </w:r>
      <w:r w:rsidR="00112E8C">
        <w:rPr>
          <w:rFonts w:asciiTheme="minorHAnsi" w:eastAsia="Times New Roman" w:hAnsiTheme="minorHAnsi" w:cstheme="minorHAnsi"/>
          <w:color w:val="222222"/>
          <w:lang w:val="en-US" w:eastAsia="en-IE"/>
        </w:rPr>
        <w:t xml:space="preserve">, Mexico, </w:t>
      </w:r>
      <w:proofErr w:type="spellStart"/>
      <w:r w:rsidR="00112E8C">
        <w:rPr>
          <w:rFonts w:asciiTheme="minorHAnsi" w:eastAsia="Times New Roman" w:hAnsiTheme="minorHAnsi" w:cstheme="minorHAnsi"/>
          <w:color w:val="222222"/>
          <w:lang w:val="en-US" w:eastAsia="en-IE"/>
        </w:rPr>
        <w:t>SAfr</w:t>
      </w:r>
      <w:proofErr w:type="spellEnd"/>
      <w:r w:rsidR="000E68FA">
        <w:rPr>
          <w:rFonts w:asciiTheme="minorHAnsi" w:eastAsia="Times New Roman" w:hAnsiTheme="minorHAnsi" w:cstheme="minorHAnsi"/>
          <w:color w:val="222222"/>
          <w:lang w:val="en-US" w:eastAsia="en-IE"/>
        </w:rPr>
        <w:t>, Ecuador</w:t>
      </w:r>
      <w:r w:rsidR="007F581D">
        <w:rPr>
          <w:rFonts w:asciiTheme="minorHAnsi" w:eastAsia="Times New Roman" w:hAnsiTheme="minorHAnsi" w:cstheme="minorHAnsi"/>
          <w:color w:val="222222"/>
          <w:lang w:val="en-US" w:eastAsia="en-IE"/>
        </w:rPr>
        <w:t>, Peru, BAN</w:t>
      </w:r>
      <w:r w:rsidR="00E51883">
        <w:rPr>
          <w:rFonts w:asciiTheme="minorHAnsi" w:eastAsia="Times New Roman" w:hAnsiTheme="minorHAnsi" w:cstheme="minorHAnsi"/>
          <w:color w:val="222222"/>
          <w:lang w:val="en-US" w:eastAsia="en-IE"/>
        </w:rPr>
        <w:t>)] [</w:t>
      </w:r>
      <w:r w:rsidRPr="00DE7DD7">
        <w:rPr>
          <w:rFonts w:asciiTheme="minorHAnsi" w:eastAsia="Times New Roman" w:hAnsiTheme="minorHAnsi" w:cstheme="minorHAnsi"/>
          <w:color w:val="222222"/>
          <w:lang w:val="en-US" w:eastAsia="en-IE"/>
        </w:rPr>
        <w:t xml:space="preserve">through </w:t>
      </w:r>
      <w:r w:rsidR="00E51883">
        <w:rPr>
          <w:rFonts w:asciiTheme="minorHAnsi" w:eastAsia="Times New Roman" w:hAnsiTheme="minorHAnsi" w:cstheme="minorHAnsi"/>
          <w:color w:val="222222"/>
          <w:lang w:val="en-US" w:eastAsia="en-IE"/>
        </w:rPr>
        <w:t>(del BRA, India</w:t>
      </w:r>
      <w:r w:rsidR="002252EA">
        <w:rPr>
          <w:rFonts w:asciiTheme="minorHAnsi" w:eastAsia="Times New Roman" w:hAnsiTheme="minorHAnsi" w:cstheme="minorHAnsi"/>
          <w:color w:val="222222"/>
          <w:lang w:val="en-US" w:eastAsia="en-IE"/>
        </w:rPr>
        <w:t>, Iran, Algeria</w:t>
      </w:r>
      <w:r w:rsidR="00112E8C">
        <w:rPr>
          <w:rFonts w:asciiTheme="minorHAnsi" w:eastAsia="Times New Roman" w:hAnsiTheme="minorHAnsi" w:cstheme="minorHAnsi"/>
          <w:color w:val="222222"/>
          <w:lang w:val="en-US" w:eastAsia="en-IE"/>
        </w:rPr>
        <w:t xml:space="preserve">, Mexico, </w:t>
      </w:r>
      <w:proofErr w:type="spellStart"/>
      <w:r w:rsidR="00112E8C">
        <w:rPr>
          <w:rFonts w:asciiTheme="minorHAnsi" w:eastAsia="Times New Roman" w:hAnsiTheme="minorHAnsi" w:cstheme="minorHAnsi"/>
          <w:color w:val="222222"/>
          <w:lang w:val="en-US" w:eastAsia="en-IE"/>
        </w:rPr>
        <w:t>SAfr</w:t>
      </w:r>
      <w:proofErr w:type="spellEnd"/>
      <w:r w:rsidR="007F581D">
        <w:rPr>
          <w:rFonts w:asciiTheme="minorHAnsi" w:eastAsia="Times New Roman" w:hAnsiTheme="minorHAnsi" w:cstheme="minorHAnsi"/>
          <w:color w:val="222222"/>
          <w:lang w:val="en-US" w:eastAsia="en-IE"/>
        </w:rPr>
        <w:t>, Peru, BAN</w:t>
      </w:r>
      <w:r w:rsidR="00E51883">
        <w:rPr>
          <w:rFonts w:asciiTheme="minorHAnsi" w:eastAsia="Times New Roman" w:hAnsiTheme="minorHAnsi" w:cstheme="minorHAnsi"/>
          <w:color w:val="222222"/>
          <w:lang w:val="en-US" w:eastAsia="en-IE"/>
        </w:rPr>
        <w:t xml:space="preserve">)] </w:t>
      </w:r>
      <w:r w:rsidR="00A73891">
        <w:rPr>
          <w:rFonts w:asciiTheme="minorHAnsi" w:eastAsia="Times New Roman" w:hAnsiTheme="minorHAnsi" w:cstheme="minorHAnsi"/>
          <w:color w:val="222222"/>
          <w:lang w:val="en-US" w:eastAsia="en-IE"/>
        </w:rPr>
        <w:t>[optimal use of (India</w:t>
      </w:r>
      <w:r w:rsidR="007F581D">
        <w:rPr>
          <w:rFonts w:asciiTheme="minorHAnsi" w:eastAsia="Times New Roman" w:hAnsiTheme="minorHAnsi" w:cstheme="minorHAnsi"/>
          <w:color w:val="222222"/>
          <w:lang w:val="en-US" w:eastAsia="en-IE"/>
        </w:rPr>
        <w:t>, BAN</w:t>
      </w:r>
      <w:r w:rsidR="00A73891">
        <w:rPr>
          <w:rFonts w:asciiTheme="minorHAnsi" w:eastAsia="Times New Roman" w:hAnsiTheme="minorHAnsi" w:cstheme="minorHAnsi"/>
          <w:color w:val="222222"/>
          <w:lang w:val="en-US" w:eastAsia="en-IE"/>
        </w:rPr>
        <w:t xml:space="preserve">)] </w:t>
      </w:r>
      <w:r w:rsidRPr="00DE7DD7">
        <w:rPr>
          <w:rFonts w:asciiTheme="minorHAnsi" w:eastAsia="Times New Roman" w:hAnsiTheme="minorHAnsi" w:cstheme="minorHAnsi"/>
          <w:color w:val="222222"/>
          <w:lang w:val="en-US" w:eastAsia="en-IE"/>
        </w:rPr>
        <w:t xml:space="preserve">existing mechanisms </w:t>
      </w:r>
      <w:r w:rsidR="00E51883">
        <w:rPr>
          <w:rFonts w:asciiTheme="minorHAnsi" w:eastAsia="Times New Roman" w:hAnsiTheme="minorHAnsi" w:cstheme="minorHAnsi"/>
          <w:color w:val="222222"/>
          <w:lang w:val="en-US" w:eastAsia="en-IE"/>
        </w:rPr>
        <w:t>[and (BRA, India</w:t>
      </w:r>
      <w:r w:rsidR="002252EA">
        <w:rPr>
          <w:rFonts w:asciiTheme="minorHAnsi" w:eastAsia="Times New Roman" w:hAnsiTheme="minorHAnsi" w:cstheme="minorHAnsi"/>
          <w:color w:val="222222"/>
          <w:lang w:val="en-US" w:eastAsia="en-IE"/>
        </w:rPr>
        <w:t>, Iran, Algeria</w:t>
      </w:r>
      <w:r w:rsidR="00112E8C">
        <w:rPr>
          <w:rFonts w:asciiTheme="minorHAnsi" w:eastAsia="Times New Roman" w:hAnsiTheme="minorHAnsi" w:cstheme="minorHAnsi"/>
          <w:color w:val="222222"/>
          <w:lang w:val="en-US" w:eastAsia="en-IE"/>
        </w:rPr>
        <w:t xml:space="preserve">, Mexico, </w:t>
      </w:r>
      <w:proofErr w:type="spellStart"/>
      <w:r w:rsidR="00112E8C">
        <w:rPr>
          <w:rFonts w:asciiTheme="minorHAnsi" w:eastAsia="Times New Roman" w:hAnsiTheme="minorHAnsi" w:cstheme="minorHAnsi"/>
          <w:color w:val="222222"/>
          <w:lang w:val="en-US" w:eastAsia="en-IE"/>
        </w:rPr>
        <w:t>SAfr</w:t>
      </w:r>
      <w:proofErr w:type="spellEnd"/>
      <w:r w:rsidR="007F581D">
        <w:rPr>
          <w:rFonts w:asciiTheme="minorHAnsi" w:eastAsia="Times New Roman" w:hAnsiTheme="minorHAnsi" w:cstheme="minorHAnsi"/>
          <w:color w:val="222222"/>
          <w:lang w:val="en-US" w:eastAsia="en-IE"/>
        </w:rPr>
        <w:t>, Peru, BAN</w:t>
      </w:r>
      <w:r w:rsidR="00E51883">
        <w:rPr>
          <w:rFonts w:asciiTheme="minorHAnsi" w:eastAsia="Times New Roman" w:hAnsiTheme="minorHAnsi" w:cstheme="minorHAnsi"/>
          <w:color w:val="222222"/>
          <w:lang w:val="en-US" w:eastAsia="en-IE"/>
        </w:rPr>
        <w:t xml:space="preserve">)] </w:t>
      </w:r>
      <w:r w:rsidRPr="00DE7DD7">
        <w:rPr>
          <w:rFonts w:asciiTheme="minorHAnsi" w:eastAsia="Times New Roman" w:hAnsiTheme="minorHAnsi" w:cstheme="minorHAnsi"/>
          <w:color w:val="222222"/>
          <w:lang w:val="en-US" w:eastAsia="en-IE"/>
        </w:rPr>
        <w:t xml:space="preserve">for </w:t>
      </w:r>
      <w:r w:rsidR="00E51883">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xml:space="preserve">voluntarily </w:t>
      </w:r>
      <w:r w:rsidR="00E51883">
        <w:rPr>
          <w:rFonts w:asciiTheme="minorHAnsi" w:eastAsia="Times New Roman" w:hAnsiTheme="minorHAnsi" w:cstheme="minorHAnsi"/>
          <w:color w:val="222222"/>
          <w:lang w:val="en-US" w:eastAsia="en-IE"/>
        </w:rPr>
        <w:t>(del BRA, India</w:t>
      </w:r>
      <w:r w:rsidR="002252EA">
        <w:rPr>
          <w:rFonts w:asciiTheme="minorHAnsi" w:eastAsia="Times New Roman" w:hAnsiTheme="minorHAnsi" w:cstheme="minorHAnsi"/>
          <w:color w:val="222222"/>
          <w:lang w:val="en-US" w:eastAsia="en-IE"/>
        </w:rPr>
        <w:t>, Iran, Algeria</w:t>
      </w:r>
      <w:r w:rsidR="00112E8C">
        <w:rPr>
          <w:rFonts w:asciiTheme="minorHAnsi" w:eastAsia="Times New Roman" w:hAnsiTheme="minorHAnsi" w:cstheme="minorHAnsi"/>
          <w:color w:val="222222"/>
          <w:lang w:val="en-US" w:eastAsia="en-IE"/>
        </w:rPr>
        <w:t xml:space="preserve">, Mexico, </w:t>
      </w:r>
      <w:proofErr w:type="spellStart"/>
      <w:r w:rsidR="00112E8C">
        <w:rPr>
          <w:rFonts w:asciiTheme="minorHAnsi" w:eastAsia="Times New Roman" w:hAnsiTheme="minorHAnsi" w:cstheme="minorHAnsi"/>
          <w:color w:val="222222"/>
          <w:lang w:val="en-US" w:eastAsia="en-IE"/>
        </w:rPr>
        <w:t>SAfr</w:t>
      </w:r>
      <w:proofErr w:type="spellEnd"/>
      <w:r w:rsidR="000E68FA">
        <w:rPr>
          <w:rFonts w:asciiTheme="minorHAnsi" w:eastAsia="Times New Roman" w:hAnsiTheme="minorHAnsi" w:cstheme="minorHAnsi"/>
          <w:color w:val="222222"/>
          <w:lang w:val="en-US" w:eastAsia="en-IE"/>
        </w:rPr>
        <w:t>, Ecuador</w:t>
      </w:r>
      <w:r w:rsidR="007F581D">
        <w:rPr>
          <w:rFonts w:asciiTheme="minorHAnsi" w:eastAsia="Times New Roman" w:hAnsiTheme="minorHAnsi" w:cstheme="minorHAnsi"/>
          <w:color w:val="222222"/>
          <w:lang w:val="en-US" w:eastAsia="en-IE"/>
        </w:rPr>
        <w:t>, Peru, BAN</w:t>
      </w:r>
      <w:r w:rsidR="00112E8C">
        <w:rPr>
          <w:rFonts w:asciiTheme="minorHAnsi" w:eastAsia="Times New Roman" w:hAnsiTheme="minorHAnsi" w:cstheme="minorHAnsi"/>
          <w:color w:val="222222"/>
          <w:lang w:val="en-US" w:eastAsia="en-IE"/>
        </w:rPr>
        <w:t xml:space="preserve">; </w:t>
      </w:r>
      <w:r w:rsidR="000E68FA">
        <w:rPr>
          <w:rFonts w:asciiTheme="minorHAnsi" w:eastAsia="Times New Roman" w:hAnsiTheme="minorHAnsi" w:cstheme="minorHAnsi"/>
          <w:color w:val="222222"/>
          <w:lang w:val="en-US" w:eastAsia="en-IE"/>
        </w:rPr>
        <w:t xml:space="preserve">retain US; </w:t>
      </w:r>
      <w:r w:rsidR="00112E8C">
        <w:rPr>
          <w:rFonts w:asciiTheme="minorHAnsi" w:eastAsia="Times New Roman" w:hAnsiTheme="minorHAnsi" w:cstheme="minorHAnsi"/>
          <w:color w:val="222222"/>
          <w:lang w:val="en-US" w:eastAsia="en-IE"/>
        </w:rPr>
        <w:t>res EU</w:t>
      </w:r>
      <w:r w:rsidR="000E68FA">
        <w:rPr>
          <w:rFonts w:asciiTheme="minorHAnsi" w:eastAsia="Times New Roman" w:hAnsiTheme="minorHAnsi" w:cstheme="minorHAnsi"/>
          <w:color w:val="222222"/>
          <w:lang w:val="en-US" w:eastAsia="en-IE"/>
        </w:rPr>
        <w:t>, NOR</w:t>
      </w:r>
      <w:r w:rsidR="00E51883">
        <w:rPr>
          <w:rFonts w:asciiTheme="minorHAnsi" w:eastAsia="Times New Roman" w:hAnsiTheme="minorHAnsi" w:cstheme="minorHAnsi"/>
          <w:color w:val="222222"/>
          <w:lang w:val="en-US" w:eastAsia="en-IE"/>
        </w:rPr>
        <w:t xml:space="preserve">)] </w:t>
      </w:r>
      <w:r w:rsidRPr="00DE7DD7">
        <w:rPr>
          <w:rFonts w:asciiTheme="minorHAnsi" w:eastAsia="Times New Roman" w:hAnsiTheme="minorHAnsi" w:cstheme="minorHAnsi"/>
          <w:color w:val="222222"/>
          <w:lang w:val="en-US" w:eastAsia="en-IE"/>
        </w:rPr>
        <w:t xml:space="preserve">pooling </w:t>
      </w:r>
      <w:r w:rsidR="00891A6C" w:rsidRPr="00DE7DD7">
        <w:rPr>
          <w:rFonts w:asciiTheme="minorHAnsi" w:eastAsia="Times New Roman" w:hAnsiTheme="minorHAnsi" w:cstheme="minorHAnsi"/>
          <w:color w:val="222222"/>
          <w:lang w:val="en-US" w:eastAsia="en-IE"/>
        </w:rPr>
        <w:t xml:space="preserve">of patents </w:t>
      </w:r>
      <w:r w:rsidRPr="00DE7DD7">
        <w:rPr>
          <w:rFonts w:asciiTheme="minorHAnsi" w:eastAsia="Times New Roman" w:hAnsiTheme="minorHAnsi" w:cstheme="minorHAnsi"/>
          <w:color w:val="222222"/>
          <w:lang w:val="en-US" w:eastAsia="en-IE"/>
        </w:rPr>
        <w:t xml:space="preserve">and licensing </w:t>
      </w:r>
      <w:r w:rsidR="00891A6C" w:rsidRPr="00DE7DD7">
        <w:rPr>
          <w:rFonts w:asciiTheme="minorHAnsi" w:eastAsia="Times New Roman" w:hAnsiTheme="minorHAnsi" w:cstheme="minorHAnsi"/>
          <w:color w:val="222222"/>
          <w:lang w:val="en-US" w:eastAsia="en-IE"/>
        </w:rPr>
        <w:t>of medicines</w:t>
      </w:r>
      <w:r w:rsidR="00E51883">
        <w:rPr>
          <w:rFonts w:asciiTheme="minorHAnsi" w:eastAsia="Times New Roman" w:hAnsiTheme="minorHAnsi" w:cstheme="minorHAnsi"/>
          <w:color w:val="222222"/>
          <w:lang w:val="en-US" w:eastAsia="en-IE"/>
        </w:rPr>
        <w:t>[, therapeutics ()]</w:t>
      </w:r>
      <w:r w:rsidR="00AB48B5" w:rsidRPr="00DE7DD7">
        <w:rPr>
          <w:rFonts w:asciiTheme="minorHAnsi" w:eastAsia="Times New Roman" w:hAnsiTheme="minorHAnsi" w:cstheme="minorHAnsi"/>
          <w:color w:val="222222"/>
          <w:lang w:val="en-US" w:eastAsia="en-IE"/>
        </w:rPr>
        <w:t xml:space="preserve"> and vaccines</w:t>
      </w:r>
      <w:r w:rsidR="005D1850" w:rsidRPr="00DE7DD7">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 xml:space="preserve"> to facilitate </w:t>
      </w:r>
      <w:r w:rsidR="00E51883">
        <w:rPr>
          <w:rFonts w:asciiTheme="minorHAnsi" w:eastAsia="Times New Roman" w:hAnsiTheme="minorHAnsi" w:cstheme="minorHAnsi"/>
          <w:color w:val="222222"/>
          <w:lang w:val="en-US" w:eastAsia="en-IE"/>
        </w:rPr>
        <w:t>[fair distribution of and (BAN, India</w:t>
      </w:r>
      <w:r w:rsidR="002252EA">
        <w:rPr>
          <w:rFonts w:asciiTheme="minorHAnsi" w:eastAsia="Times New Roman" w:hAnsiTheme="minorHAnsi" w:cstheme="minorHAnsi"/>
          <w:color w:val="222222"/>
          <w:lang w:val="en-US" w:eastAsia="en-IE"/>
        </w:rPr>
        <w:t>, Iran, Algeria; res US</w:t>
      </w:r>
      <w:r w:rsidR="00E51883">
        <w:rPr>
          <w:rFonts w:asciiTheme="minorHAnsi" w:eastAsia="Times New Roman" w:hAnsiTheme="minorHAnsi" w:cstheme="minorHAnsi"/>
          <w:color w:val="222222"/>
          <w:lang w:val="en-US" w:eastAsia="en-IE"/>
        </w:rPr>
        <w:t xml:space="preserve">)] </w:t>
      </w:r>
      <w:r w:rsidR="00A73891">
        <w:rPr>
          <w:rFonts w:asciiTheme="minorHAnsi" w:eastAsia="Times New Roman" w:hAnsiTheme="minorHAnsi" w:cstheme="minorHAnsi"/>
          <w:color w:val="222222"/>
          <w:lang w:val="en-US" w:eastAsia="en-IE"/>
        </w:rPr>
        <w:t>[timely, (India</w:t>
      </w:r>
      <w:r w:rsidR="002252EA">
        <w:rPr>
          <w:rFonts w:asciiTheme="minorHAnsi" w:eastAsia="Times New Roman" w:hAnsiTheme="minorHAnsi" w:cstheme="minorHAnsi"/>
          <w:color w:val="222222"/>
          <w:lang w:val="en-US" w:eastAsia="en-IE"/>
        </w:rPr>
        <w:t>, Iran, Algeria</w:t>
      </w:r>
      <w:r w:rsidR="007F581D">
        <w:rPr>
          <w:rFonts w:asciiTheme="minorHAnsi" w:eastAsia="Times New Roman" w:hAnsiTheme="minorHAnsi" w:cstheme="minorHAnsi"/>
          <w:color w:val="222222"/>
          <w:lang w:val="en-US" w:eastAsia="en-IE"/>
        </w:rPr>
        <w:t>, BAN</w:t>
      </w:r>
      <w:r w:rsidR="00A73891">
        <w:rPr>
          <w:rFonts w:asciiTheme="minorHAnsi" w:eastAsia="Times New Roman" w:hAnsiTheme="minorHAnsi" w:cstheme="minorHAnsi"/>
          <w:color w:val="222222"/>
          <w:lang w:val="en-US" w:eastAsia="en-IE"/>
        </w:rPr>
        <w:t xml:space="preserve">)] </w:t>
      </w:r>
      <w:r w:rsidRPr="00DE7DD7">
        <w:rPr>
          <w:rFonts w:asciiTheme="minorHAnsi" w:eastAsia="Times New Roman" w:hAnsiTheme="minorHAnsi" w:cstheme="minorHAnsi"/>
          <w:color w:val="222222"/>
          <w:lang w:val="en-US" w:eastAsia="en-IE"/>
        </w:rPr>
        <w:t>equitable and affordable access to them</w:t>
      </w:r>
      <w:r w:rsidR="00E51883">
        <w:rPr>
          <w:rFonts w:asciiTheme="minorHAnsi" w:eastAsia="Times New Roman" w:hAnsiTheme="minorHAnsi" w:cstheme="minorHAnsi"/>
          <w:color w:val="222222"/>
          <w:lang w:val="en-US" w:eastAsia="en-IE"/>
        </w:rPr>
        <w:t>[, consistent with the provisions of international treaties, including flexibilities under those treaties (CAN, BRA</w:t>
      </w:r>
      <w:r w:rsidR="007F581D">
        <w:rPr>
          <w:rFonts w:asciiTheme="minorHAnsi" w:eastAsia="Times New Roman" w:hAnsiTheme="minorHAnsi" w:cstheme="minorHAnsi"/>
          <w:color w:val="222222"/>
          <w:lang w:val="en-US" w:eastAsia="en-IE"/>
        </w:rPr>
        <w:t>, Indonesia</w:t>
      </w:r>
      <w:r w:rsidR="002252EA">
        <w:rPr>
          <w:rFonts w:asciiTheme="minorHAnsi" w:eastAsia="Times New Roman" w:hAnsiTheme="minorHAnsi" w:cstheme="minorHAnsi"/>
          <w:color w:val="222222"/>
          <w:lang w:val="en-US" w:eastAsia="en-IE"/>
        </w:rPr>
        <w:t>; res US</w:t>
      </w:r>
      <w:r w:rsidR="00E51883">
        <w:rPr>
          <w:rFonts w:asciiTheme="minorHAnsi" w:eastAsia="Times New Roman" w:hAnsiTheme="minorHAnsi" w:cstheme="minorHAnsi"/>
          <w:color w:val="222222"/>
          <w:lang w:val="en-US" w:eastAsia="en-IE"/>
        </w:rPr>
        <w:t>)]</w:t>
      </w:r>
      <w:r w:rsidRPr="00DE7DD7">
        <w:rPr>
          <w:rFonts w:asciiTheme="minorHAnsi" w:eastAsia="Times New Roman" w:hAnsiTheme="minorHAnsi" w:cstheme="minorHAnsi"/>
          <w:color w:val="222222"/>
          <w:lang w:val="en-US" w:eastAsia="en-IE"/>
        </w:rPr>
        <w:t>;</w:t>
      </w:r>
      <w:r w:rsidR="002252EA">
        <w:rPr>
          <w:rFonts w:asciiTheme="minorHAnsi" w:eastAsia="Times New Roman" w:hAnsiTheme="minorHAnsi" w:cstheme="minorHAnsi"/>
          <w:color w:val="222222"/>
          <w:lang w:val="en-US" w:eastAsia="en-IE"/>
        </w:rPr>
        <w:t xml:space="preserve"> </w:t>
      </w:r>
      <w:r w:rsidR="007F581D">
        <w:rPr>
          <w:rFonts w:asciiTheme="minorHAnsi" w:eastAsia="Times New Roman" w:hAnsiTheme="minorHAnsi" w:cstheme="minorHAnsi"/>
          <w:color w:val="222222"/>
          <w:lang w:val="en-US" w:eastAsia="en-IE"/>
        </w:rPr>
        <w:t xml:space="preserve"> </w:t>
      </w:r>
    </w:p>
    <w:p w14:paraId="493EF830" w14:textId="77777777" w:rsidR="000E68FA" w:rsidRDefault="002252EA" w:rsidP="0053060A">
      <w:pPr>
        <w:widowControl w:val="0"/>
        <w:spacing w:before="60" w:after="60" w:line="240" w:lineRule="auto"/>
        <w:ind w:left="-288" w:right="86" w:firstLine="648"/>
        <w:rPr>
          <w:rFonts w:asciiTheme="minorHAnsi" w:eastAsia="Times New Roman" w:hAnsiTheme="minorHAnsi" w:cstheme="minorHAnsi"/>
          <w:color w:val="222222"/>
          <w:lang w:val="en-US" w:eastAsia="en-IE"/>
        </w:rPr>
      </w:pPr>
      <w:r w:rsidRPr="002252EA">
        <w:rPr>
          <w:rFonts w:asciiTheme="minorHAnsi" w:eastAsia="Times New Roman" w:hAnsiTheme="minorHAnsi" w:cstheme="minorHAnsi"/>
          <w:i/>
          <w:iCs/>
          <w:color w:val="222222"/>
          <w:lang w:val="en-US" w:eastAsia="en-IE"/>
        </w:rPr>
        <w:t>res on para</w:t>
      </w:r>
      <w:r>
        <w:rPr>
          <w:rFonts w:asciiTheme="minorHAnsi" w:eastAsia="Times New Roman" w:hAnsiTheme="minorHAnsi" w:cstheme="minorHAnsi"/>
          <w:color w:val="222222"/>
          <w:lang w:val="en-US" w:eastAsia="en-IE"/>
        </w:rPr>
        <w:t xml:space="preserve"> (US); </w:t>
      </w:r>
    </w:p>
    <w:p w14:paraId="7444D88C" w14:textId="18239D5D" w:rsidR="000E68FA" w:rsidRDefault="002252EA" w:rsidP="0053060A">
      <w:pPr>
        <w:widowControl w:val="0"/>
        <w:spacing w:before="60" w:after="60" w:line="240" w:lineRule="auto"/>
        <w:ind w:left="-288" w:right="86" w:firstLine="648"/>
        <w:rPr>
          <w:rFonts w:asciiTheme="minorHAnsi" w:eastAsia="Times New Roman" w:hAnsiTheme="minorHAnsi" w:cstheme="minorHAnsi"/>
          <w:color w:val="222222"/>
          <w:lang w:val="en-US" w:eastAsia="en-IE"/>
        </w:rPr>
      </w:pPr>
      <w:r w:rsidRPr="002252EA">
        <w:rPr>
          <w:rFonts w:asciiTheme="minorHAnsi" w:eastAsia="Times New Roman" w:hAnsiTheme="minorHAnsi" w:cstheme="minorHAnsi"/>
          <w:i/>
          <w:iCs/>
          <w:color w:val="222222"/>
          <w:lang w:val="en-US" w:eastAsia="en-IE"/>
        </w:rPr>
        <w:t>support for original chairs text</w:t>
      </w:r>
      <w:r>
        <w:rPr>
          <w:rFonts w:asciiTheme="minorHAnsi" w:eastAsia="Times New Roman" w:hAnsiTheme="minorHAnsi" w:cstheme="minorHAnsi"/>
          <w:color w:val="222222"/>
          <w:lang w:val="en-US" w:eastAsia="en-IE"/>
        </w:rPr>
        <w:t xml:space="preserve"> (US, UK</w:t>
      </w:r>
      <w:r w:rsidR="00112E8C">
        <w:rPr>
          <w:rFonts w:asciiTheme="minorHAnsi" w:eastAsia="Times New Roman" w:hAnsiTheme="minorHAnsi" w:cstheme="minorHAnsi"/>
          <w:color w:val="222222"/>
          <w:lang w:val="en-US" w:eastAsia="en-IE"/>
        </w:rPr>
        <w:t>, Monaco</w:t>
      </w:r>
      <w:r w:rsidR="000E68FA">
        <w:rPr>
          <w:rFonts w:asciiTheme="minorHAnsi" w:eastAsia="Times New Roman" w:hAnsiTheme="minorHAnsi" w:cstheme="minorHAnsi"/>
          <w:color w:val="222222"/>
          <w:lang w:val="en-US" w:eastAsia="en-IE"/>
        </w:rPr>
        <w:t>, JPN</w:t>
      </w:r>
      <w:r w:rsidR="007F581D">
        <w:rPr>
          <w:rFonts w:asciiTheme="minorHAnsi" w:eastAsia="Times New Roman" w:hAnsiTheme="minorHAnsi" w:cstheme="minorHAnsi"/>
          <w:color w:val="222222"/>
          <w:lang w:val="en-US" w:eastAsia="en-IE"/>
        </w:rPr>
        <w:t>, AUS, NZ</w:t>
      </w:r>
      <w:r>
        <w:rPr>
          <w:rFonts w:asciiTheme="minorHAnsi" w:eastAsia="Times New Roman" w:hAnsiTheme="minorHAnsi" w:cstheme="minorHAnsi"/>
          <w:color w:val="222222"/>
          <w:lang w:val="en-US" w:eastAsia="en-IE"/>
        </w:rPr>
        <w:t xml:space="preserve">); </w:t>
      </w:r>
    </w:p>
    <w:p w14:paraId="43FEA34A" w14:textId="77777777" w:rsidR="000E68FA" w:rsidRDefault="002252EA" w:rsidP="0053060A">
      <w:pPr>
        <w:widowControl w:val="0"/>
        <w:spacing w:before="60" w:after="60" w:line="240" w:lineRule="auto"/>
        <w:ind w:left="-288" w:right="86" w:firstLine="648"/>
        <w:rPr>
          <w:rFonts w:asciiTheme="minorHAnsi" w:eastAsia="Times New Roman" w:hAnsiTheme="minorHAnsi" w:cstheme="minorHAnsi"/>
          <w:color w:val="222222"/>
          <w:lang w:val="en-US" w:eastAsia="en-IE"/>
        </w:rPr>
      </w:pPr>
      <w:r w:rsidRPr="002252EA">
        <w:rPr>
          <w:rFonts w:asciiTheme="minorHAnsi" w:eastAsia="Times New Roman" w:hAnsiTheme="minorHAnsi" w:cstheme="minorHAnsi"/>
          <w:i/>
          <w:iCs/>
          <w:color w:val="222222"/>
          <w:lang w:val="en-US" w:eastAsia="en-IE"/>
        </w:rPr>
        <w:t>res on any new language</w:t>
      </w:r>
      <w:r>
        <w:rPr>
          <w:rFonts w:asciiTheme="minorHAnsi" w:eastAsia="Times New Roman" w:hAnsiTheme="minorHAnsi" w:cstheme="minorHAnsi"/>
          <w:color w:val="222222"/>
          <w:lang w:val="en-US" w:eastAsia="en-IE"/>
        </w:rPr>
        <w:t xml:space="preserve"> (UK)</w:t>
      </w:r>
      <w:r w:rsidR="00112E8C">
        <w:rPr>
          <w:rFonts w:asciiTheme="minorHAnsi" w:eastAsia="Times New Roman" w:hAnsiTheme="minorHAnsi" w:cstheme="minorHAnsi"/>
          <w:color w:val="222222"/>
          <w:lang w:val="en-US" w:eastAsia="en-IE"/>
        </w:rPr>
        <w:t xml:space="preserve">; </w:t>
      </w:r>
    </w:p>
    <w:p w14:paraId="7B98BA17" w14:textId="1CF80F5E" w:rsidR="000E68FA" w:rsidRDefault="00112E8C" w:rsidP="0053060A">
      <w:pPr>
        <w:widowControl w:val="0"/>
        <w:spacing w:before="60" w:after="60" w:line="240" w:lineRule="auto"/>
        <w:ind w:left="-288" w:right="86" w:firstLine="648"/>
        <w:rPr>
          <w:rFonts w:asciiTheme="minorHAnsi" w:eastAsia="Times New Roman" w:hAnsiTheme="minorHAnsi" w:cstheme="minorHAnsi"/>
          <w:color w:val="222222"/>
          <w:lang w:val="en-US" w:eastAsia="en-IE"/>
        </w:rPr>
      </w:pPr>
      <w:r w:rsidRPr="00112E8C">
        <w:rPr>
          <w:rFonts w:asciiTheme="minorHAnsi" w:eastAsia="Times New Roman" w:hAnsiTheme="minorHAnsi" w:cstheme="minorHAnsi"/>
          <w:i/>
          <w:iCs/>
          <w:color w:val="222222"/>
          <w:lang w:val="en-US" w:eastAsia="en-IE"/>
        </w:rPr>
        <w:t>express</w:t>
      </w:r>
      <w:r>
        <w:rPr>
          <w:rFonts w:asciiTheme="minorHAnsi" w:eastAsia="Times New Roman" w:hAnsiTheme="minorHAnsi" w:cstheme="minorHAnsi"/>
          <w:i/>
          <w:iCs/>
          <w:color w:val="222222"/>
          <w:lang w:val="en-US" w:eastAsia="en-IE"/>
        </w:rPr>
        <w:t>ed</w:t>
      </w:r>
      <w:r w:rsidRPr="00112E8C">
        <w:rPr>
          <w:rFonts w:asciiTheme="minorHAnsi" w:eastAsia="Times New Roman" w:hAnsiTheme="minorHAnsi" w:cstheme="minorHAnsi"/>
          <w:i/>
          <w:iCs/>
          <w:color w:val="222222"/>
          <w:lang w:val="en-US" w:eastAsia="en-IE"/>
        </w:rPr>
        <w:t xml:space="preserve"> flexibility re treaties phrase</w:t>
      </w:r>
      <w:r>
        <w:rPr>
          <w:rFonts w:asciiTheme="minorHAnsi" w:eastAsia="Times New Roman" w:hAnsiTheme="minorHAnsi" w:cstheme="minorHAnsi"/>
          <w:color w:val="222222"/>
          <w:lang w:val="en-US" w:eastAsia="en-IE"/>
        </w:rPr>
        <w:t xml:space="preserve"> (CAN)</w:t>
      </w:r>
      <w:r w:rsidR="000E68FA">
        <w:rPr>
          <w:rFonts w:asciiTheme="minorHAnsi" w:eastAsia="Times New Roman" w:hAnsiTheme="minorHAnsi" w:cstheme="minorHAnsi"/>
          <w:color w:val="222222"/>
          <w:lang w:val="en-US" w:eastAsia="en-IE"/>
        </w:rPr>
        <w:t>;</w:t>
      </w:r>
    </w:p>
    <w:p w14:paraId="7372557F" w14:textId="5C3C25C5" w:rsidR="000E68FA" w:rsidRPr="000E68FA" w:rsidRDefault="000E68FA" w:rsidP="0053060A">
      <w:pPr>
        <w:widowControl w:val="0"/>
        <w:spacing w:before="60" w:after="60" w:line="240" w:lineRule="auto"/>
        <w:ind w:left="360" w:right="86"/>
        <w:rPr>
          <w:rFonts w:asciiTheme="minorHAnsi" w:eastAsia="Times New Roman" w:hAnsiTheme="minorHAnsi" w:cstheme="minorHAnsi"/>
          <w:color w:val="222222"/>
          <w:lang w:val="en-US" w:eastAsia="en-IE"/>
        </w:rPr>
      </w:pPr>
      <w:r>
        <w:rPr>
          <w:rFonts w:asciiTheme="minorHAnsi" w:eastAsia="Times New Roman" w:hAnsiTheme="minorHAnsi" w:cstheme="minorHAnsi"/>
          <w:i/>
          <w:iCs/>
          <w:color w:val="222222"/>
          <w:lang w:val="en-US" w:eastAsia="en-IE"/>
        </w:rPr>
        <w:t xml:space="preserve">request to use consistent language on ‘health products and technologies, including diagnostics, therapeutics and vaccines’ throughout resolution </w:t>
      </w:r>
      <w:r>
        <w:rPr>
          <w:rFonts w:asciiTheme="minorHAnsi" w:eastAsia="Times New Roman" w:hAnsiTheme="minorHAnsi" w:cstheme="minorHAnsi"/>
          <w:color w:val="222222"/>
          <w:lang w:val="en-US" w:eastAsia="en-IE"/>
        </w:rPr>
        <w:t>(NOR, India)</w:t>
      </w:r>
    </w:p>
    <w:p w14:paraId="3B065C5A" w14:textId="7E11B053" w:rsidR="00753B50" w:rsidRDefault="00753B50" w:rsidP="008D5E96">
      <w:pPr>
        <w:widowControl w:val="0"/>
        <w:spacing w:before="120" w:after="120" w:line="240" w:lineRule="auto"/>
        <w:ind w:left="-284" w:right="84"/>
        <w:rPr>
          <w:rFonts w:asciiTheme="minorHAnsi" w:eastAsia="Times New Roman" w:hAnsiTheme="minorHAnsi" w:cstheme="minorHAnsi"/>
          <w:color w:val="222222"/>
          <w:lang w:val="en-US" w:eastAsia="en-IE"/>
        </w:rPr>
      </w:pPr>
    </w:p>
    <w:p w14:paraId="07A652DF" w14:textId="61E7781A" w:rsidR="00753B50" w:rsidRDefault="00753B50" w:rsidP="008D5E96">
      <w:pPr>
        <w:widowControl w:val="0"/>
        <w:spacing w:before="120" w:after="120" w:line="240" w:lineRule="auto"/>
        <w:ind w:left="-284" w:right="84"/>
        <w:rPr>
          <w:rFonts w:asciiTheme="minorHAnsi" w:eastAsia="Times New Roman" w:hAnsiTheme="minorHAnsi" w:cstheme="minorHAnsi"/>
          <w:color w:val="222222"/>
          <w:lang w:val="en-US" w:eastAsia="en-IE"/>
        </w:rPr>
      </w:pPr>
      <w:r w:rsidRPr="00753B50">
        <w:rPr>
          <w:rFonts w:asciiTheme="minorHAnsi" w:eastAsia="Times New Roman" w:hAnsiTheme="minorHAnsi" w:cstheme="minorHAnsi"/>
          <w:b/>
          <w:bCs/>
          <w:color w:val="222222"/>
          <w:lang w:val="en-US" w:eastAsia="en-IE"/>
        </w:rPr>
        <w:t>OP7.2 bis</w:t>
      </w:r>
      <w:r>
        <w:rPr>
          <w:rFonts w:asciiTheme="minorHAnsi" w:eastAsia="Times New Roman" w:hAnsiTheme="minorHAnsi" w:cstheme="minorHAnsi"/>
          <w:color w:val="222222"/>
          <w:lang w:val="en-US" w:eastAsia="en-IE"/>
        </w:rPr>
        <w:t xml:space="preserve"> Voluntarily share data and know-how for diagnostics through universal, nonexclusive and open licensing of medicines, vaccines and other health technologies related to COVID-19 (Zimbabwe</w:t>
      </w:r>
      <w:r w:rsidR="007F581D">
        <w:rPr>
          <w:rFonts w:asciiTheme="minorHAnsi" w:eastAsia="Times New Roman" w:hAnsiTheme="minorHAnsi" w:cstheme="minorHAnsi"/>
          <w:color w:val="222222"/>
          <w:lang w:val="en-US" w:eastAsia="en-IE"/>
        </w:rPr>
        <w:t>, Indonesia</w:t>
      </w:r>
      <w:r>
        <w:rPr>
          <w:rFonts w:asciiTheme="minorHAnsi" w:eastAsia="Times New Roman" w:hAnsiTheme="minorHAnsi" w:cstheme="minorHAnsi"/>
          <w:color w:val="222222"/>
          <w:lang w:val="en-US" w:eastAsia="en-IE"/>
        </w:rPr>
        <w:t>)</w:t>
      </w:r>
    </w:p>
    <w:p w14:paraId="61035638" w14:textId="1110017E" w:rsidR="007F581D" w:rsidRPr="007F581D" w:rsidRDefault="007F581D" w:rsidP="00E96441">
      <w:pPr>
        <w:widowControl w:val="0"/>
        <w:spacing w:before="120" w:after="120" w:line="240" w:lineRule="auto"/>
        <w:ind w:left="-284" w:right="84" w:firstLine="644"/>
        <w:rPr>
          <w:rFonts w:asciiTheme="minorHAnsi" w:eastAsia="Times New Roman" w:hAnsiTheme="minorHAnsi" w:cstheme="minorHAnsi"/>
          <w:color w:val="222222"/>
          <w:lang w:val="en-US" w:eastAsia="en-IE"/>
        </w:rPr>
      </w:pPr>
      <w:r w:rsidRPr="007F581D">
        <w:rPr>
          <w:rFonts w:asciiTheme="minorHAnsi" w:eastAsia="Times New Roman" w:hAnsiTheme="minorHAnsi" w:cstheme="minorHAnsi"/>
          <w:i/>
          <w:iCs/>
          <w:color w:val="222222"/>
          <w:lang w:val="en-US" w:eastAsia="en-IE"/>
        </w:rPr>
        <w:t>res on para</w:t>
      </w:r>
      <w:r>
        <w:rPr>
          <w:rFonts w:asciiTheme="minorHAnsi" w:eastAsia="Times New Roman" w:hAnsiTheme="minorHAnsi" w:cstheme="minorHAnsi"/>
          <w:color w:val="222222"/>
          <w:lang w:val="en-US" w:eastAsia="en-IE"/>
        </w:rPr>
        <w:t xml:space="preserve"> (UK)</w:t>
      </w:r>
    </w:p>
    <w:p w14:paraId="4A6380A7" w14:textId="77777777" w:rsidR="00AD724D" w:rsidRPr="00DE7DD7" w:rsidRDefault="00AD724D" w:rsidP="008D5E96">
      <w:pPr>
        <w:widowControl w:val="0"/>
        <w:spacing w:before="120" w:after="120" w:line="240" w:lineRule="auto"/>
        <w:ind w:left="-284" w:right="84"/>
        <w:rPr>
          <w:rFonts w:asciiTheme="minorHAnsi" w:eastAsia="Times New Roman" w:hAnsiTheme="minorHAnsi" w:cstheme="minorHAnsi"/>
          <w:color w:val="222222"/>
          <w:lang w:val="en-US" w:eastAsia="en-IE"/>
        </w:rPr>
      </w:pPr>
    </w:p>
    <w:p w14:paraId="3C9AA0D8" w14:textId="0F5EE867" w:rsidR="005352C3" w:rsidRDefault="00212775" w:rsidP="008D5E96">
      <w:pPr>
        <w:widowControl w:val="0"/>
        <w:spacing w:before="120" w:after="120" w:line="240" w:lineRule="auto"/>
        <w:ind w:left="-284" w:right="84"/>
        <w:rPr>
          <w:rFonts w:asciiTheme="minorHAnsi" w:hAnsiTheme="minorHAnsi" w:cstheme="minorHAnsi"/>
          <w:bCs/>
          <w:color w:val="000000" w:themeColor="text1"/>
        </w:rPr>
      </w:pPr>
      <w:r w:rsidRPr="00DE7DD7">
        <w:rPr>
          <w:rFonts w:asciiTheme="minorHAnsi" w:hAnsiTheme="minorHAnsi" w:cstheme="minorHAnsi"/>
          <w:b/>
          <w:color w:val="000000" w:themeColor="text1"/>
        </w:rPr>
        <w:t xml:space="preserve">OP7.3 </w:t>
      </w:r>
      <w:r w:rsidRPr="00DE7DD7">
        <w:rPr>
          <w:rFonts w:asciiTheme="minorHAnsi" w:hAnsiTheme="minorHAnsi" w:cstheme="minorHAnsi"/>
          <w:bCs/>
          <w:color w:val="000000" w:themeColor="text1"/>
        </w:rPr>
        <w:t>Address</w:t>
      </w:r>
      <w:r w:rsidR="00280FF5">
        <w:rPr>
          <w:rFonts w:asciiTheme="minorHAnsi" w:hAnsiTheme="minorHAnsi" w:cstheme="minorHAnsi"/>
          <w:bCs/>
          <w:color w:val="000000" w:themeColor="text1"/>
        </w:rPr>
        <w:t xml:space="preserve">[, work or collaborate (Algeria)] </w:t>
      </w:r>
      <w:r w:rsidR="00C83DD0">
        <w:rPr>
          <w:rFonts w:asciiTheme="minorHAnsi" w:hAnsiTheme="minorHAnsi" w:cstheme="minorHAnsi"/>
          <w:bCs/>
          <w:color w:val="000000" w:themeColor="text1"/>
        </w:rPr>
        <w:t xml:space="preserve">[, </w:t>
      </w:r>
      <w:r w:rsidR="00280FF5">
        <w:rPr>
          <w:rFonts w:asciiTheme="minorHAnsi" w:hAnsiTheme="minorHAnsi" w:cstheme="minorHAnsi"/>
          <w:bCs/>
          <w:color w:val="000000" w:themeColor="text1"/>
        </w:rPr>
        <w:t>[</w:t>
      </w:r>
      <w:r w:rsidR="00C83DD0">
        <w:rPr>
          <w:rFonts w:asciiTheme="minorHAnsi" w:hAnsiTheme="minorHAnsi" w:cstheme="minorHAnsi"/>
          <w:bCs/>
          <w:color w:val="000000" w:themeColor="text1"/>
        </w:rPr>
        <w:t xml:space="preserve">preferably </w:t>
      </w:r>
      <w:r w:rsidR="00280FF5">
        <w:rPr>
          <w:rFonts w:asciiTheme="minorHAnsi" w:hAnsiTheme="minorHAnsi" w:cstheme="minorHAnsi"/>
          <w:bCs/>
          <w:color w:val="000000" w:themeColor="text1"/>
        </w:rPr>
        <w:t xml:space="preserve">(del India)] / [where relevant (India)] </w:t>
      </w:r>
      <w:r w:rsidR="00C83DD0">
        <w:rPr>
          <w:rFonts w:asciiTheme="minorHAnsi" w:hAnsiTheme="minorHAnsi" w:cstheme="minorHAnsi"/>
          <w:bCs/>
          <w:color w:val="000000" w:themeColor="text1"/>
        </w:rPr>
        <w:t>in coordination with Member States (BAN</w:t>
      </w:r>
      <w:r w:rsidR="00280FF5">
        <w:rPr>
          <w:rFonts w:asciiTheme="minorHAnsi" w:hAnsiTheme="minorHAnsi" w:cstheme="minorHAnsi"/>
          <w:bCs/>
          <w:color w:val="000000" w:themeColor="text1"/>
        </w:rPr>
        <w:t>; del US</w:t>
      </w:r>
      <w:r w:rsidR="00C83DD0">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 the proliferation of disinformation and misinformation</w:t>
      </w:r>
      <w:r w:rsidR="00AA1DCF">
        <w:rPr>
          <w:rFonts w:asciiTheme="minorHAnsi" w:hAnsiTheme="minorHAnsi" w:cstheme="minorHAnsi"/>
          <w:bCs/>
          <w:color w:val="000000" w:themeColor="text1"/>
        </w:rPr>
        <w:t>[, while respecting freedom of expression (US</w:t>
      </w:r>
      <w:r w:rsidR="00280FF5">
        <w:rPr>
          <w:rFonts w:asciiTheme="minorHAnsi" w:hAnsiTheme="minorHAnsi" w:cstheme="minorHAnsi"/>
          <w:bCs/>
          <w:color w:val="000000" w:themeColor="text1"/>
        </w:rPr>
        <w:t>, UKR</w:t>
      </w:r>
      <w:r w:rsidR="007F581D">
        <w:rPr>
          <w:rFonts w:asciiTheme="minorHAnsi" w:hAnsiTheme="minorHAnsi" w:cstheme="minorHAnsi"/>
          <w:bCs/>
          <w:color w:val="000000" w:themeColor="text1"/>
        </w:rPr>
        <w:t xml:space="preserve">, </w:t>
      </w:r>
      <w:r w:rsidR="00757C74">
        <w:rPr>
          <w:rFonts w:asciiTheme="minorHAnsi" w:hAnsiTheme="minorHAnsi" w:cstheme="minorHAnsi"/>
          <w:bCs/>
          <w:color w:val="000000" w:themeColor="text1"/>
        </w:rPr>
        <w:t>URU</w:t>
      </w:r>
      <w:r w:rsidR="00AA1DCF">
        <w:rPr>
          <w:rFonts w:asciiTheme="minorHAnsi" w:hAnsiTheme="minorHAnsi" w:cstheme="minorHAnsi"/>
          <w:bCs/>
          <w:color w:val="000000" w:themeColor="text1"/>
        </w:rPr>
        <w:t>)</w:t>
      </w:r>
      <w:r w:rsidR="00280FF5">
        <w:rPr>
          <w:rFonts w:asciiTheme="minorHAnsi" w:hAnsiTheme="minorHAnsi" w:cstheme="minorHAnsi"/>
          <w:bCs/>
          <w:color w:val="000000" w:themeColor="text1"/>
        </w:rPr>
        <w:t>[, in accordance with national laws (China)]</w:t>
      </w:r>
      <w:r w:rsidR="00AA1DCF">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 as well as </w:t>
      </w:r>
      <w:r w:rsidR="004970FD" w:rsidRPr="00DE7DD7">
        <w:rPr>
          <w:rFonts w:asciiTheme="minorHAnsi" w:hAnsiTheme="minorHAnsi" w:cstheme="minorHAnsi"/>
          <w:bCs/>
          <w:color w:val="000000" w:themeColor="text1"/>
        </w:rPr>
        <w:t xml:space="preserve">malicious </w:t>
      </w:r>
      <w:r w:rsidRPr="00DE7DD7">
        <w:rPr>
          <w:rFonts w:asciiTheme="minorHAnsi" w:hAnsiTheme="minorHAnsi" w:cstheme="minorHAnsi"/>
          <w:bCs/>
          <w:color w:val="000000" w:themeColor="text1"/>
        </w:rPr>
        <w:t>cyber</w:t>
      </w:r>
      <w:r w:rsidR="004970FD" w:rsidRPr="00DE7DD7">
        <w:rPr>
          <w:rFonts w:asciiTheme="minorHAnsi" w:hAnsiTheme="minorHAnsi" w:cstheme="minorHAnsi"/>
          <w:bCs/>
          <w:color w:val="000000" w:themeColor="text1"/>
        </w:rPr>
        <w:t>-</w:t>
      </w:r>
      <w:r w:rsidRPr="00DE7DD7">
        <w:rPr>
          <w:rFonts w:asciiTheme="minorHAnsi" w:hAnsiTheme="minorHAnsi" w:cstheme="minorHAnsi"/>
          <w:bCs/>
          <w:color w:val="000000" w:themeColor="text1"/>
        </w:rPr>
        <w:t>a</w:t>
      </w:r>
      <w:r w:rsidR="004970FD" w:rsidRPr="00DE7DD7">
        <w:rPr>
          <w:rFonts w:asciiTheme="minorHAnsi" w:hAnsiTheme="minorHAnsi" w:cstheme="minorHAnsi"/>
          <w:bCs/>
          <w:color w:val="000000" w:themeColor="text1"/>
        </w:rPr>
        <w:t>ctivities</w:t>
      </w:r>
      <w:r w:rsidRPr="00DE7DD7">
        <w:rPr>
          <w:rFonts w:asciiTheme="minorHAnsi" w:hAnsiTheme="minorHAnsi" w:cstheme="minorHAnsi"/>
          <w:bCs/>
          <w:color w:val="000000" w:themeColor="text1"/>
        </w:rPr>
        <w:t xml:space="preserve">, that undermine the public health response, especially in the digital sphere, and support the </w:t>
      </w:r>
      <w:r w:rsidR="00280FF5">
        <w:rPr>
          <w:rFonts w:asciiTheme="minorHAnsi" w:hAnsiTheme="minorHAnsi" w:cstheme="minorHAnsi"/>
          <w:bCs/>
          <w:color w:val="000000" w:themeColor="text1"/>
        </w:rPr>
        <w:t xml:space="preserve">[timely (EU)] </w:t>
      </w:r>
      <w:r w:rsidRPr="00DE7DD7">
        <w:rPr>
          <w:rFonts w:asciiTheme="minorHAnsi" w:hAnsiTheme="minorHAnsi" w:cstheme="minorHAnsi"/>
          <w:bCs/>
          <w:color w:val="000000" w:themeColor="text1"/>
        </w:rPr>
        <w:t xml:space="preserve">provision of </w:t>
      </w:r>
      <w:r w:rsidR="00C83DD0">
        <w:rPr>
          <w:rFonts w:asciiTheme="minorHAnsi" w:hAnsiTheme="minorHAnsi" w:cstheme="minorHAnsi"/>
          <w:bCs/>
          <w:color w:val="000000" w:themeColor="text1"/>
        </w:rPr>
        <w:t>[</w:t>
      </w:r>
      <w:r w:rsidRPr="00DE7DD7">
        <w:rPr>
          <w:rFonts w:asciiTheme="minorHAnsi" w:hAnsiTheme="minorHAnsi" w:cstheme="minorHAnsi"/>
          <w:bCs/>
          <w:color w:val="000000" w:themeColor="text1"/>
        </w:rPr>
        <w:t>clear, objective and science-based</w:t>
      </w:r>
      <w:r w:rsidR="00C83DD0">
        <w:rPr>
          <w:rFonts w:asciiTheme="minorHAnsi" w:hAnsiTheme="minorHAnsi" w:cstheme="minorHAnsi"/>
          <w:bCs/>
          <w:color w:val="000000" w:themeColor="text1"/>
        </w:rPr>
        <w:t xml:space="preserve"> (del BAN</w:t>
      </w:r>
      <w:r w:rsidR="00280FF5">
        <w:rPr>
          <w:rFonts w:asciiTheme="minorHAnsi" w:hAnsiTheme="minorHAnsi" w:cstheme="minorHAnsi"/>
          <w:bCs/>
          <w:color w:val="000000" w:themeColor="text1"/>
        </w:rPr>
        <w:t>; retain UKR</w:t>
      </w:r>
      <w:r w:rsidR="00C83DD0">
        <w:rPr>
          <w:rFonts w:asciiTheme="minorHAnsi" w:hAnsiTheme="minorHAnsi" w:cstheme="minorHAnsi"/>
          <w:bCs/>
          <w:color w:val="000000" w:themeColor="text1"/>
        </w:rPr>
        <w:t>)] / [evidence-based (BAN</w:t>
      </w:r>
      <w:r w:rsidR="00280FF5">
        <w:rPr>
          <w:rFonts w:asciiTheme="minorHAnsi" w:hAnsiTheme="minorHAnsi" w:cstheme="minorHAnsi"/>
          <w:bCs/>
          <w:color w:val="000000" w:themeColor="text1"/>
        </w:rPr>
        <w:t>; do not add UKR</w:t>
      </w:r>
      <w:r w:rsidR="00C83DD0">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 data and information to the public;</w:t>
      </w:r>
    </w:p>
    <w:p w14:paraId="5EB76EE0" w14:textId="2CCCB24C" w:rsidR="007F581D" w:rsidRPr="007F581D" w:rsidRDefault="007F581D" w:rsidP="0053060A">
      <w:pPr>
        <w:widowControl w:val="0"/>
        <w:spacing w:before="60" w:after="60" w:line="240" w:lineRule="auto"/>
        <w:ind w:left="-288" w:right="86" w:firstLine="648"/>
        <w:rPr>
          <w:rFonts w:asciiTheme="minorHAnsi" w:hAnsiTheme="minorHAnsi" w:cstheme="minorHAnsi"/>
          <w:bCs/>
          <w:color w:val="000000" w:themeColor="text1"/>
        </w:rPr>
      </w:pPr>
      <w:r w:rsidRPr="007F581D">
        <w:rPr>
          <w:rFonts w:asciiTheme="minorHAnsi" w:hAnsiTheme="minorHAnsi" w:cstheme="minorHAnsi"/>
          <w:bCs/>
          <w:i/>
          <w:iCs/>
          <w:color w:val="000000" w:themeColor="text1"/>
        </w:rPr>
        <w:t>support for original chairs text</w:t>
      </w:r>
      <w:r w:rsidRPr="007F581D">
        <w:rPr>
          <w:rFonts w:asciiTheme="minorHAnsi" w:hAnsiTheme="minorHAnsi" w:cstheme="minorHAnsi"/>
          <w:bCs/>
          <w:color w:val="000000" w:themeColor="text1"/>
        </w:rPr>
        <w:t xml:space="preserve"> (AUS</w:t>
      </w:r>
      <w:r>
        <w:rPr>
          <w:rFonts w:asciiTheme="minorHAnsi" w:hAnsiTheme="minorHAnsi" w:cstheme="minorHAnsi"/>
          <w:bCs/>
          <w:color w:val="000000" w:themeColor="text1"/>
        </w:rPr>
        <w:t>, NOR</w:t>
      </w:r>
      <w:r w:rsidR="00E06338">
        <w:rPr>
          <w:rFonts w:asciiTheme="minorHAnsi" w:hAnsiTheme="minorHAnsi" w:cstheme="minorHAnsi"/>
          <w:bCs/>
          <w:color w:val="000000" w:themeColor="text1"/>
        </w:rPr>
        <w:t>, UK</w:t>
      </w:r>
      <w:r w:rsidRPr="007F581D">
        <w:rPr>
          <w:rFonts w:asciiTheme="minorHAnsi" w:hAnsiTheme="minorHAnsi" w:cstheme="minorHAnsi"/>
          <w:bCs/>
          <w:color w:val="000000" w:themeColor="text1"/>
        </w:rPr>
        <w:t>)</w:t>
      </w:r>
    </w:p>
    <w:p w14:paraId="428C55B6" w14:textId="77777777" w:rsidR="004C64AB" w:rsidRDefault="004C64AB" w:rsidP="008D5E96">
      <w:pPr>
        <w:widowControl w:val="0"/>
        <w:shd w:val="clear" w:color="auto" w:fill="FFFFFF"/>
        <w:spacing w:before="120" w:after="120" w:line="240" w:lineRule="auto"/>
        <w:ind w:left="-284" w:right="84"/>
        <w:rPr>
          <w:rFonts w:asciiTheme="minorHAnsi" w:hAnsiTheme="minorHAnsi" w:cstheme="minorHAnsi"/>
          <w:b/>
          <w:color w:val="000000" w:themeColor="text1"/>
          <w:lang w:val="en-IE"/>
        </w:rPr>
      </w:pPr>
    </w:p>
    <w:p w14:paraId="13194907" w14:textId="62D234EF" w:rsidR="0085608D" w:rsidRPr="00DE7DD7" w:rsidRDefault="0085608D" w:rsidP="008D5E96">
      <w:pPr>
        <w:widowControl w:val="0"/>
        <w:shd w:val="clear" w:color="auto" w:fill="FFFFFF"/>
        <w:spacing w:before="120" w:after="120" w:line="240" w:lineRule="auto"/>
        <w:ind w:left="-284" w:right="84"/>
        <w:rPr>
          <w:rFonts w:asciiTheme="minorHAnsi" w:eastAsia="Times New Roman" w:hAnsiTheme="minorHAnsi" w:cstheme="minorHAnsi"/>
          <w:color w:val="212121"/>
          <w:lang w:val="en-IE" w:eastAsia="en-IE"/>
        </w:rPr>
      </w:pPr>
      <w:r w:rsidRPr="00DE7DD7">
        <w:rPr>
          <w:rFonts w:asciiTheme="minorHAnsi" w:hAnsiTheme="minorHAnsi" w:cstheme="minorHAnsi"/>
          <w:b/>
          <w:color w:val="000000" w:themeColor="text1"/>
          <w:lang w:val="en-IE"/>
        </w:rPr>
        <w:t>OP</w:t>
      </w:r>
      <w:r w:rsidR="00446CDF" w:rsidRPr="00DE7DD7">
        <w:rPr>
          <w:rFonts w:asciiTheme="minorHAnsi" w:hAnsiTheme="minorHAnsi" w:cstheme="minorHAnsi"/>
          <w:b/>
          <w:color w:val="000000" w:themeColor="text1"/>
          <w:lang w:val="en-IE"/>
        </w:rPr>
        <w:t xml:space="preserve">8 </w:t>
      </w:r>
      <w:r w:rsidR="00446CDF" w:rsidRPr="00DE7DD7">
        <w:rPr>
          <w:rFonts w:asciiTheme="minorHAnsi" w:hAnsiTheme="minorHAnsi" w:cstheme="minorHAnsi"/>
          <w:bCs/>
          <w:color w:val="000000" w:themeColor="text1"/>
          <w:lang w:val="en-IE"/>
        </w:rPr>
        <w:t>REQUESTS the DG to:</w:t>
      </w:r>
    </w:p>
    <w:p w14:paraId="705B0980" w14:textId="415D622F" w:rsidR="0025756A" w:rsidRDefault="00075245" w:rsidP="008D5E96">
      <w:pPr>
        <w:widowControl w:val="0"/>
        <w:shd w:val="clear" w:color="auto" w:fill="FFFFFF"/>
        <w:spacing w:before="120" w:after="120" w:line="240" w:lineRule="auto"/>
        <w:ind w:left="-284" w:right="84"/>
        <w:rPr>
          <w:rFonts w:asciiTheme="minorHAnsi" w:hAnsiTheme="minorHAnsi" w:cstheme="minorHAnsi"/>
          <w:bCs/>
          <w:color w:val="000000" w:themeColor="text1"/>
        </w:rPr>
      </w:pPr>
      <w:r w:rsidRPr="00DE7DD7">
        <w:rPr>
          <w:rFonts w:asciiTheme="minorHAnsi" w:eastAsia="Times New Roman" w:hAnsiTheme="minorHAnsi" w:cstheme="minorHAnsi"/>
          <w:b/>
          <w:bCs/>
          <w:color w:val="212121"/>
          <w:lang w:val="en-US" w:eastAsia="en-IE"/>
        </w:rPr>
        <w:t>OP8.1</w:t>
      </w:r>
      <w:r w:rsidRPr="00DE7DD7">
        <w:rPr>
          <w:rFonts w:asciiTheme="minorHAnsi" w:eastAsia="Times New Roman" w:hAnsiTheme="minorHAnsi" w:cstheme="minorHAnsi"/>
          <w:color w:val="212121"/>
          <w:lang w:val="en-US" w:eastAsia="en-IE"/>
        </w:rPr>
        <w:t xml:space="preserve"> </w:t>
      </w:r>
      <w:r w:rsidRPr="00DE7DD7">
        <w:rPr>
          <w:rFonts w:asciiTheme="minorHAnsi" w:hAnsiTheme="minorHAnsi" w:cstheme="minorHAnsi"/>
          <w:bCs/>
          <w:color w:val="000000" w:themeColor="text1"/>
        </w:rPr>
        <w:t xml:space="preserve">Continue to work with the United Nations Secretary-General and </w:t>
      </w:r>
      <w:r w:rsidR="0067773F">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other major </w:t>
      </w:r>
      <w:r w:rsidR="0067773F">
        <w:rPr>
          <w:rFonts w:asciiTheme="minorHAnsi" w:hAnsiTheme="minorHAnsi" w:cstheme="minorHAnsi"/>
          <w:bCs/>
          <w:color w:val="000000" w:themeColor="text1"/>
        </w:rPr>
        <w:t xml:space="preserve">(del RUS)] / [relevant (RUS)] </w:t>
      </w:r>
      <w:r w:rsidRPr="00DE7DD7">
        <w:rPr>
          <w:rFonts w:asciiTheme="minorHAnsi" w:hAnsiTheme="minorHAnsi" w:cstheme="minorHAnsi"/>
          <w:bCs/>
          <w:color w:val="000000" w:themeColor="text1"/>
        </w:rPr>
        <w:t>multilateral organizations</w:t>
      </w:r>
      <w:r w:rsidR="0067773F">
        <w:rPr>
          <w:rFonts w:asciiTheme="minorHAnsi" w:hAnsiTheme="minorHAnsi" w:cstheme="minorHAnsi"/>
          <w:bCs/>
          <w:color w:val="000000" w:themeColor="text1"/>
        </w:rPr>
        <w:t xml:space="preserve"> (del BRA)] / [other international partners (BRA)]</w:t>
      </w:r>
      <w:r w:rsidRPr="00DE7DD7">
        <w:rPr>
          <w:rFonts w:asciiTheme="minorHAnsi" w:hAnsiTheme="minorHAnsi" w:cstheme="minorHAnsi"/>
          <w:bCs/>
          <w:color w:val="000000" w:themeColor="text1"/>
        </w:rPr>
        <w:t xml:space="preserve"> </w:t>
      </w:r>
      <w:r w:rsidR="0067773F">
        <w:rPr>
          <w:rFonts w:asciiTheme="minorHAnsi" w:hAnsiTheme="minorHAnsi" w:cstheme="minorHAnsi"/>
          <w:bCs/>
          <w:color w:val="000000" w:themeColor="text1"/>
        </w:rPr>
        <w:t>[</w:t>
      </w:r>
      <w:r w:rsidRPr="00DE7DD7">
        <w:rPr>
          <w:rFonts w:asciiTheme="minorHAnsi" w:hAnsiTheme="minorHAnsi" w:cstheme="minorHAnsi"/>
          <w:bCs/>
          <w:color w:val="000000" w:themeColor="text1"/>
        </w:rPr>
        <w:t xml:space="preserve">including the signatory agencies of the Global Action Plan for Healthy Lives and Well-Being </w:t>
      </w:r>
      <w:r w:rsidR="0067773F">
        <w:rPr>
          <w:rFonts w:asciiTheme="minorHAnsi" w:hAnsiTheme="minorHAnsi" w:cstheme="minorHAnsi"/>
          <w:bCs/>
          <w:color w:val="000000" w:themeColor="text1"/>
        </w:rPr>
        <w:t xml:space="preserve">(del BRA)] </w:t>
      </w:r>
      <w:r w:rsidRPr="00DE7DD7">
        <w:rPr>
          <w:rFonts w:asciiTheme="minorHAnsi" w:hAnsiTheme="minorHAnsi" w:cstheme="minorHAnsi"/>
          <w:bCs/>
          <w:color w:val="000000" w:themeColor="text1"/>
        </w:rPr>
        <w:t>on a comprehensive and coordinated response across the UN system supporting Member States in their responses to the COVID-19 pandemic</w:t>
      </w:r>
      <w:r w:rsidR="0067773F">
        <w:rPr>
          <w:rFonts w:asciiTheme="minorHAnsi" w:hAnsiTheme="minorHAnsi" w:cstheme="minorHAnsi"/>
          <w:bCs/>
          <w:color w:val="000000" w:themeColor="text1"/>
        </w:rPr>
        <w:t>[</w:t>
      </w:r>
      <w:r w:rsidRPr="00DE7DD7">
        <w:rPr>
          <w:rFonts w:asciiTheme="minorHAnsi" w:hAnsiTheme="minorHAnsi" w:cstheme="minorHAnsi"/>
          <w:bCs/>
          <w:color w:val="000000" w:themeColor="text1"/>
        </w:rPr>
        <w:t>,</w:t>
      </w:r>
      <w:r w:rsidR="0067773F">
        <w:rPr>
          <w:rFonts w:asciiTheme="minorHAnsi" w:hAnsiTheme="minorHAnsi" w:cstheme="minorHAnsi"/>
          <w:bCs/>
          <w:color w:val="000000" w:themeColor="text1"/>
        </w:rPr>
        <w:t xml:space="preserve"> and in mitigating its economic and social consequences (BRA)]</w:t>
      </w:r>
      <w:r w:rsidRPr="00DE7DD7">
        <w:rPr>
          <w:rFonts w:asciiTheme="minorHAnsi" w:hAnsiTheme="minorHAnsi" w:cstheme="minorHAnsi"/>
          <w:bCs/>
          <w:color w:val="000000" w:themeColor="text1"/>
        </w:rPr>
        <w:t xml:space="preserve"> demonstrat</w:t>
      </w:r>
      <w:r w:rsidR="00A21234">
        <w:rPr>
          <w:rFonts w:asciiTheme="minorHAnsi" w:hAnsiTheme="minorHAnsi" w:cstheme="minorHAnsi"/>
          <w:bCs/>
          <w:color w:val="000000" w:themeColor="text1"/>
        </w:rPr>
        <w:t>ing</w:t>
      </w:r>
      <w:r w:rsidRPr="00DE7DD7">
        <w:rPr>
          <w:rFonts w:asciiTheme="minorHAnsi" w:hAnsiTheme="minorHAnsi" w:cstheme="minorHAnsi"/>
          <w:bCs/>
          <w:color w:val="000000" w:themeColor="text1"/>
        </w:rPr>
        <w:t xml:space="preserve"> leadership on health in the UN system for the overall health response, and act as the health cluster lead in the UN humanitarian response</w:t>
      </w:r>
      <w:r w:rsidR="0067773F">
        <w:rPr>
          <w:rFonts w:asciiTheme="minorHAnsi" w:hAnsiTheme="minorHAnsi" w:cstheme="minorHAnsi"/>
          <w:bCs/>
          <w:color w:val="000000" w:themeColor="text1"/>
        </w:rPr>
        <w:t xml:space="preserve"> [in full cooperation and coordination with concerned governments (Syria; del US)]</w:t>
      </w:r>
      <w:r w:rsidR="00FB332B" w:rsidRPr="00DE7DD7">
        <w:rPr>
          <w:rFonts w:asciiTheme="minorHAnsi" w:hAnsiTheme="minorHAnsi" w:cstheme="minorHAnsi"/>
          <w:bCs/>
          <w:color w:val="000000" w:themeColor="text1"/>
        </w:rPr>
        <w:t>;</w:t>
      </w:r>
    </w:p>
    <w:p w14:paraId="18C1D435" w14:textId="560D5740" w:rsidR="00075245" w:rsidRDefault="00075245" w:rsidP="008D5E96">
      <w:pPr>
        <w:widowControl w:val="0"/>
        <w:shd w:val="clear" w:color="auto" w:fill="FFFFFF"/>
        <w:spacing w:before="120" w:after="120" w:line="240" w:lineRule="auto"/>
        <w:ind w:left="-284" w:right="84"/>
        <w:rPr>
          <w:rFonts w:asciiTheme="minorHAnsi" w:hAnsiTheme="minorHAnsi" w:cstheme="minorHAnsi"/>
          <w:bCs/>
          <w:color w:val="000000" w:themeColor="text1"/>
          <w:lang w:val="en-US"/>
        </w:rPr>
      </w:pPr>
      <w:r w:rsidRPr="00DE7DD7">
        <w:rPr>
          <w:rFonts w:asciiTheme="minorHAnsi" w:hAnsiTheme="minorHAnsi" w:cstheme="minorHAnsi"/>
          <w:b/>
          <w:color w:val="000000" w:themeColor="text1"/>
          <w:lang w:val="en-US"/>
        </w:rPr>
        <w:t>OP 8.2</w:t>
      </w:r>
      <w:r w:rsidRPr="00DE7DD7">
        <w:rPr>
          <w:rFonts w:asciiTheme="minorHAnsi" w:hAnsiTheme="minorHAnsi" w:cstheme="minorHAnsi"/>
          <w:bCs/>
          <w:color w:val="000000" w:themeColor="text1"/>
          <w:lang w:val="en-US"/>
        </w:rPr>
        <w:t xml:space="preserve"> </w:t>
      </w:r>
      <w:r w:rsidRPr="00DE7DD7">
        <w:rPr>
          <w:rFonts w:asciiTheme="minorHAnsi" w:hAnsiTheme="minorHAnsi" w:cstheme="minorHAnsi"/>
          <w:color w:val="000000" w:themeColor="text1"/>
        </w:rPr>
        <w:t xml:space="preserve">Assist and call upon all Member States to take the actions </w:t>
      </w:r>
      <w:r w:rsidR="00FB332B" w:rsidRPr="00DE7DD7">
        <w:rPr>
          <w:rFonts w:asciiTheme="minorHAnsi" w:hAnsiTheme="minorHAnsi" w:cstheme="minorHAnsi"/>
          <w:color w:val="000000" w:themeColor="text1"/>
        </w:rPr>
        <w:t>according to the provisions of</w:t>
      </w:r>
      <w:r w:rsidRPr="00DE7DD7">
        <w:rPr>
          <w:rFonts w:asciiTheme="minorHAnsi" w:hAnsiTheme="minorHAnsi" w:cstheme="minorHAnsi"/>
          <w:color w:val="000000" w:themeColor="text1"/>
        </w:rPr>
        <w:t xml:space="preserve"> the IHR, including by p</w:t>
      </w:r>
      <w:proofErr w:type="spellStart"/>
      <w:r w:rsidRPr="00DE7DD7">
        <w:rPr>
          <w:rFonts w:asciiTheme="minorHAnsi" w:hAnsiTheme="minorHAnsi" w:cstheme="minorHAnsi"/>
          <w:bCs/>
          <w:color w:val="000000" w:themeColor="text1"/>
          <w:lang w:val="en-US"/>
        </w:rPr>
        <w:t>roviding</w:t>
      </w:r>
      <w:proofErr w:type="spellEnd"/>
      <w:r w:rsidRPr="00DE7DD7">
        <w:rPr>
          <w:rFonts w:asciiTheme="minorHAnsi" w:hAnsiTheme="minorHAnsi" w:cstheme="minorHAnsi"/>
          <w:bCs/>
          <w:color w:val="000000" w:themeColor="text1"/>
          <w:lang w:val="en-US"/>
        </w:rPr>
        <w:t xml:space="preserve"> all necessary support to countries for building, strengthening and maintaining the</w:t>
      </w:r>
      <w:r w:rsidR="004970FD" w:rsidRPr="00DE7DD7">
        <w:rPr>
          <w:rFonts w:asciiTheme="minorHAnsi" w:hAnsiTheme="minorHAnsi" w:cstheme="minorHAnsi"/>
          <w:bCs/>
          <w:color w:val="000000" w:themeColor="text1"/>
          <w:lang w:val="en-US"/>
        </w:rPr>
        <w:t>ir</w:t>
      </w:r>
      <w:r w:rsidRPr="00DE7DD7">
        <w:rPr>
          <w:rFonts w:asciiTheme="minorHAnsi" w:hAnsiTheme="minorHAnsi" w:cstheme="minorHAnsi"/>
          <w:bCs/>
          <w:color w:val="000000" w:themeColor="text1"/>
          <w:lang w:val="en-US"/>
        </w:rPr>
        <w:t xml:space="preserve"> capacities </w:t>
      </w:r>
      <w:r w:rsidR="00FB332B" w:rsidRPr="00DE7DD7">
        <w:rPr>
          <w:rFonts w:asciiTheme="minorHAnsi" w:hAnsiTheme="minorHAnsi" w:cstheme="minorHAnsi"/>
          <w:bCs/>
          <w:color w:val="000000" w:themeColor="text1"/>
          <w:lang w:val="en-US"/>
        </w:rPr>
        <w:t xml:space="preserve">to fully comply with </w:t>
      </w:r>
      <w:r w:rsidRPr="00DE7DD7">
        <w:rPr>
          <w:rFonts w:asciiTheme="minorHAnsi" w:hAnsiTheme="minorHAnsi" w:cstheme="minorHAnsi"/>
          <w:bCs/>
          <w:color w:val="000000" w:themeColor="text1"/>
          <w:lang w:val="en-US"/>
        </w:rPr>
        <w:t>the IHR;</w:t>
      </w:r>
      <w:r w:rsidR="0067773F">
        <w:rPr>
          <w:rFonts w:asciiTheme="minorHAnsi" w:hAnsiTheme="minorHAnsi" w:cstheme="minorHAnsi"/>
          <w:bCs/>
          <w:color w:val="000000" w:themeColor="text1"/>
          <w:lang w:val="en-US"/>
        </w:rPr>
        <w:t xml:space="preserve"> </w:t>
      </w:r>
    </w:p>
    <w:p w14:paraId="227A9C55" w14:textId="386838FE" w:rsidR="0067773F" w:rsidRDefault="0067773F" w:rsidP="008D5E96">
      <w:pPr>
        <w:widowControl w:val="0"/>
        <w:shd w:val="clear" w:color="auto" w:fill="FFFFFF"/>
        <w:spacing w:before="120" w:after="120" w:line="240" w:lineRule="auto"/>
        <w:ind w:left="-284" w:right="84"/>
        <w:rPr>
          <w:rFonts w:asciiTheme="minorHAnsi" w:hAnsiTheme="minorHAnsi" w:cstheme="minorHAnsi"/>
          <w:bCs/>
          <w:color w:val="000000" w:themeColor="text1"/>
          <w:lang w:val="en-US"/>
        </w:rPr>
      </w:pPr>
      <w:r w:rsidRPr="0067773F">
        <w:rPr>
          <w:rFonts w:asciiTheme="minorHAnsi" w:hAnsiTheme="minorHAnsi" w:cstheme="minorHAnsi"/>
          <w:b/>
          <w:color w:val="000000" w:themeColor="text1"/>
          <w:lang w:val="en-US"/>
        </w:rPr>
        <w:t>OP8.2bis</w:t>
      </w:r>
      <w:r>
        <w:rPr>
          <w:rFonts w:asciiTheme="minorHAnsi" w:hAnsiTheme="minorHAnsi" w:cstheme="minorHAnsi"/>
          <w:bCs/>
          <w:color w:val="000000" w:themeColor="text1"/>
          <w:lang w:val="en-US"/>
        </w:rPr>
        <w:t xml:space="preserve"> Continue to build and strengthen the capacities of WHO at all levels to fully and effectively </w:t>
      </w:r>
      <w:r>
        <w:rPr>
          <w:rFonts w:asciiTheme="minorHAnsi" w:hAnsiTheme="minorHAnsi" w:cstheme="minorHAnsi"/>
          <w:bCs/>
          <w:color w:val="000000" w:themeColor="text1"/>
          <w:lang w:val="en-US"/>
        </w:rPr>
        <w:lastRenderedPageBreak/>
        <w:t>perform the functions entrusted to it under the IHR (2005) (India)</w:t>
      </w:r>
    </w:p>
    <w:p w14:paraId="5874BDA2" w14:textId="039F3883" w:rsidR="00E96441" w:rsidRDefault="00075245" w:rsidP="008D5E96">
      <w:pPr>
        <w:widowControl w:val="0"/>
        <w:shd w:val="clear" w:color="auto" w:fill="FFFFFF"/>
        <w:spacing w:before="120" w:after="120" w:line="240" w:lineRule="auto"/>
        <w:ind w:left="-284" w:right="84"/>
        <w:rPr>
          <w:rFonts w:asciiTheme="minorHAnsi" w:hAnsiTheme="minorHAnsi" w:cstheme="minorHAnsi"/>
          <w:bCs/>
          <w:color w:val="000000" w:themeColor="text1"/>
          <w:lang w:val="en-US"/>
        </w:rPr>
      </w:pPr>
      <w:r w:rsidRPr="00DE7DD7">
        <w:rPr>
          <w:rFonts w:asciiTheme="minorHAnsi" w:eastAsia="Times New Roman" w:hAnsiTheme="minorHAnsi" w:cstheme="minorHAnsi"/>
          <w:b/>
          <w:bCs/>
          <w:color w:val="212121"/>
          <w:lang w:val="en-US" w:eastAsia="en-IE"/>
        </w:rPr>
        <w:t>OP8.3</w:t>
      </w:r>
      <w:r w:rsidRPr="00DE7DD7">
        <w:rPr>
          <w:rFonts w:asciiTheme="minorHAnsi" w:eastAsia="Times New Roman" w:hAnsiTheme="minorHAnsi" w:cstheme="minorHAnsi"/>
          <w:color w:val="212121"/>
          <w:lang w:val="en-US" w:eastAsia="en-IE"/>
        </w:rPr>
        <w:t xml:space="preserve"> </w:t>
      </w:r>
      <w:r w:rsidRPr="00DE7DD7">
        <w:rPr>
          <w:rFonts w:asciiTheme="minorHAnsi" w:hAnsiTheme="minorHAnsi" w:cstheme="minorHAnsi"/>
          <w:bCs/>
          <w:color w:val="000000" w:themeColor="text1"/>
          <w:lang w:val="en-US"/>
        </w:rPr>
        <w:t xml:space="preserve">Provide assistance to countries on </w:t>
      </w:r>
      <w:r w:rsidR="00B921F5">
        <w:rPr>
          <w:rFonts w:asciiTheme="minorHAnsi" w:hAnsiTheme="minorHAnsi" w:cstheme="minorHAnsi"/>
          <w:bCs/>
          <w:color w:val="000000" w:themeColor="text1"/>
          <w:lang w:val="en-US"/>
        </w:rPr>
        <w:t xml:space="preserve">[their (RUS)] </w:t>
      </w:r>
      <w:r w:rsidRPr="00DE7DD7">
        <w:rPr>
          <w:rFonts w:asciiTheme="minorHAnsi" w:hAnsiTheme="minorHAnsi" w:cstheme="minorHAnsi"/>
          <w:bCs/>
          <w:color w:val="000000" w:themeColor="text1"/>
          <w:lang w:val="en-US"/>
        </w:rPr>
        <w:t>request to</w:t>
      </w:r>
      <w:r w:rsidR="00FB332B" w:rsidRPr="00DE7DD7">
        <w:rPr>
          <w:rFonts w:asciiTheme="minorHAnsi" w:hAnsiTheme="minorHAnsi" w:cstheme="minorHAnsi"/>
          <w:bCs/>
          <w:color w:val="000000" w:themeColor="text1"/>
          <w:lang w:val="en-US"/>
        </w:rPr>
        <w:t xml:space="preserve"> support</w:t>
      </w:r>
      <w:r w:rsidRPr="00DE7DD7">
        <w:rPr>
          <w:rFonts w:asciiTheme="minorHAnsi" w:hAnsiTheme="minorHAnsi" w:cstheme="minorHAnsi"/>
          <w:bCs/>
          <w:color w:val="000000" w:themeColor="text1"/>
          <w:lang w:val="en-US"/>
        </w:rPr>
        <w:t xml:space="preserve"> the continued effective </w:t>
      </w:r>
      <w:r w:rsidR="00B921F5">
        <w:rPr>
          <w:rFonts w:asciiTheme="minorHAnsi" w:hAnsiTheme="minorHAnsi" w:cstheme="minorHAnsi"/>
          <w:bCs/>
          <w:color w:val="000000" w:themeColor="text1"/>
          <w:lang w:val="en-US"/>
        </w:rPr>
        <w:t xml:space="preserve">[and safe (Israel)] </w:t>
      </w:r>
      <w:r w:rsidRPr="00DE7DD7">
        <w:rPr>
          <w:rFonts w:asciiTheme="minorHAnsi" w:hAnsiTheme="minorHAnsi" w:cstheme="minorHAnsi"/>
          <w:bCs/>
          <w:color w:val="000000" w:themeColor="text1"/>
          <w:lang w:val="en-US"/>
        </w:rPr>
        <w:t xml:space="preserve">functioning of their health systems in the response to the COVID-19 pandemic and in the undisrupted </w:t>
      </w:r>
      <w:r w:rsidR="00B921F5">
        <w:rPr>
          <w:rFonts w:asciiTheme="minorHAnsi" w:hAnsiTheme="minorHAnsi" w:cstheme="minorHAnsi"/>
          <w:bCs/>
          <w:color w:val="000000" w:themeColor="text1"/>
          <w:lang w:val="en-US"/>
        </w:rPr>
        <w:t xml:space="preserve">[and safe (Israel)] </w:t>
      </w:r>
      <w:r w:rsidRPr="00DE7DD7">
        <w:rPr>
          <w:rFonts w:asciiTheme="minorHAnsi" w:hAnsiTheme="minorHAnsi" w:cstheme="minorHAnsi"/>
          <w:bCs/>
          <w:color w:val="000000" w:themeColor="text1"/>
          <w:lang w:val="en-US"/>
        </w:rPr>
        <w:t xml:space="preserve">provision of essential public health </w:t>
      </w:r>
      <w:r w:rsidR="00B921F5">
        <w:rPr>
          <w:rFonts w:asciiTheme="minorHAnsi" w:hAnsiTheme="minorHAnsi" w:cstheme="minorHAnsi"/>
          <w:bCs/>
          <w:color w:val="000000" w:themeColor="text1"/>
          <w:lang w:val="en-US"/>
        </w:rPr>
        <w:t>[</w:t>
      </w:r>
      <w:r w:rsidRPr="00DE7DD7">
        <w:rPr>
          <w:rFonts w:asciiTheme="minorHAnsi" w:hAnsiTheme="minorHAnsi" w:cstheme="minorHAnsi"/>
          <w:bCs/>
          <w:color w:val="000000" w:themeColor="text1"/>
          <w:lang w:val="en-US"/>
        </w:rPr>
        <w:t>functions</w:t>
      </w:r>
      <w:r w:rsidR="00F65F2F" w:rsidRPr="00DE7DD7">
        <w:rPr>
          <w:rFonts w:asciiTheme="minorHAnsi" w:hAnsiTheme="minorHAnsi" w:cstheme="minorHAnsi"/>
          <w:bCs/>
          <w:color w:val="000000" w:themeColor="text1"/>
          <w:lang w:val="en-US"/>
        </w:rPr>
        <w:t xml:space="preserve"> </w:t>
      </w:r>
      <w:r w:rsidR="00B921F5">
        <w:rPr>
          <w:rFonts w:asciiTheme="minorHAnsi" w:hAnsiTheme="minorHAnsi" w:cstheme="minorHAnsi"/>
          <w:bCs/>
          <w:color w:val="000000" w:themeColor="text1"/>
          <w:lang w:val="en-US"/>
        </w:rPr>
        <w:t>(del NOR, UK, Monaco, ETH</w:t>
      </w:r>
      <w:r w:rsidR="00147269">
        <w:rPr>
          <w:rFonts w:asciiTheme="minorHAnsi" w:hAnsiTheme="minorHAnsi" w:cstheme="minorHAnsi"/>
          <w:bCs/>
          <w:color w:val="000000" w:themeColor="text1"/>
          <w:lang w:val="en-US"/>
        </w:rPr>
        <w:t xml:space="preserve">, UKR, </w:t>
      </w:r>
      <w:proofErr w:type="spellStart"/>
      <w:r w:rsidR="00147269">
        <w:rPr>
          <w:rFonts w:asciiTheme="minorHAnsi" w:hAnsiTheme="minorHAnsi" w:cstheme="minorHAnsi"/>
          <w:bCs/>
          <w:color w:val="000000" w:themeColor="text1"/>
          <w:lang w:val="en-US"/>
        </w:rPr>
        <w:t>SAfr</w:t>
      </w:r>
      <w:proofErr w:type="spellEnd"/>
      <w:r w:rsidR="00147269">
        <w:rPr>
          <w:rFonts w:asciiTheme="minorHAnsi" w:hAnsiTheme="minorHAnsi" w:cstheme="minorHAnsi"/>
          <w:bCs/>
          <w:color w:val="000000" w:themeColor="text1"/>
          <w:lang w:val="en-US"/>
        </w:rPr>
        <w:t>, AUS</w:t>
      </w:r>
      <w:r w:rsidR="00B921F5">
        <w:rPr>
          <w:rFonts w:asciiTheme="minorHAnsi" w:hAnsiTheme="minorHAnsi" w:cstheme="minorHAnsi"/>
          <w:bCs/>
          <w:color w:val="000000" w:themeColor="text1"/>
          <w:lang w:val="en-US"/>
        </w:rPr>
        <w:t>)] / [services (NOR, UK, Monaco, ETH</w:t>
      </w:r>
      <w:r w:rsidR="00147269">
        <w:rPr>
          <w:rFonts w:asciiTheme="minorHAnsi" w:hAnsiTheme="minorHAnsi" w:cstheme="minorHAnsi"/>
          <w:bCs/>
          <w:color w:val="000000" w:themeColor="text1"/>
          <w:lang w:val="en-US"/>
        </w:rPr>
        <w:t xml:space="preserve">, UKR, </w:t>
      </w:r>
      <w:proofErr w:type="spellStart"/>
      <w:r w:rsidR="00147269">
        <w:rPr>
          <w:rFonts w:asciiTheme="minorHAnsi" w:hAnsiTheme="minorHAnsi" w:cstheme="minorHAnsi"/>
          <w:bCs/>
          <w:color w:val="000000" w:themeColor="text1"/>
          <w:lang w:val="en-US"/>
        </w:rPr>
        <w:t>SAfr</w:t>
      </w:r>
      <w:proofErr w:type="spellEnd"/>
      <w:r w:rsidR="00147269">
        <w:rPr>
          <w:rFonts w:asciiTheme="minorHAnsi" w:hAnsiTheme="minorHAnsi" w:cstheme="minorHAnsi"/>
          <w:bCs/>
          <w:color w:val="000000" w:themeColor="text1"/>
          <w:lang w:val="en-US"/>
        </w:rPr>
        <w:t>, AUS</w:t>
      </w:r>
      <w:r w:rsidR="00B921F5">
        <w:rPr>
          <w:rFonts w:asciiTheme="minorHAnsi" w:hAnsiTheme="minorHAnsi" w:cstheme="minorHAnsi"/>
          <w:bCs/>
          <w:color w:val="000000" w:themeColor="text1"/>
          <w:lang w:val="en-US"/>
        </w:rPr>
        <w:t>)] [</w:t>
      </w:r>
      <w:r w:rsidR="00411266" w:rsidRPr="00DE7DD7">
        <w:rPr>
          <w:rFonts w:asciiTheme="minorHAnsi" w:hAnsiTheme="minorHAnsi" w:cstheme="minorHAnsi"/>
          <w:bCs/>
          <w:color w:val="000000" w:themeColor="text1"/>
          <w:lang w:val="en-US"/>
        </w:rPr>
        <w:t>in particular for</w:t>
      </w:r>
      <w:r w:rsidR="00B921F5">
        <w:rPr>
          <w:rFonts w:asciiTheme="minorHAnsi" w:hAnsiTheme="minorHAnsi" w:cstheme="minorHAnsi"/>
          <w:bCs/>
          <w:color w:val="000000" w:themeColor="text1"/>
          <w:lang w:val="en-US"/>
        </w:rPr>
        <w:t xml:space="preserve"> (del NOR, UK, Monaco</w:t>
      </w:r>
      <w:r w:rsidR="00147269">
        <w:rPr>
          <w:rFonts w:asciiTheme="minorHAnsi" w:hAnsiTheme="minorHAnsi" w:cstheme="minorHAnsi"/>
          <w:bCs/>
          <w:color w:val="000000" w:themeColor="text1"/>
          <w:lang w:val="en-US"/>
        </w:rPr>
        <w:t>, AUS</w:t>
      </w:r>
      <w:r w:rsidR="00B921F5">
        <w:rPr>
          <w:rFonts w:asciiTheme="minorHAnsi" w:hAnsiTheme="minorHAnsi" w:cstheme="minorHAnsi"/>
          <w:bCs/>
          <w:color w:val="000000" w:themeColor="text1"/>
          <w:lang w:val="en-US"/>
        </w:rPr>
        <w:t>)] / [including (NOR, UK, Monaco</w:t>
      </w:r>
      <w:r w:rsidR="00147269">
        <w:rPr>
          <w:rFonts w:asciiTheme="minorHAnsi" w:hAnsiTheme="minorHAnsi" w:cstheme="minorHAnsi"/>
          <w:bCs/>
          <w:color w:val="000000" w:themeColor="text1"/>
          <w:lang w:val="en-US"/>
        </w:rPr>
        <w:t>, AUS</w:t>
      </w:r>
      <w:r w:rsidR="00B921F5">
        <w:rPr>
          <w:rFonts w:asciiTheme="minorHAnsi" w:hAnsiTheme="minorHAnsi" w:cstheme="minorHAnsi"/>
          <w:bCs/>
          <w:color w:val="000000" w:themeColor="text1"/>
          <w:lang w:val="en-US"/>
        </w:rPr>
        <w:t>)]</w:t>
      </w:r>
      <w:r w:rsidR="00411266" w:rsidRPr="00DE7DD7">
        <w:rPr>
          <w:rFonts w:asciiTheme="minorHAnsi" w:hAnsiTheme="minorHAnsi" w:cstheme="minorHAnsi"/>
          <w:bCs/>
          <w:color w:val="000000" w:themeColor="text1"/>
          <w:lang w:val="en-US"/>
        </w:rPr>
        <w:t xml:space="preserve"> </w:t>
      </w:r>
      <w:proofErr w:type="spellStart"/>
      <w:r w:rsidR="00411266" w:rsidRPr="00DE7DD7">
        <w:rPr>
          <w:rFonts w:asciiTheme="minorHAnsi" w:hAnsiTheme="minorHAnsi" w:cstheme="minorHAnsi"/>
          <w:bCs/>
          <w:color w:val="000000" w:themeColor="text1"/>
          <w:lang w:val="en-US"/>
        </w:rPr>
        <w:t>immunisation</w:t>
      </w:r>
      <w:proofErr w:type="spellEnd"/>
      <w:r w:rsidR="00411266" w:rsidRPr="00DE7DD7">
        <w:rPr>
          <w:rFonts w:asciiTheme="minorHAnsi" w:hAnsiTheme="minorHAnsi" w:cstheme="minorHAnsi"/>
          <w:bCs/>
          <w:color w:val="000000" w:themeColor="text1"/>
          <w:lang w:val="en-US"/>
        </w:rPr>
        <w:t xml:space="preserve"> </w:t>
      </w:r>
      <w:r w:rsidR="00B921F5">
        <w:rPr>
          <w:rFonts w:asciiTheme="minorHAnsi" w:hAnsiTheme="minorHAnsi" w:cstheme="minorHAnsi"/>
          <w:bCs/>
          <w:color w:val="000000" w:themeColor="text1"/>
          <w:lang w:val="en-US"/>
        </w:rPr>
        <w:t>[</w:t>
      </w:r>
      <w:r w:rsidR="00411266" w:rsidRPr="00DE7DD7">
        <w:rPr>
          <w:rFonts w:asciiTheme="minorHAnsi" w:hAnsiTheme="minorHAnsi" w:cstheme="minorHAnsi"/>
          <w:bCs/>
          <w:color w:val="000000" w:themeColor="text1"/>
          <w:lang w:val="en-US"/>
        </w:rPr>
        <w:t>against communicable diseases</w:t>
      </w:r>
      <w:r w:rsidR="00B921F5">
        <w:rPr>
          <w:rFonts w:asciiTheme="minorHAnsi" w:hAnsiTheme="minorHAnsi" w:cstheme="minorHAnsi"/>
          <w:bCs/>
          <w:color w:val="000000" w:themeColor="text1"/>
          <w:lang w:val="en-US"/>
        </w:rPr>
        <w:t xml:space="preserve"> (del NOR, UK, Monaco</w:t>
      </w:r>
      <w:r w:rsidR="00147269">
        <w:rPr>
          <w:rFonts w:asciiTheme="minorHAnsi" w:hAnsiTheme="minorHAnsi" w:cstheme="minorHAnsi"/>
          <w:bCs/>
          <w:color w:val="000000" w:themeColor="text1"/>
          <w:lang w:val="en-US"/>
        </w:rPr>
        <w:t>, AUS</w:t>
      </w:r>
      <w:r w:rsidR="00B921F5">
        <w:rPr>
          <w:rFonts w:asciiTheme="minorHAnsi" w:hAnsiTheme="minorHAnsi" w:cstheme="minorHAnsi"/>
          <w:bCs/>
          <w:color w:val="000000" w:themeColor="text1"/>
          <w:lang w:val="en-US"/>
        </w:rPr>
        <w:t>)]</w:t>
      </w:r>
      <w:r w:rsidR="00411266" w:rsidRPr="00DE7DD7">
        <w:rPr>
          <w:rFonts w:asciiTheme="minorHAnsi" w:hAnsiTheme="minorHAnsi" w:cstheme="minorHAnsi"/>
          <w:bCs/>
          <w:color w:val="000000" w:themeColor="text1"/>
          <w:lang w:val="en-US"/>
        </w:rPr>
        <w:t>,</w:t>
      </w:r>
      <w:r w:rsidR="00F65F2F" w:rsidRPr="00DE7DD7">
        <w:rPr>
          <w:rFonts w:asciiTheme="minorHAnsi" w:hAnsiTheme="minorHAnsi" w:cstheme="minorHAnsi"/>
          <w:bCs/>
          <w:color w:val="000000" w:themeColor="text1"/>
          <w:lang w:val="en-US"/>
        </w:rPr>
        <w:t xml:space="preserve"> </w:t>
      </w:r>
      <w:r w:rsidR="00B921F5">
        <w:rPr>
          <w:rFonts w:asciiTheme="minorHAnsi" w:hAnsiTheme="minorHAnsi" w:cstheme="minorHAnsi"/>
          <w:bCs/>
          <w:color w:val="000000" w:themeColor="text1"/>
          <w:lang w:val="en-US"/>
        </w:rPr>
        <w:t>[[</w:t>
      </w:r>
      <w:r w:rsidRPr="00DE7DD7">
        <w:rPr>
          <w:rFonts w:asciiTheme="minorHAnsi" w:hAnsiTheme="minorHAnsi" w:cstheme="minorHAnsi"/>
          <w:bCs/>
          <w:color w:val="000000" w:themeColor="text1"/>
          <w:lang w:val="en-US"/>
        </w:rPr>
        <w:t>and</w:t>
      </w:r>
      <w:r w:rsidR="00FB332B" w:rsidRPr="00DE7DD7">
        <w:rPr>
          <w:rFonts w:asciiTheme="minorHAnsi" w:hAnsiTheme="minorHAnsi" w:cstheme="minorHAnsi"/>
          <w:bCs/>
          <w:color w:val="000000" w:themeColor="text1"/>
          <w:lang w:val="en-US"/>
        </w:rPr>
        <w:t xml:space="preserve"> continue</w:t>
      </w:r>
      <w:r w:rsidR="00411266" w:rsidRPr="00DE7DD7">
        <w:rPr>
          <w:rFonts w:asciiTheme="minorHAnsi" w:hAnsiTheme="minorHAnsi" w:cstheme="minorHAnsi"/>
          <w:bCs/>
          <w:color w:val="000000" w:themeColor="text1"/>
          <w:lang w:val="en-US"/>
        </w:rPr>
        <w:t>d</w:t>
      </w:r>
      <w:r w:rsidR="00FB332B" w:rsidRPr="00DE7DD7">
        <w:rPr>
          <w:rFonts w:asciiTheme="minorHAnsi" w:hAnsiTheme="minorHAnsi" w:cstheme="minorHAnsi"/>
          <w:bCs/>
          <w:color w:val="000000" w:themeColor="text1"/>
          <w:lang w:val="en-US"/>
        </w:rPr>
        <w:t xml:space="preserve"> meeting </w:t>
      </w:r>
      <w:r w:rsidR="00411266" w:rsidRPr="00DE7DD7">
        <w:rPr>
          <w:rFonts w:asciiTheme="minorHAnsi" w:hAnsiTheme="minorHAnsi" w:cstheme="minorHAnsi"/>
          <w:bCs/>
          <w:color w:val="000000" w:themeColor="text1"/>
          <w:lang w:val="en-US"/>
        </w:rPr>
        <w:t xml:space="preserve">of </w:t>
      </w:r>
      <w:r w:rsidR="00FB332B" w:rsidRPr="00DE7DD7">
        <w:rPr>
          <w:rFonts w:asciiTheme="minorHAnsi" w:hAnsiTheme="minorHAnsi" w:cstheme="minorHAnsi"/>
          <w:bCs/>
          <w:color w:val="000000" w:themeColor="text1"/>
          <w:lang w:val="en-US"/>
        </w:rPr>
        <w:t>the other health needs of the population</w:t>
      </w:r>
      <w:r w:rsidR="00B921F5">
        <w:rPr>
          <w:rFonts w:asciiTheme="minorHAnsi" w:hAnsiTheme="minorHAnsi" w:cstheme="minorHAnsi"/>
          <w:bCs/>
          <w:color w:val="000000" w:themeColor="text1"/>
          <w:lang w:val="en-US"/>
        </w:rPr>
        <w:t xml:space="preserve"> [</w:t>
      </w:r>
      <w:r w:rsidR="00FB332B" w:rsidRPr="00DE7DD7">
        <w:rPr>
          <w:rFonts w:asciiTheme="minorHAnsi" w:hAnsiTheme="minorHAnsi" w:cstheme="minorHAnsi"/>
          <w:bCs/>
          <w:color w:val="000000" w:themeColor="text1"/>
          <w:lang w:val="en-US"/>
        </w:rPr>
        <w:t xml:space="preserve">, including </w:t>
      </w:r>
      <w:r w:rsidR="00051547" w:rsidRPr="00DE7DD7">
        <w:rPr>
          <w:rFonts w:asciiTheme="minorHAnsi" w:hAnsiTheme="minorHAnsi" w:cstheme="minorHAnsi"/>
          <w:bCs/>
          <w:color w:val="000000" w:themeColor="text1"/>
          <w:lang w:val="en-US"/>
        </w:rPr>
        <w:t>for</w:t>
      </w:r>
      <w:r w:rsidR="00B921F5">
        <w:rPr>
          <w:rFonts w:asciiTheme="minorHAnsi" w:hAnsiTheme="minorHAnsi" w:cstheme="minorHAnsi"/>
          <w:bCs/>
          <w:color w:val="000000" w:themeColor="text1"/>
          <w:lang w:val="en-US"/>
        </w:rPr>
        <w:t xml:space="preserve"> (del NOR, UK, Monaco</w:t>
      </w:r>
      <w:r w:rsidR="00147269">
        <w:rPr>
          <w:rFonts w:asciiTheme="minorHAnsi" w:hAnsiTheme="minorHAnsi" w:cstheme="minorHAnsi"/>
          <w:bCs/>
          <w:color w:val="000000" w:themeColor="text1"/>
          <w:lang w:val="en-US"/>
        </w:rPr>
        <w:t>, AUS</w:t>
      </w:r>
      <w:r w:rsidR="00B921F5">
        <w:rPr>
          <w:rFonts w:asciiTheme="minorHAnsi" w:hAnsiTheme="minorHAnsi" w:cstheme="minorHAnsi"/>
          <w:bCs/>
          <w:color w:val="000000" w:themeColor="text1"/>
          <w:lang w:val="en-US"/>
        </w:rPr>
        <w:t>)]]</w:t>
      </w:r>
      <w:r w:rsidR="00051547" w:rsidRPr="00DE7DD7">
        <w:rPr>
          <w:rFonts w:asciiTheme="minorHAnsi" w:hAnsiTheme="minorHAnsi" w:cstheme="minorHAnsi"/>
          <w:bCs/>
          <w:color w:val="000000" w:themeColor="text1"/>
          <w:lang w:val="en-US"/>
        </w:rPr>
        <w:t xml:space="preserve"> communicable and </w:t>
      </w:r>
      <w:r w:rsidR="00FB332B" w:rsidRPr="00DE7DD7">
        <w:rPr>
          <w:rFonts w:asciiTheme="minorHAnsi" w:hAnsiTheme="minorHAnsi" w:cstheme="minorHAnsi"/>
          <w:bCs/>
          <w:color w:val="000000" w:themeColor="text1"/>
          <w:lang w:val="en-US"/>
        </w:rPr>
        <w:t xml:space="preserve">non-communicable diseases, </w:t>
      </w:r>
      <w:r w:rsidR="00B921F5">
        <w:rPr>
          <w:rFonts w:asciiTheme="minorHAnsi" w:hAnsiTheme="minorHAnsi" w:cstheme="minorHAnsi"/>
          <w:bCs/>
          <w:color w:val="000000" w:themeColor="text1"/>
          <w:lang w:val="en-US"/>
        </w:rPr>
        <w:t>[including neglected tropical diseases (BAN</w:t>
      </w:r>
      <w:r w:rsidR="00F32BB5">
        <w:rPr>
          <w:rFonts w:asciiTheme="minorHAnsi" w:hAnsiTheme="minorHAnsi" w:cstheme="minorHAnsi"/>
          <w:bCs/>
          <w:color w:val="000000" w:themeColor="text1"/>
          <w:lang w:val="en-US"/>
        </w:rPr>
        <w:t>, Zimbabwe</w:t>
      </w:r>
      <w:r w:rsidR="00B921F5">
        <w:rPr>
          <w:rFonts w:asciiTheme="minorHAnsi" w:hAnsiTheme="minorHAnsi" w:cstheme="minorHAnsi"/>
          <w:bCs/>
          <w:color w:val="000000" w:themeColor="text1"/>
          <w:lang w:val="en-US"/>
        </w:rPr>
        <w:t xml:space="preserve">)] </w:t>
      </w:r>
      <w:r w:rsidR="00FB332B" w:rsidRPr="00DE7DD7">
        <w:rPr>
          <w:rFonts w:asciiTheme="minorHAnsi" w:hAnsiTheme="minorHAnsi" w:cstheme="minorHAnsi"/>
          <w:bCs/>
          <w:color w:val="000000" w:themeColor="text1"/>
          <w:lang w:val="en-US"/>
        </w:rPr>
        <w:t xml:space="preserve">mental health, </w:t>
      </w:r>
      <w:r w:rsidR="00AB48B5" w:rsidRPr="00DE7DD7">
        <w:rPr>
          <w:rFonts w:asciiTheme="minorHAnsi" w:hAnsiTheme="minorHAnsi" w:cstheme="minorHAnsi"/>
          <w:bCs/>
          <w:color w:val="000000" w:themeColor="text1"/>
          <w:lang w:val="en-US"/>
        </w:rPr>
        <w:t xml:space="preserve">child </w:t>
      </w:r>
      <w:r w:rsidR="00B921F5">
        <w:rPr>
          <w:rFonts w:asciiTheme="minorHAnsi" w:hAnsiTheme="minorHAnsi" w:cstheme="minorHAnsi"/>
          <w:bCs/>
          <w:color w:val="000000" w:themeColor="text1"/>
          <w:lang w:val="en-US"/>
        </w:rPr>
        <w:t>[and maternal (Iran</w:t>
      </w:r>
      <w:r w:rsidR="00F32BB5">
        <w:rPr>
          <w:rFonts w:asciiTheme="minorHAnsi" w:hAnsiTheme="minorHAnsi" w:cstheme="minorHAnsi"/>
          <w:bCs/>
          <w:color w:val="000000" w:themeColor="text1"/>
          <w:lang w:val="en-US"/>
        </w:rPr>
        <w:t>, Zimbabwe</w:t>
      </w:r>
      <w:r w:rsidR="00B921F5">
        <w:rPr>
          <w:rFonts w:asciiTheme="minorHAnsi" w:hAnsiTheme="minorHAnsi" w:cstheme="minorHAnsi"/>
          <w:bCs/>
          <w:color w:val="000000" w:themeColor="text1"/>
          <w:lang w:val="en-US"/>
        </w:rPr>
        <w:t xml:space="preserve">)] </w:t>
      </w:r>
      <w:r w:rsidR="00AB48B5" w:rsidRPr="00DE7DD7">
        <w:rPr>
          <w:rFonts w:asciiTheme="minorHAnsi" w:hAnsiTheme="minorHAnsi" w:cstheme="minorHAnsi"/>
          <w:bCs/>
          <w:color w:val="000000" w:themeColor="text1"/>
          <w:lang w:val="en-US"/>
        </w:rPr>
        <w:t xml:space="preserve">health, </w:t>
      </w:r>
      <w:r w:rsidR="00FB332B" w:rsidRPr="00DE7DD7">
        <w:rPr>
          <w:rFonts w:asciiTheme="minorHAnsi" w:hAnsiTheme="minorHAnsi" w:cstheme="minorHAnsi"/>
          <w:bCs/>
          <w:color w:val="000000" w:themeColor="text1"/>
          <w:lang w:val="en-US"/>
        </w:rPr>
        <w:t>and sexual and reproductive health</w:t>
      </w:r>
      <w:r w:rsidR="00B921F5">
        <w:rPr>
          <w:rFonts w:asciiTheme="minorHAnsi" w:hAnsiTheme="minorHAnsi" w:cstheme="minorHAnsi"/>
          <w:bCs/>
          <w:color w:val="000000" w:themeColor="text1"/>
          <w:lang w:val="en-US"/>
        </w:rPr>
        <w:t xml:space="preserve"> (del US; retain RUS)]</w:t>
      </w:r>
      <w:r w:rsidR="00051547" w:rsidRPr="00DE7DD7">
        <w:rPr>
          <w:rFonts w:asciiTheme="minorHAnsi" w:hAnsiTheme="minorHAnsi" w:cstheme="minorHAnsi"/>
          <w:bCs/>
          <w:color w:val="000000" w:themeColor="text1"/>
          <w:lang w:val="en-US"/>
        </w:rPr>
        <w:t>;</w:t>
      </w:r>
      <w:r w:rsidR="006802CC" w:rsidRPr="00DE7DD7">
        <w:rPr>
          <w:rFonts w:asciiTheme="minorHAnsi" w:hAnsiTheme="minorHAnsi" w:cstheme="minorHAnsi"/>
          <w:bCs/>
          <w:color w:val="000000" w:themeColor="text1"/>
          <w:lang w:val="en-US"/>
        </w:rPr>
        <w:t xml:space="preserve"> </w:t>
      </w:r>
    </w:p>
    <w:p w14:paraId="22306A7B" w14:textId="77777777" w:rsidR="00E96441" w:rsidRDefault="00B921F5" w:rsidP="0053060A">
      <w:pPr>
        <w:widowControl w:val="0"/>
        <w:shd w:val="clear" w:color="auto" w:fill="FFFFFF"/>
        <w:spacing w:before="60" w:after="60" w:line="240" w:lineRule="auto"/>
        <w:ind w:left="-288" w:right="86" w:firstLine="648"/>
        <w:rPr>
          <w:rFonts w:asciiTheme="minorHAnsi" w:hAnsiTheme="minorHAnsi" w:cstheme="minorHAnsi"/>
          <w:bCs/>
          <w:color w:val="000000" w:themeColor="text1"/>
          <w:lang w:val="en-US"/>
        </w:rPr>
      </w:pPr>
      <w:r w:rsidRPr="00B921F5">
        <w:rPr>
          <w:rFonts w:asciiTheme="minorHAnsi" w:hAnsiTheme="minorHAnsi" w:cstheme="minorHAnsi"/>
          <w:bCs/>
          <w:i/>
          <w:iCs/>
          <w:color w:val="000000" w:themeColor="text1"/>
          <w:lang w:val="en-US"/>
        </w:rPr>
        <w:t>res on para</w:t>
      </w:r>
      <w:r>
        <w:rPr>
          <w:rFonts w:asciiTheme="minorHAnsi" w:hAnsiTheme="minorHAnsi" w:cstheme="minorHAnsi"/>
          <w:bCs/>
          <w:color w:val="000000" w:themeColor="text1"/>
          <w:lang w:val="en-US"/>
        </w:rPr>
        <w:t xml:space="preserve"> EU; </w:t>
      </w:r>
    </w:p>
    <w:p w14:paraId="444E410E" w14:textId="77777777" w:rsidR="00E96441" w:rsidRDefault="00B921F5" w:rsidP="0053060A">
      <w:pPr>
        <w:widowControl w:val="0"/>
        <w:shd w:val="clear" w:color="auto" w:fill="FFFFFF"/>
        <w:spacing w:before="60" w:after="60" w:line="240" w:lineRule="auto"/>
        <w:ind w:left="-288" w:right="86" w:firstLine="648"/>
        <w:rPr>
          <w:rFonts w:asciiTheme="minorHAnsi" w:hAnsiTheme="minorHAnsi" w:cstheme="minorHAnsi"/>
          <w:bCs/>
          <w:color w:val="000000" w:themeColor="text1"/>
          <w:lang w:val="en-US"/>
        </w:rPr>
      </w:pPr>
      <w:r w:rsidRPr="00B921F5">
        <w:rPr>
          <w:rFonts w:asciiTheme="minorHAnsi" w:hAnsiTheme="minorHAnsi" w:cstheme="minorHAnsi"/>
          <w:bCs/>
          <w:i/>
          <w:iCs/>
          <w:color w:val="000000" w:themeColor="text1"/>
          <w:lang w:val="en-US"/>
        </w:rPr>
        <w:t>retain original list of health needs</w:t>
      </w:r>
      <w:r>
        <w:rPr>
          <w:rFonts w:asciiTheme="minorHAnsi" w:hAnsiTheme="minorHAnsi" w:cstheme="minorHAnsi"/>
          <w:bCs/>
          <w:color w:val="000000" w:themeColor="text1"/>
          <w:lang w:val="en-US"/>
        </w:rPr>
        <w:t xml:space="preserve"> (Monaco, ETH)</w:t>
      </w:r>
      <w:r w:rsidR="00147269">
        <w:rPr>
          <w:rFonts w:asciiTheme="minorHAnsi" w:hAnsiTheme="minorHAnsi" w:cstheme="minorHAnsi"/>
          <w:bCs/>
          <w:color w:val="000000" w:themeColor="text1"/>
          <w:lang w:val="en-US"/>
        </w:rPr>
        <w:t xml:space="preserve">; </w:t>
      </w:r>
    </w:p>
    <w:p w14:paraId="5EF6C3C7" w14:textId="3671BC36" w:rsidR="00075245" w:rsidRDefault="00147269" w:rsidP="0053060A">
      <w:pPr>
        <w:widowControl w:val="0"/>
        <w:shd w:val="clear" w:color="auto" w:fill="FFFFFF"/>
        <w:spacing w:before="60" w:after="60" w:line="240" w:lineRule="auto"/>
        <w:ind w:left="-288" w:right="86" w:firstLine="648"/>
        <w:rPr>
          <w:rFonts w:asciiTheme="minorHAnsi" w:hAnsiTheme="minorHAnsi" w:cstheme="minorHAnsi"/>
          <w:bCs/>
          <w:color w:val="000000" w:themeColor="text1"/>
          <w:lang w:val="en-US"/>
        </w:rPr>
      </w:pPr>
      <w:r w:rsidRPr="00147269">
        <w:rPr>
          <w:rFonts w:asciiTheme="minorHAnsi" w:hAnsiTheme="minorHAnsi" w:cstheme="minorHAnsi"/>
          <w:bCs/>
          <w:i/>
          <w:iCs/>
          <w:color w:val="000000" w:themeColor="text1"/>
          <w:lang w:val="en-US"/>
        </w:rPr>
        <w:t>support original chairs text</w:t>
      </w:r>
      <w:r>
        <w:rPr>
          <w:rFonts w:asciiTheme="minorHAnsi" w:hAnsiTheme="minorHAnsi" w:cstheme="minorHAnsi"/>
          <w:bCs/>
          <w:color w:val="000000" w:themeColor="text1"/>
          <w:lang w:val="en-US"/>
        </w:rPr>
        <w:t xml:space="preserve"> (AUS)</w:t>
      </w:r>
    </w:p>
    <w:p w14:paraId="51AABDF3" w14:textId="07AA4D42" w:rsidR="00B921F5" w:rsidRDefault="00B921F5" w:rsidP="008D5E96">
      <w:pPr>
        <w:widowControl w:val="0"/>
        <w:shd w:val="clear" w:color="auto" w:fill="FFFFFF"/>
        <w:spacing w:before="120" w:after="120" w:line="240" w:lineRule="auto"/>
        <w:ind w:left="-284" w:right="84"/>
        <w:rPr>
          <w:rFonts w:asciiTheme="minorHAnsi" w:hAnsiTheme="minorHAnsi" w:cstheme="minorHAnsi"/>
          <w:bCs/>
          <w:color w:val="000000" w:themeColor="text1"/>
          <w:lang w:val="en-US"/>
        </w:rPr>
      </w:pPr>
    </w:p>
    <w:p w14:paraId="0B21097E" w14:textId="0D0594DF" w:rsidR="00E96441" w:rsidRDefault="00075245" w:rsidP="008D5E96">
      <w:pPr>
        <w:widowControl w:val="0"/>
        <w:shd w:val="clear" w:color="auto" w:fill="FFFFFF"/>
        <w:spacing w:before="120" w:after="120" w:line="240" w:lineRule="auto"/>
        <w:ind w:left="-284" w:right="84"/>
        <w:rPr>
          <w:rFonts w:asciiTheme="minorHAnsi" w:hAnsiTheme="minorHAnsi" w:cstheme="minorHAnsi"/>
          <w:bCs/>
          <w:color w:val="000000" w:themeColor="text1"/>
          <w:lang w:val="en-US"/>
        </w:rPr>
      </w:pPr>
      <w:r w:rsidRPr="00DE7DD7">
        <w:rPr>
          <w:rFonts w:asciiTheme="minorHAnsi" w:eastAsia="Times New Roman" w:hAnsiTheme="minorHAnsi" w:cstheme="minorHAnsi"/>
          <w:b/>
          <w:bCs/>
          <w:color w:val="212121"/>
          <w:lang w:val="en-US" w:eastAsia="en-IE"/>
        </w:rPr>
        <w:t xml:space="preserve">OP8.4 </w:t>
      </w:r>
      <w:r w:rsidRPr="00DE7DD7">
        <w:rPr>
          <w:rFonts w:asciiTheme="minorHAnsi" w:hAnsiTheme="minorHAnsi" w:cstheme="minorHAnsi"/>
          <w:bCs/>
          <w:color w:val="000000" w:themeColor="text1"/>
          <w:lang w:val="en-US"/>
        </w:rPr>
        <w:t xml:space="preserve">Assist countries </w:t>
      </w:r>
      <w:r w:rsidR="00B921F5">
        <w:rPr>
          <w:rFonts w:asciiTheme="minorHAnsi" w:hAnsiTheme="minorHAnsi" w:cstheme="minorHAnsi"/>
          <w:bCs/>
          <w:color w:val="000000" w:themeColor="text1"/>
          <w:lang w:val="en-US"/>
        </w:rPr>
        <w:t>[upon request (Iran</w:t>
      </w:r>
      <w:r w:rsidR="00147269">
        <w:rPr>
          <w:rFonts w:asciiTheme="minorHAnsi" w:hAnsiTheme="minorHAnsi" w:cstheme="minorHAnsi"/>
          <w:bCs/>
          <w:color w:val="000000" w:themeColor="text1"/>
          <w:lang w:val="en-US"/>
        </w:rPr>
        <w:t>, BAN, RUS, Belarus</w:t>
      </w:r>
      <w:r w:rsidR="00B921F5">
        <w:rPr>
          <w:rFonts w:asciiTheme="minorHAnsi" w:hAnsiTheme="minorHAnsi" w:cstheme="minorHAnsi"/>
          <w:bCs/>
          <w:color w:val="000000" w:themeColor="text1"/>
          <w:lang w:val="en-US"/>
        </w:rPr>
        <w:t xml:space="preserve">)] </w:t>
      </w:r>
      <w:r w:rsidR="00660589" w:rsidRPr="00DE7DD7">
        <w:rPr>
          <w:rFonts w:asciiTheme="minorHAnsi" w:hAnsiTheme="minorHAnsi" w:cstheme="minorHAnsi"/>
          <w:bCs/>
          <w:color w:val="000000" w:themeColor="text1"/>
          <w:lang w:val="en-US"/>
        </w:rPr>
        <w:t>in</w:t>
      </w:r>
      <w:r w:rsidRPr="00DE7DD7">
        <w:rPr>
          <w:rFonts w:asciiTheme="minorHAnsi" w:hAnsiTheme="minorHAnsi" w:cstheme="minorHAnsi"/>
          <w:bCs/>
          <w:color w:val="000000" w:themeColor="text1"/>
          <w:lang w:val="en-US"/>
        </w:rPr>
        <w:t xml:space="preserve"> developing, implementing and adapting relevant national response plans to COVID-19, </w:t>
      </w:r>
      <w:r w:rsidR="00660589" w:rsidRPr="00DE7DD7">
        <w:rPr>
          <w:rFonts w:asciiTheme="minorHAnsi" w:hAnsiTheme="minorHAnsi" w:cstheme="minorHAnsi"/>
          <w:bCs/>
          <w:color w:val="000000" w:themeColor="text1"/>
          <w:lang w:val="en-US"/>
        </w:rPr>
        <w:t>by</w:t>
      </w:r>
      <w:r w:rsidRPr="00DE7DD7">
        <w:rPr>
          <w:rFonts w:asciiTheme="minorHAnsi" w:hAnsiTheme="minorHAnsi" w:cstheme="minorHAnsi"/>
          <w:bCs/>
          <w:color w:val="000000" w:themeColor="text1"/>
          <w:lang w:val="en-US"/>
        </w:rPr>
        <w:t xml:space="preserve"> develop</w:t>
      </w:r>
      <w:r w:rsidR="00660589" w:rsidRPr="00DE7DD7">
        <w:rPr>
          <w:rFonts w:asciiTheme="minorHAnsi" w:hAnsiTheme="minorHAnsi" w:cstheme="minorHAnsi"/>
          <w:bCs/>
          <w:color w:val="000000" w:themeColor="text1"/>
          <w:lang w:val="en-US"/>
        </w:rPr>
        <w:t>ing</w:t>
      </w:r>
      <w:r w:rsidR="00A27054" w:rsidRPr="00DE7DD7">
        <w:rPr>
          <w:rFonts w:asciiTheme="minorHAnsi" w:hAnsiTheme="minorHAnsi" w:cstheme="minorHAnsi"/>
          <w:bCs/>
          <w:color w:val="000000" w:themeColor="text1"/>
          <w:lang w:val="en-US"/>
        </w:rPr>
        <w:t>, disseminating</w:t>
      </w:r>
      <w:r w:rsidRPr="00DE7DD7">
        <w:rPr>
          <w:rFonts w:asciiTheme="minorHAnsi" w:hAnsiTheme="minorHAnsi" w:cstheme="minorHAnsi"/>
          <w:bCs/>
          <w:color w:val="000000" w:themeColor="text1"/>
          <w:lang w:val="en-US"/>
        </w:rPr>
        <w:t xml:space="preserve"> and </w:t>
      </w:r>
      <w:r w:rsidR="00A27054" w:rsidRPr="00DE7DD7">
        <w:rPr>
          <w:rFonts w:asciiTheme="minorHAnsi" w:hAnsiTheme="minorHAnsi" w:cstheme="minorHAnsi"/>
          <w:bCs/>
          <w:color w:val="000000" w:themeColor="text1"/>
          <w:lang w:val="en-US"/>
        </w:rPr>
        <w:t xml:space="preserve">updating </w:t>
      </w:r>
      <w:r w:rsidRPr="00DE7DD7">
        <w:rPr>
          <w:rFonts w:asciiTheme="minorHAnsi" w:hAnsiTheme="minorHAnsi" w:cstheme="minorHAnsi"/>
          <w:bCs/>
          <w:color w:val="000000" w:themeColor="text1"/>
          <w:lang w:val="en-US"/>
        </w:rPr>
        <w:t xml:space="preserve">normative products and technical guidance, learning tools, data and scientific evidence for COVID-19 responses, </w:t>
      </w:r>
      <w:r w:rsidR="00660589" w:rsidRPr="00DE7DD7">
        <w:rPr>
          <w:rFonts w:asciiTheme="minorHAnsi" w:hAnsiTheme="minorHAnsi" w:cstheme="minorHAnsi"/>
          <w:bCs/>
          <w:color w:val="000000" w:themeColor="text1"/>
          <w:lang w:val="en-US"/>
        </w:rPr>
        <w:t xml:space="preserve">including to </w:t>
      </w:r>
      <w:r w:rsidRPr="00DE7DD7">
        <w:rPr>
          <w:rFonts w:asciiTheme="minorHAnsi" w:hAnsiTheme="minorHAnsi" w:cstheme="minorHAnsi"/>
          <w:bCs/>
          <w:color w:val="000000" w:themeColor="text1"/>
          <w:lang w:val="en-US"/>
        </w:rPr>
        <w:t>counter misinformation and disinformation</w:t>
      </w:r>
      <w:r w:rsidR="00FC741F" w:rsidRPr="00DE7DD7">
        <w:rPr>
          <w:rFonts w:asciiTheme="minorHAnsi" w:hAnsiTheme="minorHAnsi" w:cstheme="minorHAnsi"/>
          <w:bCs/>
          <w:color w:val="000000" w:themeColor="text1"/>
          <w:lang w:val="en-US"/>
        </w:rPr>
        <w:t>,</w:t>
      </w:r>
      <w:r w:rsidR="00B921F5">
        <w:rPr>
          <w:rFonts w:asciiTheme="minorHAnsi" w:hAnsiTheme="minorHAnsi" w:cstheme="minorHAnsi"/>
          <w:bCs/>
          <w:color w:val="000000" w:themeColor="text1"/>
          <w:lang w:val="en-US"/>
        </w:rPr>
        <w:t xml:space="preserve"> [while respecting freedom of expression (US</w:t>
      </w:r>
      <w:r w:rsidR="00757C74">
        <w:rPr>
          <w:rFonts w:asciiTheme="minorHAnsi" w:hAnsiTheme="minorHAnsi" w:cstheme="minorHAnsi"/>
          <w:bCs/>
          <w:color w:val="000000" w:themeColor="text1"/>
          <w:lang w:val="en-US"/>
        </w:rPr>
        <w:t>, URU</w:t>
      </w:r>
      <w:r w:rsidR="00B921F5">
        <w:rPr>
          <w:rFonts w:asciiTheme="minorHAnsi" w:hAnsiTheme="minorHAnsi" w:cstheme="minorHAnsi"/>
          <w:bCs/>
          <w:color w:val="000000" w:themeColor="text1"/>
          <w:lang w:val="en-US"/>
        </w:rPr>
        <w:t>)]</w:t>
      </w:r>
      <w:r w:rsidR="00FC741F" w:rsidRPr="00DE7DD7">
        <w:rPr>
          <w:rFonts w:asciiTheme="minorHAnsi" w:hAnsiTheme="minorHAnsi" w:cstheme="minorHAnsi"/>
          <w:bCs/>
          <w:color w:val="000000" w:themeColor="text1"/>
          <w:lang w:val="en-US"/>
        </w:rPr>
        <w:t xml:space="preserve"> and </w:t>
      </w:r>
      <w:r w:rsidR="00660589" w:rsidRPr="00DE7DD7">
        <w:rPr>
          <w:rFonts w:asciiTheme="minorHAnsi" w:hAnsiTheme="minorHAnsi" w:cstheme="minorHAnsi"/>
          <w:bCs/>
          <w:color w:val="000000" w:themeColor="text1"/>
          <w:lang w:val="en-US"/>
        </w:rPr>
        <w:t xml:space="preserve">to work against </w:t>
      </w:r>
      <w:r w:rsidR="00AC1DE9" w:rsidRPr="00DE7DD7">
        <w:rPr>
          <w:rFonts w:asciiTheme="minorHAnsi" w:hAnsiTheme="minorHAnsi" w:cstheme="minorHAnsi"/>
          <w:bCs/>
          <w:color w:val="000000" w:themeColor="text1"/>
          <w:lang w:val="en-US"/>
        </w:rPr>
        <w:t>substandard and falsified medicines and medical products</w:t>
      </w:r>
      <w:r w:rsidRPr="00DE7DD7">
        <w:rPr>
          <w:rFonts w:asciiTheme="minorHAnsi" w:hAnsiTheme="minorHAnsi" w:cstheme="minorHAnsi"/>
          <w:bCs/>
          <w:color w:val="000000" w:themeColor="text1"/>
          <w:lang w:val="en-US"/>
        </w:rPr>
        <w:t>;</w:t>
      </w:r>
      <w:r w:rsidR="00B921F5">
        <w:rPr>
          <w:rFonts w:asciiTheme="minorHAnsi" w:hAnsiTheme="minorHAnsi" w:cstheme="minorHAnsi"/>
          <w:bCs/>
          <w:color w:val="000000" w:themeColor="text1"/>
          <w:lang w:val="en-US"/>
        </w:rPr>
        <w:t xml:space="preserve"> </w:t>
      </w:r>
    </w:p>
    <w:p w14:paraId="3BC190EB" w14:textId="09227CF9" w:rsidR="00075245" w:rsidRDefault="00B921F5" w:rsidP="0053060A">
      <w:pPr>
        <w:widowControl w:val="0"/>
        <w:shd w:val="clear" w:color="auto" w:fill="FFFFFF"/>
        <w:spacing w:before="60" w:after="60" w:line="240" w:lineRule="auto"/>
        <w:ind w:left="-288" w:right="86" w:firstLine="648"/>
        <w:rPr>
          <w:rFonts w:asciiTheme="minorHAnsi" w:hAnsiTheme="minorHAnsi" w:cstheme="minorHAnsi"/>
          <w:bCs/>
          <w:color w:val="000000" w:themeColor="text1"/>
          <w:lang w:val="en-US"/>
        </w:rPr>
      </w:pPr>
      <w:r w:rsidRPr="00B921F5">
        <w:rPr>
          <w:rFonts w:asciiTheme="minorHAnsi" w:hAnsiTheme="minorHAnsi" w:cstheme="minorHAnsi"/>
          <w:bCs/>
          <w:i/>
          <w:iCs/>
          <w:color w:val="000000" w:themeColor="text1"/>
          <w:lang w:val="en-US"/>
        </w:rPr>
        <w:t>res on para</w:t>
      </w:r>
      <w:r>
        <w:rPr>
          <w:rFonts w:asciiTheme="minorHAnsi" w:hAnsiTheme="minorHAnsi" w:cstheme="minorHAnsi"/>
          <w:bCs/>
          <w:color w:val="000000" w:themeColor="text1"/>
          <w:lang w:val="en-US"/>
        </w:rPr>
        <w:t xml:space="preserve"> EU</w:t>
      </w:r>
    </w:p>
    <w:p w14:paraId="1854C8DC" w14:textId="77777777" w:rsidR="00B921F5" w:rsidRPr="00DE7DD7" w:rsidRDefault="00B921F5" w:rsidP="008D5E96">
      <w:pPr>
        <w:widowControl w:val="0"/>
        <w:shd w:val="clear" w:color="auto" w:fill="FFFFFF"/>
        <w:spacing w:before="120" w:after="120" w:line="240" w:lineRule="auto"/>
        <w:ind w:left="-284" w:right="84"/>
        <w:rPr>
          <w:rFonts w:asciiTheme="minorHAnsi" w:hAnsiTheme="minorHAnsi" w:cstheme="minorHAnsi"/>
          <w:bCs/>
          <w:color w:val="000000" w:themeColor="text1"/>
          <w:lang w:val="en-US"/>
        </w:rPr>
      </w:pPr>
    </w:p>
    <w:p w14:paraId="7E36EFED" w14:textId="77777777" w:rsidR="00E96441" w:rsidRDefault="00075245" w:rsidP="008D5E96">
      <w:pPr>
        <w:widowControl w:val="0"/>
        <w:shd w:val="clear" w:color="auto" w:fill="FFFFFF"/>
        <w:spacing w:before="120" w:after="120" w:line="240" w:lineRule="auto"/>
        <w:ind w:left="-284" w:right="84"/>
        <w:rPr>
          <w:rFonts w:asciiTheme="minorHAnsi" w:eastAsia="Times New Roman" w:hAnsiTheme="minorHAnsi" w:cstheme="minorHAnsi"/>
          <w:color w:val="212121"/>
          <w:lang w:val="en-US" w:eastAsia="en-IE"/>
        </w:rPr>
      </w:pPr>
      <w:r w:rsidRPr="00DE7DD7">
        <w:rPr>
          <w:rFonts w:asciiTheme="minorHAnsi" w:eastAsia="Times New Roman" w:hAnsiTheme="minorHAnsi" w:cstheme="minorHAnsi"/>
          <w:b/>
          <w:bCs/>
          <w:color w:val="212121"/>
          <w:lang w:val="en-US" w:eastAsia="en-IE"/>
        </w:rPr>
        <w:t>OP8.5</w:t>
      </w:r>
      <w:r w:rsidRPr="00DE7DD7">
        <w:rPr>
          <w:rFonts w:asciiTheme="minorHAnsi" w:eastAsia="Times New Roman" w:hAnsiTheme="minorHAnsi" w:cstheme="minorHAnsi"/>
          <w:color w:val="212121"/>
          <w:lang w:val="en-US" w:eastAsia="en-IE"/>
        </w:rPr>
        <w:t xml:space="preserve"> </w:t>
      </w:r>
      <w:r w:rsidR="00F81A72">
        <w:rPr>
          <w:rFonts w:asciiTheme="minorHAnsi" w:eastAsia="Times New Roman" w:hAnsiTheme="minorHAnsi" w:cstheme="minorHAnsi"/>
          <w:color w:val="212121"/>
          <w:lang w:val="en-US" w:eastAsia="en-IE"/>
        </w:rPr>
        <w:t>[</w:t>
      </w:r>
      <w:r w:rsidRPr="00DE7DD7">
        <w:rPr>
          <w:rFonts w:asciiTheme="minorHAnsi" w:eastAsia="Times New Roman" w:hAnsiTheme="minorHAnsi" w:cstheme="minorHAnsi"/>
          <w:color w:val="212121"/>
          <w:lang w:val="en-US" w:eastAsia="en-IE"/>
        </w:rPr>
        <w:t>Work</w:t>
      </w:r>
      <w:r w:rsidR="00F81A72">
        <w:rPr>
          <w:rFonts w:asciiTheme="minorHAnsi" w:eastAsia="Times New Roman" w:hAnsiTheme="minorHAnsi" w:cstheme="minorHAnsi"/>
          <w:color w:val="212121"/>
          <w:lang w:val="en-US" w:eastAsia="en-IE"/>
        </w:rPr>
        <w:t xml:space="preserve"> (del US)] / [Initiate, as a matter of priority and in collaboration (US)]</w:t>
      </w:r>
      <w:r w:rsidR="0088601B" w:rsidRPr="00DE7DD7">
        <w:rPr>
          <w:rFonts w:asciiTheme="minorHAnsi" w:eastAsia="Times New Roman" w:hAnsiTheme="minorHAnsi" w:cstheme="minorHAnsi"/>
          <w:color w:val="212121"/>
          <w:lang w:val="en-US" w:eastAsia="en-IE"/>
        </w:rPr>
        <w:t xml:space="preserve"> </w:t>
      </w:r>
      <w:r w:rsidRPr="00DE7DD7">
        <w:rPr>
          <w:rFonts w:asciiTheme="minorHAnsi" w:eastAsia="Times New Roman" w:hAnsiTheme="minorHAnsi" w:cstheme="minorHAnsi"/>
          <w:color w:val="212121"/>
          <w:lang w:val="en-US" w:eastAsia="en-IE"/>
        </w:rPr>
        <w:t xml:space="preserve">with the World </w:t>
      </w:r>
      <w:proofErr w:type="spellStart"/>
      <w:r w:rsidRPr="00DE7DD7">
        <w:rPr>
          <w:rFonts w:asciiTheme="minorHAnsi" w:eastAsia="Times New Roman" w:hAnsiTheme="minorHAnsi" w:cstheme="minorHAnsi"/>
          <w:color w:val="212121"/>
          <w:lang w:val="en-US" w:eastAsia="en-IE"/>
        </w:rPr>
        <w:t>Organisation</w:t>
      </w:r>
      <w:proofErr w:type="spellEnd"/>
      <w:r w:rsidRPr="00DE7DD7">
        <w:rPr>
          <w:rFonts w:asciiTheme="minorHAnsi" w:eastAsia="Times New Roman" w:hAnsiTheme="minorHAnsi" w:cstheme="minorHAnsi"/>
          <w:color w:val="212121"/>
          <w:lang w:val="en-US" w:eastAsia="en-IE"/>
        </w:rPr>
        <w:t xml:space="preserve"> for Animal Health (OIE), the Food and Agriculture Organization of the United Nations (FAO) </w:t>
      </w:r>
      <w:r w:rsidR="00F81A72">
        <w:rPr>
          <w:rFonts w:asciiTheme="minorHAnsi" w:eastAsia="Times New Roman" w:hAnsiTheme="minorHAnsi" w:cstheme="minorHAnsi"/>
          <w:color w:val="212121"/>
          <w:lang w:val="en-US" w:eastAsia="en-IE"/>
        </w:rPr>
        <w:t>[the UN Environment Programme (EU</w:t>
      </w:r>
      <w:r w:rsidR="005D0ABB">
        <w:rPr>
          <w:rFonts w:asciiTheme="minorHAnsi" w:eastAsia="Times New Roman" w:hAnsiTheme="minorHAnsi" w:cstheme="minorHAnsi"/>
          <w:color w:val="212121"/>
          <w:lang w:val="en-US" w:eastAsia="en-IE"/>
        </w:rPr>
        <w:t>, UKR</w:t>
      </w:r>
      <w:r w:rsidR="00F81A72">
        <w:rPr>
          <w:rFonts w:asciiTheme="minorHAnsi" w:eastAsia="Times New Roman" w:hAnsiTheme="minorHAnsi" w:cstheme="minorHAnsi"/>
          <w:color w:val="212121"/>
          <w:lang w:val="en-US" w:eastAsia="en-IE"/>
        </w:rPr>
        <w:t xml:space="preserve">)] </w:t>
      </w:r>
      <w:r w:rsidRPr="00DE7DD7">
        <w:rPr>
          <w:rFonts w:asciiTheme="minorHAnsi" w:eastAsia="Times New Roman" w:hAnsiTheme="minorHAnsi" w:cstheme="minorHAnsi"/>
          <w:color w:val="212121"/>
          <w:lang w:val="en-US" w:eastAsia="en-IE"/>
        </w:rPr>
        <w:t xml:space="preserve">and countries </w:t>
      </w:r>
      <w:r w:rsidR="003E7BB1">
        <w:rPr>
          <w:rFonts w:asciiTheme="minorHAnsi" w:eastAsia="Times New Roman" w:hAnsiTheme="minorHAnsi" w:cstheme="minorHAnsi"/>
          <w:color w:val="212121"/>
          <w:lang w:val="en-US" w:eastAsia="en-IE"/>
        </w:rPr>
        <w:t>[as a matter of priority (AUS, Iran, Zambia</w:t>
      </w:r>
      <w:r w:rsidR="005D0ABB">
        <w:rPr>
          <w:rFonts w:asciiTheme="minorHAnsi" w:eastAsia="Times New Roman" w:hAnsiTheme="minorHAnsi" w:cstheme="minorHAnsi"/>
          <w:color w:val="212121"/>
          <w:lang w:val="en-US" w:eastAsia="en-IE"/>
        </w:rPr>
        <w:t xml:space="preserve">, Mexico, </w:t>
      </w:r>
      <w:proofErr w:type="spellStart"/>
      <w:r w:rsidR="005D0ABB">
        <w:rPr>
          <w:rFonts w:asciiTheme="minorHAnsi" w:eastAsia="Times New Roman" w:hAnsiTheme="minorHAnsi" w:cstheme="minorHAnsi"/>
          <w:color w:val="212121"/>
          <w:lang w:val="en-US" w:eastAsia="en-IE"/>
        </w:rPr>
        <w:t>SAfr</w:t>
      </w:r>
      <w:proofErr w:type="spellEnd"/>
      <w:r w:rsidR="003E7BB1">
        <w:rPr>
          <w:rFonts w:asciiTheme="minorHAnsi" w:eastAsia="Times New Roman" w:hAnsiTheme="minorHAnsi" w:cstheme="minorHAnsi"/>
          <w:color w:val="212121"/>
          <w:lang w:val="en-US" w:eastAsia="en-IE"/>
        </w:rPr>
        <w:t xml:space="preserve">)] </w:t>
      </w:r>
      <w:r w:rsidR="00F81A72">
        <w:rPr>
          <w:rFonts w:asciiTheme="minorHAnsi" w:eastAsia="Times New Roman" w:hAnsiTheme="minorHAnsi" w:cstheme="minorHAnsi"/>
          <w:color w:val="212121"/>
          <w:lang w:val="en-US" w:eastAsia="en-IE"/>
        </w:rPr>
        <w:t xml:space="preserve">[an investigation (US)] </w:t>
      </w:r>
      <w:r w:rsidRPr="00DE7DD7">
        <w:rPr>
          <w:rFonts w:asciiTheme="minorHAnsi" w:eastAsia="Times New Roman" w:hAnsiTheme="minorHAnsi" w:cstheme="minorHAnsi"/>
          <w:color w:val="212121"/>
          <w:lang w:val="en-US" w:eastAsia="en-IE"/>
        </w:rPr>
        <w:t xml:space="preserve">to identify the </w:t>
      </w:r>
      <w:r w:rsidR="00F81A72">
        <w:rPr>
          <w:rFonts w:asciiTheme="minorHAnsi" w:eastAsia="Times New Roman" w:hAnsiTheme="minorHAnsi" w:cstheme="minorHAnsi"/>
          <w:color w:val="212121"/>
          <w:lang w:val="en-US" w:eastAsia="en-IE"/>
        </w:rPr>
        <w:t>[zoonotic (China</w:t>
      </w:r>
      <w:r w:rsidR="00147269">
        <w:rPr>
          <w:rFonts w:asciiTheme="minorHAnsi" w:eastAsia="Times New Roman" w:hAnsiTheme="minorHAnsi" w:cstheme="minorHAnsi"/>
          <w:color w:val="212121"/>
          <w:lang w:val="en-US" w:eastAsia="en-IE"/>
        </w:rPr>
        <w:t>, RUS</w:t>
      </w:r>
      <w:r w:rsidR="003E7BB1">
        <w:rPr>
          <w:rFonts w:asciiTheme="minorHAnsi" w:eastAsia="Times New Roman" w:hAnsiTheme="minorHAnsi" w:cstheme="minorHAnsi"/>
          <w:color w:val="212121"/>
          <w:lang w:val="en-US" w:eastAsia="en-IE"/>
        </w:rPr>
        <w:t>; res US)</w:t>
      </w:r>
      <w:r w:rsidR="00F81A72">
        <w:rPr>
          <w:rFonts w:asciiTheme="minorHAnsi" w:eastAsia="Times New Roman" w:hAnsiTheme="minorHAnsi" w:cstheme="minorHAnsi"/>
          <w:color w:val="212121"/>
          <w:lang w:val="en-US" w:eastAsia="en-IE"/>
        </w:rPr>
        <w:t xml:space="preserve">] </w:t>
      </w:r>
      <w:r w:rsidRPr="00DE7DD7">
        <w:rPr>
          <w:rFonts w:asciiTheme="minorHAnsi" w:eastAsia="Times New Roman" w:hAnsiTheme="minorHAnsi" w:cstheme="minorHAnsi"/>
          <w:color w:val="212121"/>
          <w:lang w:val="en-US" w:eastAsia="en-IE"/>
        </w:rPr>
        <w:t xml:space="preserve">source of the virus and the route of introduction to the human population, including the possible role of intermediate hosts, </w:t>
      </w:r>
      <w:r w:rsidR="00051547" w:rsidRPr="00DE7DD7">
        <w:rPr>
          <w:rFonts w:asciiTheme="minorHAnsi" w:eastAsia="Times New Roman" w:hAnsiTheme="minorHAnsi" w:cstheme="minorHAnsi"/>
          <w:color w:val="212121"/>
          <w:lang w:val="en-US" w:eastAsia="en-IE"/>
        </w:rPr>
        <w:t xml:space="preserve">collect evidence </w:t>
      </w:r>
      <w:r w:rsidR="003E7BB1">
        <w:rPr>
          <w:rFonts w:asciiTheme="minorHAnsi" w:eastAsia="Times New Roman" w:hAnsiTheme="minorHAnsi" w:cstheme="minorHAnsi"/>
          <w:color w:val="212121"/>
          <w:lang w:val="en-US" w:eastAsia="en-IE"/>
        </w:rPr>
        <w:t xml:space="preserve">[understand and manage the risks at the human-animal interface (Sing)] </w:t>
      </w:r>
      <w:r w:rsidRPr="00DE7DD7">
        <w:rPr>
          <w:rFonts w:asciiTheme="minorHAnsi" w:eastAsia="Times New Roman" w:hAnsiTheme="minorHAnsi" w:cstheme="minorHAnsi"/>
          <w:color w:val="212121"/>
          <w:lang w:val="en-US" w:eastAsia="en-IE"/>
        </w:rPr>
        <w:t xml:space="preserve">and </w:t>
      </w:r>
      <w:r w:rsidR="00051547" w:rsidRPr="00DE7DD7">
        <w:rPr>
          <w:rFonts w:asciiTheme="minorHAnsi" w:eastAsia="Times New Roman" w:hAnsiTheme="minorHAnsi" w:cstheme="minorHAnsi"/>
          <w:color w:val="212121"/>
          <w:lang w:val="en-US" w:eastAsia="en-IE"/>
        </w:rPr>
        <w:t>provide guidance to</w:t>
      </w:r>
      <w:r w:rsidRPr="00DE7DD7">
        <w:rPr>
          <w:rFonts w:asciiTheme="minorHAnsi" w:eastAsia="Times New Roman" w:hAnsiTheme="minorHAnsi" w:cstheme="minorHAnsi"/>
          <w:color w:val="212121"/>
          <w:lang w:val="en-US" w:eastAsia="en-IE"/>
        </w:rPr>
        <w:t xml:space="preserve"> </w:t>
      </w:r>
      <w:r w:rsidR="0088601B" w:rsidRPr="00DE7DD7">
        <w:rPr>
          <w:rFonts w:asciiTheme="minorHAnsi" w:eastAsia="Times New Roman" w:hAnsiTheme="minorHAnsi" w:cstheme="minorHAnsi"/>
          <w:color w:val="212121"/>
          <w:lang w:val="en-US" w:eastAsia="en-IE"/>
        </w:rPr>
        <w:t>reduce the risks of transmission of zoonotic diseases, following a One Health approach</w:t>
      </w:r>
      <w:r w:rsidR="00F81A72">
        <w:rPr>
          <w:rFonts w:asciiTheme="minorHAnsi" w:eastAsia="Times New Roman" w:hAnsiTheme="minorHAnsi" w:cstheme="minorHAnsi"/>
          <w:color w:val="212121"/>
          <w:lang w:val="en-US" w:eastAsia="en-IE"/>
        </w:rPr>
        <w:t xml:space="preserve"> [in a scientific and collaborative manner (China)]</w:t>
      </w:r>
      <w:r w:rsidRPr="00DE7DD7">
        <w:rPr>
          <w:rFonts w:asciiTheme="minorHAnsi" w:eastAsia="Times New Roman" w:hAnsiTheme="minorHAnsi" w:cstheme="minorHAnsi"/>
          <w:color w:val="212121"/>
          <w:lang w:val="en-US" w:eastAsia="en-IE"/>
        </w:rPr>
        <w:t xml:space="preserve">; </w:t>
      </w:r>
      <w:r w:rsidR="00F81A72" w:rsidRPr="00F81A72">
        <w:rPr>
          <w:rFonts w:asciiTheme="minorHAnsi" w:eastAsia="Times New Roman" w:hAnsiTheme="minorHAnsi" w:cstheme="minorHAnsi"/>
          <w:i/>
          <w:iCs/>
          <w:color w:val="212121"/>
          <w:lang w:val="en-US" w:eastAsia="en-IE"/>
        </w:rPr>
        <w:t>request to use the language from the EC</w:t>
      </w:r>
      <w:r w:rsidR="00F81A72">
        <w:rPr>
          <w:rFonts w:asciiTheme="minorHAnsi" w:eastAsia="Times New Roman" w:hAnsiTheme="minorHAnsi" w:cstheme="minorHAnsi"/>
          <w:color w:val="212121"/>
          <w:lang w:val="en-US" w:eastAsia="en-IE"/>
        </w:rPr>
        <w:t xml:space="preserve"> (China</w:t>
      </w:r>
      <w:r w:rsidR="003E7BB1">
        <w:rPr>
          <w:rFonts w:asciiTheme="minorHAnsi" w:eastAsia="Times New Roman" w:hAnsiTheme="minorHAnsi" w:cstheme="minorHAnsi"/>
          <w:color w:val="212121"/>
          <w:lang w:val="en-US" w:eastAsia="en-IE"/>
        </w:rPr>
        <w:t>, India, Zambia</w:t>
      </w:r>
      <w:r w:rsidR="00147269">
        <w:rPr>
          <w:rFonts w:asciiTheme="minorHAnsi" w:eastAsia="Times New Roman" w:hAnsiTheme="minorHAnsi" w:cstheme="minorHAnsi"/>
          <w:color w:val="212121"/>
          <w:lang w:val="en-US" w:eastAsia="en-IE"/>
        </w:rPr>
        <w:t>, Venezuela</w:t>
      </w:r>
      <w:r w:rsidR="00F81A72">
        <w:rPr>
          <w:rFonts w:asciiTheme="minorHAnsi" w:eastAsia="Times New Roman" w:hAnsiTheme="minorHAnsi" w:cstheme="minorHAnsi"/>
          <w:color w:val="212121"/>
          <w:lang w:val="en-US" w:eastAsia="en-IE"/>
        </w:rPr>
        <w:t xml:space="preserve">); </w:t>
      </w:r>
    </w:p>
    <w:p w14:paraId="2713203D" w14:textId="77777777" w:rsidR="00E96441" w:rsidRDefault="00F81A72"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12121"/>
          <w:lang w:val="en-US" w:eastAsia="en-IE"/>
        </w:rPr>
      </w:pPr>
      <w:r w:rsidRPr="00F81A72">
        <w:rPr>
          <w:rFonts w:asciiTheme="minorHAnsi" w:eastAsia="Times New Roman" w:hAnsiTheme="minorHAnsi" w:cstheme="minorHAnsi"/>
          <w:i/>
          <w:iCs/>
          <w:color w:val="212121"/>
          <w:lang w:val="en-US" w:eastAsia="en-IE"/>
        </w:rPr>
        <w:t>res on US proposals</w:t>
      </w:r>
      <w:r>
        <w:rPr>
          <w:rFonts w:asciiTheme="minorHAnsi" w:eastAsia="Times New Roman" w:hAnsiTheme="minorHAnsi" w:cstheme="minorHAnsi"/>
          <w:color w:val="212121"/>
          <w:lang w:val="en-US" w:eastAsia="en-IE"/>
        </w:rPr>
        <w:t xml:space="preserve"> (China)</w:t>
      </w:r>
      <w:r w:rsidR="003E7BB1">
        <w:rPr>
          <w:rFonts w:asciiTheme="minorHAnsi" w:eastAsia="Times New Roman" w:hAnsiTheme="minorHAnsi" w:cstheme="minorHAnsi"/>
          <w:color w:val="212121"/>
          <w:lang w:val="en-US" w:eastAsia="en-IE"/>
        </w:rPr>
        <w:t xml:space="preserve">; </w:t>
      </w:r>
    </w:p>
    <w:p w14:paraId="5DBF0D15" w14:textId="77777777" w:rsidR="00E96441" w:rsidRDefault="003E7BB1"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12121"/>
          <w:lang w:val="en-US" w:eastAsia="en-IE"/>
        </w:rPr>
      </w:pPr>
      <w:r w:rsidRPr="003E7BB1">
        <w:rPr>
          <w:rFonts w:asciiTheme="minorHAnsi" w:eastAsia="Times New Roman" w:hAnsiTheme="minorHAnsi" w:cstheme="minorHAnsi"/>
          <w:i/>
          <w:iCs/>
          <w:color w:val="212121"/>
          <w:lang w:val="en-US" w:eastAsia="en-IE"/>
        </w:rPr>
        <w:t>add a footnote re: use of EC language</w:t>
      </w:r>
      <w:r>
        <w:rPr>
          <w:rFonts w:asciiTheme="minorHAnsi" w:eastAsia="Times New Roman" w:hAnsiTheme="minorHAnsi" w:cstheme="minorHAnsi"/>
          <w:color w:val="212121"/>
          <w:lang w:val="en-US" w:eastAsia="en-IE"/>
        </w:rPr>
        <w:t xml:space="preserve"> (India); </w:t>
      </w:r>
    </w:p>
    <w:p w14:paraId="2C6AEDDC" w14:textId="0FE03952" w:rsidR="00E96441" w:rsidRDefault="00E96441"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12121"/>
          <w:lang w:val="en-US" w:eastAsia="en-IE"/>
        </w:rPr>
      </w:pPr>
      <w:r>
        <w:rPr>
          <w:rFonts w:asciiTheme="minorHAnsi" w:eastAsia="Times New Roman" w:hAnsiTheme="minorHAnsi" w:cstheme="minorHAnsi"/>
          <w:i/>
          <w:iCs/>
          <w:color w:val="212121"/>
          <w:lang w:val="en-US" w:eastAsia="en-IE"/>
        </w:rPr>
        <w:t>support</w:t>
      </w:r>
      <w:r w:rsidR="003E7BB1">
        <w:rPr>
          <w:rFonts w:asciiTheme="minorHAnsi" w:eastAsia="Times New Roman" w:hAnsiTheme="minorHAnsi" w:cstheme="minorHAnsi"/>
          <w:i/>
          <w:iCs/>
          <w:color w:val="212121"/>
          <w:lang w:val="en-US" w:eastAsia="en-IE"/>
        </w:rPr>
        <w:t xml:space="preserve"> original</w:t>
      </w:r>
      <w:r w:rsidR="003E7BB1" w:rsidRPr="003E7BB1">
        <w:rPr>
          <w:rFonts w:asciiTheme="minorHAnsi" w:eastAsia="Times New Roman" w:hAnsiTheme="minorHAnsi" w:cstheme="minorHAnsi"/>
          <w:i/>
          <w:iCs/>
          <w:color w:val="212121"/>
          <w:lang w:val="en-US" w:eastAsia="en-IE"/>
        </w:rPr>
        <w:t xml:space="preserve"> chairs text</w:t>
      </w:r>
      <w:r w:rsidR="003E7BB1">
        <w:rPr>
          <w:rFonts w:asciiTheme="minorHAnsi" w:eastAsia="Times New Roman" w:hAnsiTheme="minorHAnsi" w:cstheme="minorHAnsi"/>
          <w:color w:val="212121"/>
          <w:lang w:val="en-US" w:eastAsia="en-IE"/>
        </w:rPr>
        <w:t xml:space="preserve"> (AUS, Iran, RUS, Zambia, UK</w:t>
      </w:r>
      <w:r w:rsidR="005D0ABB">
        <w:rPr>
          <w:rFonts w:asciiTheme="minorHAnsi" w:eastAsia="Times New Roman" w:hAnsiTheme="minorHAnsi" w:cstheme="minorHAnsi"/>
          <w:color w:val="212121"/>
          <w:lang w:val="en-US" w:eastAsia="en-IE"/>
        </w:rPr>
        <w:t>, Mexico, NZ, UKR</w:t>
      </w:r>
      <w:r w:rsidR="003E7BB1">
        <w:rPr>
          <w:rFonts w:asciiTheme="minorHAnsi" w:eastAsia="Times New Roman" w:hAnsiTheme="minorHAnsi" w:cstheme="minorHAnsi"/>
          <w:color w:val="212121"/>
          <w:lang w:val="en-US" w:eastAsia="en-IE"/>
        </w:rPr>
        <w:t xml:space="preserve">); </w:t>
      </w:r>
    </w:p>
    <w:p w14:paraId="618EB873" w14:textId="0565C609" w:rsidR="00075245" w:rsidRDefault="003E7BB1"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12121"/>
          <w:lang w:val="en-US" w:eastAsia="en-IE"/>
        </w:rPr>
      </w:pPr>
      <w:r w:rsidRPr="003E7BB1">
        <w:rPr>
          <w:rFonts w:asciiTheme="minorHAnsi" w:eastAsia="Times New Roman" w:hAnsiTheme="minorHAnsi" w:cstheme="minorHAnsi"/>
          <w:i/>
          <w:iCs/>
          <w:color w:val="212121"/>
          <w:lang w:val="en-US" w:eastAsia="en-IE"/>
        </w:rPr>
        <w:t xml:space="preserve">res on </w:t>
      </w:r>
      <w:r>
        <w:rPr>
          <w:rFonts w:asciiTheme="minorHAnsi" w:eastAsia="Times New Roman" w:hAnsiTheme="minorHAnsi" w:cstheme="minorHAnsi"/>
          <w:i/>
          <w:iCs/>
          <w:color w:val="212121"/>
          <w:lang w:val="en-US" w:eastAsia="en-IE"/>
        </w:rPr>
        <w:t xml:space="preserve">any </w:t>
      </w:r>
      <w:r w:rsidRPr="003E7BB1">
        <w:rPr>
          <w:rFonts w:asciiTheme="minorHAnsi" w:eastAsia="Times New Roman" w:hAnsiTheme="minorHAnsi" w:cstheme="minorHAnsi"/>
          <w:i/>
          <w:iCs/>
          <w:color w:val="212121"/>
          <w:lang w:val="en-US" w:eastAsia="en-IE"/>
        </w:rPr>
        <w:t>new language</w:t>
      </w:r>
      <w:r>
        <w:rPr>
          <w:rFonts w:asciiTheme="minorHAnsi" w:eastAsia="Times New Roman" w:hAnsiTheme="minorHAnsi" w:cstheme="minorHAnsi"/>
          <w:color w:val="212121"/>
          <w:lang w:val="en-US" w:eastAsia="en-IE"/>
        </w:rPr>
        <w:t xml:space="preserve"> (UK)</w:t>
      </w:r>
    </w:p>
    <w:p w14:paraId="0AA0A237" w14:textId="77777777" w:rsidR="00B921F5" w:rsidRPr="00DE7DD7" w:rsidRDefault="00B921F5" w:rsidP="008D5E96">
      <w:pPr>
        <w:widowControl w:val="0"/>
        <w:shd w:val="clear" w:color="auto" w:fill="FFFFFF"/>
        <w:spacing w:before="120" w:after="120" w:line="240" w:lineRule="auto"/>
        <w:ind w:left="-284" w:right="84"/>
        <w:rPr>
          <w:rFonts w:asciiTheme="minorHAnsi" w:eastAsia="Times New Roman" w:hAnsiTheme="minorHAnsi" w:cstheme="minorHAnsi"/>
          <w:color w:val="212121"/>
          <w:lang w:val="en-IE" w:eastAsia="en-IE"/>
        </w:rPr>
      </w:pPr>
    </w:p>
    <w:p w14:paraId="3B470093" w14:textId="1A664E3A" w:rsidR="00075245" w:rsidRDefault="00075245" w:rsidP="008D5E96">
      <w:pPr>
        <w:widowControl w:val="0"/>
        <w:shd w:val="clear" w:color="auto" w:fill="FFFFFF"/>
        <w:spacing w:before="120" w:after="120" w:line="240" w:lineRule="auto"/>
        <w:ind w:left="-284" w:right="84"/>
        <w:rPr>
          <w:rFonts w:asciiTheme="minorHAnsi" w:eastAsia="Times New Roman" w:hAnsiTheme="minorHAnsi" w:cstheme="minorHAnsi"/>
          <w:color w:val="000000"/>
          <w:lang w:val="en-US" w:eastAsia="en-IE"/>
        </w:rPr>
      </w:pPr>
      <w:r w:rsidRPr="00DE7DD7">
        <w:rPr>
          <w:rFonts w:asciiTheme="minorHAnsi" w:eastAsia="Times New Roman" w:hAnsiTheme="minorHAnsi" w:cstheme="minorHAnsi"/>
          <w:b/>
          <w:bCs/>
          <w:color w:val="000000"/>
          <w:lang w:val="en-US" w:eastAsia="en-IE"/>
        </w:rPr>
        <w:t>OP8.6 </w:t>
      </w:r>
      <w:r w:rsidRPr="00DE7DD7">
        <w:rPr>
          <w:rFonts w:asciiTheme="minorHAnsi" w:eastAsia="Times New Roman" w:hAnsiTheme="minorHAnsi" w:cstheme="minorHAnsi"/>
          <w:color w:val="000000"/>
          <w:lang w:val="en-US" w:eastAsia="en-IE"/>
        </w:rPr>
        <w:t xml:space="preserve"> Regularly inform Member States, including through Governing Bodies, on the results of fundraising efforts, the global implementation of and allocation of financial resource</w:t>
      </w:r>
      <w:r w:rsidR="0088601B" w:rsidRPr="00DE7DD7">
        <w:rPr>
          <w:rFonts w:asciiTheme="minorHAnsi" w:eastAsia="Times New Roman" w:hAnsiTheme="minorHAnsi" w:cstheme="minorHAnsi"/>
          <w:color w:val="000000"/>
          <w:lang w:val="en-US" w:eastAsia="en-IE"/>
        </w:rPr>
        <w:t>s through</w:t>
      </w:r>
      <w:r w:rsidRPr="00DE7DD7">
        <w:rPr>
          <w:rFonts w:asciiTheme="minorHAnsi" w:eastAsia="Times New Roman" w:hAnsiTheme="minorHAnsi" w:cstheme="minorHAnsi"/>
          <w:color w:val="000000"/>
          <w:lang w:val="en-US" w:eastAsia="en-IE"/>
        </w:rPr>
        <w:t xml:space="preserve"> the WHO Strategic Preparedness and Response Plan (SPRP), including funding gaps and results achieved, in a transparent, accountable and swift manner, in particular on the support given to countries;</w:t>
      </w:r>
      <w:r w:rsidR="00F23B46">
        <w:rPr>
          <w:rFonts w:asciiTheme="minorHAnsi" w:eastAsia="Times New Roman" w:hAnsiTheme="minorHAnsi" w:cstheme="minorHAnsi"/>
          <w:color w:val="000000"/>
          <w:lang w:val="en-US" w:eastAsia="en-IE"/>
        </w:rPr>
        <w:t xml:space="preserve"> </w:t>
      </w:r>
      <w:r w:rsidR="00F23B46" w:rsidRPr="00F23B46">
        <w:rPr>
          <w:rFonts w:asciiTheme="minorHAnsi" w:eastAsia="Times New Roman" w:hAnsiTheme="minorHAnsi" w:cstheme="minorHAnsi"/>
          <w:i/>
          <w:iCs/>
          <w:color w:val="000000"/>
          <w:lang w:val="en-US" w:eastAsia="en-IE"/>
        </w:rPr>
        <w:t>no requests for the floor</w:t>
      </w:r>
    </w:p>
    <w:p w14:paraId="5EAA08F3" w14:textId="2B6539FE" w:rsidR="0056410F" w:rsidRDefault="00075245" w:rsidP="008D5E96">
      <w:pPr>
        <w:widowControl w:val="0"/>
        <w:shd w:val="clear" w:color="auto" w:fill="FFFFFF"/>
        <w:spacing w:before="120" w:after="120" w:line="240" w:lineRule="auto"/>
        <w:ind w:left="-284" w:right="84"/>
        <w:rPr>
          <w:rFonts w:asciiTheme="minorHAnsi" w:eastAsia="Times New Roman" w:hAnsiTheme="minorHAnsi" w:cstheme="minorHAnsi"/>
          <w:color w:val="000000"/>
          <w:lang w:val="en-US" w:eastAsia="en-IE"/>
        </w:rPr>
      </w:pPr>
      <w:r w:rsidRPr="00DE7DD7">
        <w:rPr>
          <w:rFonts w:asciiTheme="minorHAnsi" w:hAnsiTheme="minorHAnsi" w:cstheme="minorHAnsi"/>
          <w:b/>
          <w:color w:val="000000" w:themeColor="text1"/>
        </w:rPr>
        <w:t xml:space="preserve">OP8.7 </w:t>
      </w:r>
      <w:r w:rsidR="00595A7D" w:rsidRPr="00DE7DD7">
        <w:rPr>
          <w:rFonts w:asciiTheme="minorHAnsi" w:eastAsia="Times New Roman" w:hAnsiTheme="minorHAnsi" w:cstheme="minorHAnsi"/>
          <w:color w:val="000000"/>
          <w:lang w:val="en-US" w:eastAsia="en-IE"/>
        </w:rPr>
        <w:t>Rapidly</w:t>
      </w:r>
      <w:r w:rsidR="00AA1DCF">
        <w:rPr>
          <w:rFonts w:asciiTheme="minorHAnsi" w:eastAsia="Times New Roman" w:hAnsiTheme="minorHAnsi" w:cstheme="minorHAnsi"/>
          <w:color w:val="000000"/>
          <w:lang w:val="en-US" w:eastAsia="en-IE"/>
        </w:rPr>
        <w:t>[, in consultation with Member States (Chair)],</w:t>
      </w:r>
      <w:r w:rsidR="00595A7D" w:rsidRPr="00DE7DD7">
        <w:rPr>
          <w:rFonts w:asciiTheme="minorHAnsi" w:eastAsia="Times New Roman" w:hAnsiTheme="minorHAnsi" w:cstheme="minorHAnsi"/>
          <w:color w:val="000000"/>
          <w:lang w:val="en-US" w:eastAsia="en-IE"/>
        </w:rPr>
        <w:t xml:space="preserve"> i</w:t>
      </w:r>
      <w:r w:rsidRPr="00DE7DD7">
        <w:rPr>
          <w:rFonts w:asciiTheme="minorHAnsi" w:eastAsia="Times New Roman" w:hAnsiTheme="minorHAnsi" w:cstheme="minorHAnsi"/>
          <w:color w:val="000000"/>
          <w:lang w:val="en-US" w:eastAsia="en-IE"/>
        </w:rPr>
        <w:t>dentify and provide options</w:t>
      </w:r>
      <w:r w:rsidR="00AA1DCF">
        <w:rPr>
          <w:rFonts w:asciiTheme="minorHAnsi" w:eastAsia="Times New Roman" w:hAnsiTheme="minorHAnsi" w:cstheme="minorHAnsi"/>
          <w:color w:val="000000"/>
          <w:lang w:val="en-US" w:eastAsia="en-IE"/>
        </w:rPr>
        <w:t>[</w:t>
      </w:r>
      <w:r w:rsidRPr="00DE7DD7">
        <w:rPr>
          <w:rFonts w:asciiTheme="minorHAnsi" w:eastAsia="Times New Roman" w:hAnsiTheme="minorHAnsi" w:cstheme="minorHAnsi"/>
          <w:color w:val="000000"/>
          <w:lang w:val="en-US" w:eastAsia="en-IE"/>
        </w:rPr>
        <w:t>, in consultation with Member States</w:t>
      </w:r>
      <w:r w:rsidR="00157A6E">
        <w:rPr>
          <w:rFonts w:asciiTheme="minorHAnsi" w:eastAsia="Times New Roman" w:hAnsiTheme="minorHAnsi" w:cstheme="minorHAnsi"/>
          <w:color w:val="000000"/>
          <w:vertAlign w:val="superscript"/>
          <w:lang w:val="en-US" w:eastAsia="en-IE"/>
        </w:rPr>
        <w:t>1</w:t>
      </w:r>
      <w:r w:rsidRPr="00DE7DD7">
        <w:rPr>
          <w:rFonts w:asciiTheme="minorHAnsi" w:eastAsia="Times New Roman" w:hAnsiTheme="minorHAnsi" w:cstheme="minorHAnsi"/>
          <w:color w:val="000000"/>
          <w:lang w:val="en-US" w:eastAsia="en-IE"/>
        </w:rPr>
        <w:t>,</w:t>
      </w:r>
      <w:r w:rsidR="00AA1DCF">
        <w:rPr>
          <w:rFonts w:asciiTheme="minorHAnsi" w:eastAsia="Times New Roman" w:hAnsiTheme="minorHAnsi" w:cstheme="minorHAnsi"/>
          <w:color w:val="000000"/>
          <w:lang w:val="en-US" w:eastAsia="en-IE"/>
        </w:rPr>
        <w:t xml:space="preserve"> (del Chair)]</w:t>
      </w:r>
      <w:r w:rsidRPr="00DE7DD7">
        <w:rPr>
          <w:rFonts w:asciiTheme="minorHAnsi" w:eastAsia="Times New Roman" w:hAnsiTheme="minorHAnsi" w:cstheme="minorHAnsi"/>
          <w:color w:val="000000"/>
          <w:lang w:val="en-US" w:eastAsia="en-IE"/>
        </w:rPr>
        <w:t xml:space="preserve"> in line with their respective obligations </w:t>
      </w:r>
      <w:r w:rsidR="0056410F">
        <w:rPr>
          <w:rFonts w:asciiTheme="minorHAnsi" w:eastAsia="Times New Roman" w:hAnsiTheme="minorHAnsi" w:cstheme="minorHAnsi"/>
          <w:color w:val="000000"/>
          <w:lang w:val="en-US" w:eastAsia="en-IE"/>
        </w:rPr>
        <w:t>[and rights (BRA, India, Iran</w:t>
      </w:r>
      <w:r w:rsidR="000E68FA">
        <w:rPr>
          <w:rFonts w:asciiTheme="minorHAnsi" w:eastAsia="Times New Roman" w:hAnsiTheme="minorHAnsi" w:cstheme="minorHAnsi"/>
          <w:color w:val="000000"/>
          <w:lang w:val="en-US" w:eastAsia="en-IE"/>
        </w:rPr>
        <w:t>, Ecuador</w:t>
      </w:r>
      <w:r w:rsidR="00F477A5">
        <w:rPr>
          <w:rFonts w:asciiTheme="minorHAnsi" w:eastAsia="Times New Roman" w:hAnsiTheme="minorHAnsi" w:cstheme="minorHAnsi"/>
          <w:color w:val="000000"/>
          <w:lang w:val="en-US" w:eastAsia="en-IE"/>
        </w:rPr>
        <w:t>, Zimbabwe</w:t>
      </w:r>
      <w:r w:rsidR="0056410F">
        <w:rPr>
          <w:rFonts w:asciiTheme="minorHAnsi" w:eastAsia="Times New Roman" w:hAnsiTheme="minorHAnsi" w:cstheme="minorHAnsi"/>
          <w:color w:val="000000"/>
          <w:lang w:val="en-US" w:eastAsia="en-IE"/>
        </w:rPr>
        <w:t xml:space="preserve">)] </w:t>
      </w:r>
      <w:r w:rsidRPr="00DE7DD7">
        <w:rPr>
          <w:rFonts w:asciiTheme="minorHAnsi" w:eastAsia="Times New Roman" w:hAnsiTheme="minorHAnsi" w:cstheme="minorHAnsi"/>
          <w:color w:val="000000"/>
          <w:lang w:val="en-US" w:eastAsia="en-IE"/>
        </w:rPr>
        <w:t xml:space="preserve">resulting from </w:t>
      </w:r>
      <w:r w:rsidR="00AA1DCF">
        <w:rPr>
          <w:rFonts w:asciiTheme="minorHAnsi" w:eastAsia="Times New Roman" w:hAnsiTheme="minorHAnsi" w:cstheme="minorHAnsi"/>
          <w:color w:val="000000"/>
          <w:lang w:val="en-US" w:eastAsia="en-IE"/>
        </w:rPr>
        <w:t xml:space="preserve">relevant </w:t>
      </w:r>
      <w:r w:rsidRPr="00DE7DD7">
        <w:rPr>
          <w:rFonts w:asciiTheme="minorHAnsi" w:eastAsia="Times New Roman" w:hAnsiTheme="minorHAnsi" w:cstheme="minorHAnsi"/>
          <w:color w:val="000000"/>
          <w:lang w:val="en-US" w:eastAsia="en-IE"/>
        </w:rPr>
        <w:t>international treaties</w:t>
      </w:r>
      <w:r w:rsidR="008D4866">
        <w:rPr>
          <w:rFonts w:asciiTheme="minorHAnsi" w:eastAsia="Times New Roman" w:hAnsiTheme="minorHAnsi" w:cstheme="minorHAnsi"/>
          <w:color w:val="000000"/>
          <w:lang w:val="en-US" w:eastAsia="en-IE"/>
        </w:rPr>
        <w:t xml:space="preserve"> </w:t>
      </w:r>
      <w:r w:rsidRPr="00DE7DD7">
        <w:rPr>
          <w:rFonts w:asciiTheme="minorHAnsi" w:eastAsia="Times New Roman" w:hAnsiTheme="minorHAnsi" w:cstheme="minorHAnsi"/>
          <w:color w:val="000000"/>
          <w:lang w:val="en-US" w:eastAsia="en-IE"/>
        </w:rPr>
        <w:t>and with inputs from relevant international organizations and the private sector</w:t>
      </w:r>
      <w:r w:rsidR="0056410F">
        <w:rPr>
          <w:rFonts w:asciiTheme="minorHAnsi" w:eastAsia="Times New Roman" w:hAnsiTheme="minorHAnsi" w:cstheme="minorHAnsi"/>
          <w:color w:val="000000"/>
          <w:lang w:val="en-US" w:eastAsia="en-IE"/>
        </w:rPr>
        <w:t xml:space="preserve"> [as appropriate (Iran)]</w:t>
      </w:r>
      <w:r w:rsidRPr="00DE7DD7">
        <w:rPr>
          <w:rFonts w:asciiTheme="minorHAnsi" w:eastAsia="Times New Roman" w:hAnsiTheme="minorHAnsi" w:cstheme="minorHAnsi"/>
          <w:color w:val="000000"/>
          <w:lang w:val="en-US" w:eastAsia="en-IE"/>
        </w:rPr>
        <w:t xml:space="preserve">, to </w:t>
      </w:r>
      <w:r w:rsidR="00DE7DD7" w:rsidRPr="00DE7DD7">
        <w:rPr>
          <w:rFonts w:asciiTheme="minorHAnsi" w:eastAsia="Times New Roman" w:hAnsiTheme="minorHAnsi" w:cstheme="minorHAnsi"/>
          <w:color w:val="000000"/>
          <w:lang w:val="en-US" w:eastAsia="en-IE"/>
        </w:rPr>
        <w:t xml:space="preserve">be used in </w:t>
      </w:r>
      <w:r w:rsidRPr="00DE7DD7">
        <w:rPr>
          <w:rFonts w:asciiTheme="minorHAnsi" w:eastAsia="Times New Roman" w:hAnsiTheme="minorHAnsi" w:cstheme="minorHAnsi"/>
          <w:color w:val="000000"/>
          <w:lang w:val="en-US" w:eastAsia="en-IE"/>
        </w:rPr>
        <w:t>scal</w:t>
      </w:r>
      <w:r w:rsidR="00DE7DD7" w:rsidRPr="00DE7DD7">
        <w:rPr>
          <w:rFonts w:asciiTheme="minorHAnsi" w:eastAsia="Times New Roman" w:hAnsiTheme="minorHAnsi" w:cstheme="minorHAnsi"/>
          <w:color w:val="000000"/>
          <w:lang w:val="en-US" w:eastAsia="en-IE"/>
        </w:rPr>
        <w:t>ing</w:t>
      </w:r>
      <w:r w:rsidRPr="00DE7DD7">
        <w:rPr>
          <w:rFonts w:asciiTheme="minorHAnsi" w:eastAsia="Times New Roman" w:hAnsiTheme="minorHAnsi" w:cstheme="minorHAnsi"/>
          <w:color w:val="000000"/>
          <w:lang w:val="en-US" w:eastAsia="en-IE"/>
        </w:rPr>
        <w:t xml:space="preserve"> </w:t>
      </w:r>
      <w:r w:rsidRPr="00DE7DD7">
        <w:rPr>
          <w:rFonts w:asciiTheme="minorHAnsi" w:eastAsia="Times New Roman" w:hAnsiTheme="minorHAnsi" w:cstheme="minorHAnsi"/>
          <w:color w:val="000000"/>
          <w:lang w:val="en-US" w:eastAsia="en-IE"/>
        </w:rPr>
        <w:lastRenderedPageBreak/>
        <w:t xml:space="preserve">up development, manufacturing and distribution capacities needed </w:t>
      </w:r>
      <w:r w:rsidR="0088601B" w:rsidRPr="00DE7DD7">
        <w:rPr>
          <w:rFonts w:asciiTheme="minorHAnsi" w:eastAsia="Times New Roman" w:hAnsiTheme="minorHAnsi" w:cstheme="minorHAnsi"/>
          <w:color w:val="000000"/>
          <w:lang w:val="en-US" w:eastAsia="en-IE"/>
        </w:rPr>
        <w:t>for</w:t>
      </w:r>
      <w:r w:rsidRPr="00DE7DD7">
        <w:rPr>
          <w:rFonts w:asciiTheme="minorHAnsi" w:eastAsia="Times New Roman" w:hAnsiTheme="minorHAnsi" w:cstheme="minorHAnsi"/>
          <w:color w:val="000000"/>
          <w:lang w:val="en-US" w:eastAsia="en-IE"/>
        </w:rPr>
        <w:t xml:space="preserve"> equitable</w:t>
      </w:r>
      <w:r w:rsidR="0088601B" w:rsidRPr="00DE7DD7">
        <w:rPr>
          <w:rFonts w:asciiTheme="minorHAnsi" w:eastAsia="Times New Roman" w:hAnsiTheme="minorHAnsi" w:cstheme="minorHAnsi"/>
          <w:color w:val="000000"/>
          <w:lang w:val="en-US" w:eastAsia="en-IE"/>
        </w:rPr>
        <w:t xml:space="preserve"> and</w:t>
      </w:r>
      <w:r w:rsidRPr="00DE7DD7">
        <w:rPr>
          <w:rFonts w:asciiTheme="minorHAnsi" w:eastAsia="Times New Roman" w:hAnsiTheme="minorHAnsi" w:cstheme="minorHAnsi"/>
          <w:color w:val="000000"/>
          <w:lang w:val="en-US" w:eastAsia="en-IE"/>
        </w:rPr>
        <w:t xml:space="preserve"> timely access to quality, safe, </w:t>
      </w:r>
      <w:r w:rsidR="00FC741F" w:rsidRPr="00DE7DD7">
        <w:rPr>
          <w:rFonts w:asciiTheme="minorHAnsi" w:eastAsia="Times New Roman" w:hAnsiTheme="minorHAnsi" w:cstheme="minorHAnsi"/>
          <w:color w:val="000000"/>
          <w:lang w:val="en-US" w:eastAsia="en-IE"/>
        </w:rPr>
        <w:t xml:space="preserve">affordable </w:t>
      </w:r>
      <w:r w:rsidRPr="00DE7DD7">
        <w:rPr>
          <w:rFonts w:asciiTheme="minorHAnsi" w:eastAsia="Times New Roman" w:hAnsiTheme="minorHAnsi" w:cstheme="minorHAnsi"/>
          <w:color w:val="000000"/>
          <w:lang w:val="en-US" w:eastAsia="en-IE"/>
        </w:rPr>
        <w:t>and efficacious diagnostics</w:t>
      </w:r>
      <w:r w:rsidR="00411266" w:rsidRPr="00DE7DD7">
        <w:rPr>
          <w:rFonts w:asciiTheme="minorHAnsi" w:eastAsia="Times New Roman" w:hAnsiTheme="minorHAnsi" w:cstheme="minorHAnsi"/>
          <w:color w:val="000000"/>
          <w:lang w:val="en-US" w:eastAsia="en-IE"/>
        </w:rPr>
        <w:t xml:space="preserve">, </w:t>
      </w:r>
      <w:r w:rsidRPr="00DE7DD7">
        <w:rPr>
          <w:rFonts w:asciiTheme="minorHAnsi" w:eastAsia="Times New Roman" w:hAnsiTheme="minorHAnsi" w:cstheme="minorHAnsi"/>
          <w:color w:val="000000"/>
          <w:lang w:val="en-US" w:eastAsia="en-IE"/>
        </w:rPr>
        <w:t>therapeutics</w:t>
      </w:r>
      <w:r w:rsidR="00411266" w:rsidRPr="00DE7DD7">
        <w:rPr>
          <w:rFonts w:asciiTheme="minorHAnsi" w:eastAsia="Times New Roman" w:hAnsiTheme="minorHAnsi" w:cstheme="minorHAnsi"/>
          <w:color w:val="000000"/>
          <w:lang w:val="en-US" w:eastAsia="en-IE"/>
        </w:rPr>
        <w:t>, and vaccines</w:t>
      </w:r>
      <w:r w:rsidRPr="00DE7DD7">
        <w:rPr>
          <w:rFonts w:asciiTheme="minorHAnsi" w:eastAsia="Times New Roman" w:hAnsiTheme="minorHAnsi" w:cstheme="minorHAnsi"/>
          <w:color w:val="000000"/>
          <w:lang w:val="en-US" w:eastAsia="en-IE"/>
        </w:rPr>
        <w:t xml:space="preserve"> for the COVID-19 response</w:t>
      </w:r>
      <w:r w:rsidR="0056410F">
        <w:rPr>
          <w:rFonts w:asciiTheme="minorHAnsi" w:eastAsia="Times New Roman" w:hAnsiTheme="minorHAnsi" w:cstheme="minorHAnsi"/>
          <w:color w:val="000000"/>
          <w:lang w:val="en-US" w:eastAsia="en-IE"/>
        </w:rPr>
        <w:t xml:space="preserve"> [stop here (BRA</w:t>
      </w:r>
      <w:r w:rsidR="00F477A5">
        <w:rPr>
          <w:rFonts w:asciiTheme="minorHAnsi" w:eastAsia="Times New Roman" w:hAnsiTheme="minorHAnsi" w:cstheme="minorHAnsi"/>
          <w:color w:val="000000"/>
          <w:lang w:val="en-US" w:eastAsia="en-IE"/>
        </w:rPr>
        <w:t>, Zimbabwe</w:t>
      </w:r>
      <w:r w:rsidR="0056410F">
        <w:rPr>
          <w:rFonts w:asciiTheme="minorHAnsi" w:eastAsia="Times New Roman" w:hAnsiTheme="minorHAnsi" w:cstheme="minorHAnsi"/>
          <w:color w:val="000000"/>
          <w:lang w:val="en-US" w:eastAsia="en-IE"/>
        </w:rPr>
        <w:t>)]</w:t>
      </w:r>
    </w:p>
    <w:p w14:paraId="2B80BA8C" w14:textId="7EFD1B41" w:rsidR="000E68FA" w:rsidRDefault="00FC741F" w:rsidP="008D5E96">
      <w:pPr>
        <w:widowControl w:val="0"/>
        <w:shd w:val="clear" w:color="auto" w:fill="FFFFFF"/>
        <w:spacing w:before="120" w:after="120" w:line="240" w:lineRule="auto"/>
        <w:ind w:left="-284" w:right="84"/>
        <w:rPr>
          <w:rFonts w:asciiTheme="minorHAnsi" w:eastAsia="Times New Roman" w:hAnsiTheme="minorHAnsi" w:cstheme="minorHAnsi"/>
          <w:color w:val="000000"/>
          <w:lang w:val="en-US" w:eastAsia="en-IE"/>
        </w:rPr>
      </w:pPr>
      <w:r w:rsidRPr="00DE7DD7">
        <w:rPr>
          <w:rFonts w:asciiTheme="minorHAnsi" w:eastAsia="Times New Roman" w:hAnsiTheme="minorHAnsi" w:cstheme="minorHAnsi"/>
          <w:color w:val="000000"/>
          <w:lang w:val="en-US" w:eastAsia="en-IE"/>
        </w:rPr>
        <w:t xml:space="preserve">taking into account </w:t>
      </w:r>
      <w:r w:rsidR="00F23B46">
        <w:rPr>
          <w:rFonts w:asciiTheme="minorHAnsi" w:eastAsia="Times New Roman" w:hAnsiTheme="minorHAnsi" w:cstheme="minorHAnsi"/>
          <w:color w:val="000000"/>
          <w:lang w:val="en-US" w:eastAsia="en-IE"/>
        </w:rPr>
        <w:t>[</w:t>
      </w:r>
      <w:r w:rsidRPr="00DE7DD7">
        <w:rPr>
          <w:rFonts w:asciiTheme="minorHAnsi" w:eastAsia="Times New Roman" w:hAnsiTheme="minorHAnsi" w:cstheme="minorHAnsi"/>
          <w:color w:val="000000"/>
          <w:lang w:val="en-US" w:eastAsia="en-IE"/>
        </w:rPr>
        <w:t xml:space="preserve">the Access to COVID-19 Tools (ACT) accelerator </w:t>
      </w:r>
      <w:r w:rsidR="00F23B46">
        <w:rPr>
          <w:rFonts w:asciiTheme="minorHAnsi" w:eastAsia="Times New Roman" w:hAnsiTheme="minorHAnsi" w:cstheme="minorHAnsi"/>
          <w:color w:val="000000"/>
          <w:lang w:val="en-US" w:eastAsia="en-IE"/>
        </w:rPr>
        <w:t xml:space="preserve">(del US)] </w:t>
      </w:r>
      <w:r w:rsidRPr="00DE7DD7">
        <w:rPr>
          <w:rFonts w:asciiTheme="minorHAnsi" w:eastAsia="Times New Roman" w:hAnsiTheme="minorHAnsi" w:cstheme="minorHAnsi"/>
          <w:color w:val="000000"/>
          <w:lang w:val="en-US" w:eastAsia="en-IE"/>
        </w:rPr>
        <w:t xml:space="preserve">as well as the </w:t>
      </w:r>
      <w:r w:rsidR="00F23B46">
        <w:rPr>
          <w:rFonts w:asciiTheme="minorHAnsi" w:eastAsia="Times New Roman" w:hAnsiTheme="minorHAnsi" w:cstheme="minorHAnsi"/>
          <w:color w:val="000000"/>
          <w:lang w:val="en-US" w:eastAsia="en-IE"/>
        </w:rPr>
        <w:t>[consideration of (CAN</w:t>
      </w:r>
      <w:r w:rsidR="009A0610">
        <w:rPr>
          <w:rFonts w:asciiTheme="minorHAnsi" w:eastAsia="Times New Roman" w:hAnsiTheme="minorHAnsi" w:cstheme="minorHAnsi"/>
          <w:color w:val="000000"/>
          <w:lang w:val="en-US" w:eastAsia="en-IE"/>
        </w:rPr>
        <w:t>; do not add Indonesia</w:t>
      </w:r>
      <w:r w:rsidR="0056410F">
        <w:rPr>
          <w:rFonts w:asciiTheme="minorHAnsi" w:eastAsia="Times New Roman" w:hAnsiTheme="minorHAnsi" w:cstheme="minorHAnsi"/>
          <w:color w:val="000000"/>
          <w:lang w:val="en-US" w:eastAsia="en-IE"/>
        </w:rPr>
        <w:t>, Iran</w:t>
      </w:r>
      <w:r w:rsidR="000E68FA">
        <w:rPr>
          <w:rFonts w:asciiTheme="minorHAnsi" w:eastAsia="Times New Roman" w:hAnsiTheme="minorHAnsi" w:cstheme="minorHAnsi"/>
          <w:color w:val="000000"/>
          <w:lang w:val="en-US" w:eastAsia="en-IE"/>
        </w:rPr>
        <w:t>, Ecuador</w:t>
      </w:r>
      <w:r w:rsidR="00F23B46">
        <w:rPr>
          <w:rFonts w:asciiTheme="minorHAnsi" w:eastAsia="Times New Roman" w:hAnsiTheme="minorHAnsi" w:cstheme="minorHAnsi"/>
          <w:color w:val="000000"/>
          <w:lang w:val="en-US" w:eastAsia="en-IE"/>
        </w:rPr>
        <w:t xml:space="preserve">)] </w:t>
      </w:r>
      <w:r w:rsidRPr="00DE7DD7">
        <w:rPr>
          <w:rFonts w:asciiTheme="minorHAnsi" w:eastAsia="Times New Roman" w:hAnsiTheme="minorHAnsi" w:cstheme="minorHAnsi"/>
          <w:color w:val="000000"/>
          <w:lang w:val="en-US" w:eastAsia="en-IE"/>
        </w:rPr>
        <w:t xml:space="preserve">voluntary </w:t>
      </w:r>
      <w:r w:rsidR="0056410F">
        <w:rPr>
          <w:rFonts w:asciiTheme="minorHAnsi" w:eastAsia="Times New Roman" w:hAnsiTheme="minorHAnsi" w:cstheme="minorHAnsi"/>
          <w:color w:val="000000"/>
          <w:lang w:val="en-US" w:eastAsia="en-IE"/>
        </w:rPr>
        <w:t xml:space="preserve">[or other forms of (BRA)] </w:t>
      </w:r>
      <w:r w:rsidRPr="00DE7DD7">
        <w:rPr>
          <w:rFonts w:asciiTheme="minorHAnsi" w:eastAsia="Times New Roman" w:hAnsiTheme="minorHAnsi" w:cstheme="minorHAnsi"/>
          <w:color w:val="000000"/>
          <w:lang w:val="en-US" w:eastAsia="en-IE"/>
        </w:rPr>
        <w:t>pooling of patents</w:t>
      </w:r>
      <w:r w:rsidR="00F23B46">
        <w:rPr>
          <w:rFonts w:asciiTheme="minorHAnsi" w:eastAsia="Times New Roman" w:hAnsiTheme="minorHAnsi" w:cstheme="minorHAnsi"/>
          <w:color w:val="000000"/>
          <w:lang w:val="en-US" w:eastAsia="en-IE"/>
        </w:rPr>
        <w:t xml:space="preserve">[, including </w:t>
      </w:r>
      <w:r w:rsidR="0056410F">
        <w:rPr>
          <w:rFonts w:asciiTheme="minorHAnsi" w:eastAsia="Times New Roman" w:hAnsiTheme="minorHAnsi" w:cstheme="minorHAnsi"/>
          <w:color w:val="000000"/>
          <w:lang w:val="en-US" w:eastAsia="en-IE"/>
        </w:rPr>
        <w:t>[but not limited to (BRA, India, Iran</w:t>
      </w:r>
      <w:r w:rsidR="000E68FA">
        <w:rPr>
          <w:rFonts w:asciiTheme="minorHAnsi" w:eastAsia="Times New Roman" w:hAnsiTheme="minorHAnsi" w:cstheme="minorHAnsi"/>
          <w:color w:val="000000"/>
          <w:lang w:val="en-US" w:eastAsia="en-IE"/>
        </w:rPr>
        <w:t xml:space="preserve">, </w:t>
      </w:r>
      <w:proofErr w:type="spellStart"/>
      <w:r w:rsidR="000E68FA">
        <w:rPr>
          <w:rFonts w:asciiTheme="minorHAnsi" w:eastAsia="Times New Roman" w:hAnsiTheme="minorHAnsi" w:cstheme="minorHAnsi"/>
          <w:color w:val="000000"/>
          <w:lang w:val="en-US" w:eastAsia="en-IE"/>
        </w:rPr>
        <w:t>SAfr</w:t>
      </w:r>
      <w:proofErr w:type="spellEnd"/>
      <w:r w:rsidR="000E68FA">
        <w:rPr>
          <w:rFonts w:asciiTheme="minorHAnsi" w:eastAsia="Times New Roman" w:hAnsiTheme="minorHAnsi" w:cstheme="minorHAnsi"/>
          <w:color w:val="000000"/>
          <w:lang w:val="en-US" w:eastAsia="en-IE"/>
        </w:rPr>
        <w:t>, Ecuador</w:t>
      </w:r>
      <w:r w:rsidR="00F477A5">
        <w:rPr>
          <w:rFonts w:asciiTheme="minorHAnsi" w:eastAsia="Times New Roman" w:hAnsiTheme="minorHAnsi" w:cstheme="minorHAnsi"/>
          <w:color w:val="000000"/>
          <w:lang w:val="en-US" w:eastAsia="en-IE"/>
        </w:rPr>
        <w:t>, Zimbabwe</w:t>
      </w:r>
      <w:r w:rsidR="0056410F">
        <w:rPr>
          <w:rFonts w:asciiTheme="minorHAnsi" w:eastAsia="Times New Roman" w:hAnsiTheme="minorHAnsi" w:cstheme="minorHAnsi"/>
          <w:color w:val="000000"/>
          <w:lang w:val="en-US" w:eastAsia="en-IE"/>
        </w:rPr>
        <w:t xml:space="preserve">)] </w:t>
      </w:r>
      <w:r w:rsidR="00F23B46">
        <w:rPr>
          <w:rFonts w:asciiTheme="minorHAnsi" w:eastAsia="Times New Roman" w:hAnsiTheme="minorHAnsi" w:cstheme="minorHAnsi"/>
          <w:color w:val="000000"/>
          <w:lang w:val="en-US" w:eastAsia="en-IE"/>
        </w:rPr>
        <w:t>existing mechanisms in this area (CAN)]</w:t>
      </w:r>
      <w:r w:rsidR="00411266" w:rsidRPr="00DE7DD7">
        <w:rPr>
          <w:rFonts w:asciiTheme="minorHAnsi" w:eastAsia="Times New Roman" w:hAnsiTheme="minorHAnsi" w:cstheme="minorHAnsi"/>
          <w:color w:val="000000"/>
          <w:lang w:val="en-US" w:eastAsia="en-IE"/>
        </w:rPr>
        <w:t>;</w:t>
      </w:r>
      <w:r w:rsidR="00F23B46">
        <w:rPr>
          <w:rFonts w:asciiTheme="minorHAnsi" w:eastAsia="Times New Roman" w:hAnsiTheme="minorHAnsi" w:cstheme="minorHAnsi"/>
          <w:color w:val="000000"/>
          <w:lang w:val="en-US" w:eastAsia="en-IE"/>
        </w:rPr>
        <w:t xml:space="preserve"> </w:t>
      </w:r>
    </w:p>
    <w:p w14:paraId="6FD29ACA" w14:textId="77777777" w:rsidR="000E68FA" w:rsidRDefault="0056410F" w:rsidP="0053060A">
      <w:pPr>
        <w:widowControl w:val="0"/>
        <w:shd w:val="clear" w:color="auto" w:fill="FFFFFF"/>
        <w:spacing w:before="60" w:after="60" w:line="240" w:lineRule="auto"/>
        <w:ind w:left="-288" w:right="86" w:firstLine="648"/>
        <w:rPr>
          <w:rFonts w:asciiTheme="minorHAnsi" w:eastAsia="Times New Roman" w:hAnsiTheme="minorHAnsi" w:cstheme="minorHAnsi"/>
          <w:color w:val="000000"/>
          <w:lang w:val="en-US" w:eastAsia="en-IE"/>
        </w:rPr>
      </w:pPr>
      <w:r w:rsidRPr="0056410F">
        <w:rPr>
          <w:rFonts w:asciiTheme="minorHAnsi" w:eastAsia="Times New Roman" w:hAnsiTheme="minorHAnsi" w:cstheme="minorHAnsi"/>
          <w:i/>
          <w:iCs/>
          <w:color w:val="000000"/>
          <w:lang w:val="en-US" w:eastAsia="en-IE"/>
        </w:rPr>
        <w:t>res on para</w:t>
      </w:r>
      <w:r>
        <w:rPr>
          <w:rFonts w:asciiTheme="minorHAnsi" w:eastAsia="Times New Roman" w:hAnsiTheme="minorHAnsi" w:cstheme="minorHAnsi"/>
          <w:color w:val="000000"/>
          <w:lang w:val="en-US" w:eastAsia="en-IE"/>
        </w:rPr>
        <w:t xml:space="preserve"> (Algeria); </w:t>
      </w:r>
    </w:p>
    <w:p w14:paraId="100FF651" w14:textId="77777777" w:rsidR="000E68FA" w:rsidRDefault="0056410F" w:rsidP="0053060A">
      <w:pPr>
        <w:widowControl w:val="0"/>
        <w:shd w:val="clear" w:color="auto" w:fill="FFFFFF"/>
        <w:spacing w:before="60" w:after="60" w:line="240" w:lineRule="auto"/>
        <w:ind w:left="-288" w:right="86" w:firstLine="648"/>
        <w:rPr>
          <w:rFonts w:asciiTheme="minorHAnsi" w:eastAsia="Times New Roman" w:hAnsiTheme="minorHAnsi" w:cstheme="minorHAnsi"/>
          <w:color w:val="000000"/>
          <w:lang w:val="en-US" w:eastAsia="en-IE"/>
        </w:rPr>
      </w:pPr>
      <w:r w:rsidRPr="0056410F">
        <w:rPr>
          <w:rFonts w:asciiTheme="minorHAnsi" w:eastAsia="Times New Roman" w:hAnsiTheme="minorHAnsi" w:cstheme="minorHAnsi"/>
          <w:i/>
          <w:iCs/>
          <w:color w:val="000000"/>
          <w:lang w:val="en-US" w:eastAsia="en-IE"/>
        </w:rPr>
        <w:t>support for original chairs text</w:t>
      </w:r>
      <w:r>
        <w:rPr>
          <w:rFonts w:asciiTheme="minorHAnsi" w:eastAsia="Times New Roman" w:hAnsiTheme="minorHAnsi" w:cstheme="minorHAnsi"/>
          <w:color w:val="000000"/>
          <w:lang w:val="en-US" w:eastAsia="en-IE"/>
        </w:rPr>
        <w:t xml:space="preserve"> (UK, </w:t>
      </w:r>
      <w:proofErr w:type="spellStart"/>
      <w:r>
        <w:rPr>
          <w:rFonts w:asciiTheme="minorHAnsi" w:eastAsia="Times New Roman" w:hAnsiTheme="minorHAnsi" w:cstheme="minorHAnsi"/>
          <w:color w:val="000000"/>
          <w:lang w:val="en-US" w:eastAsia="en-IE"/>
        </w:rPr>
        <w:t>Switz</w:t>
      </w:r>
      <w:proofErr w:type="spellEnd"/>
      <w:r>
        <w:rPr>
          <w:rFonts w:asciiTheme="minorHAnsi" w:eastAsia="Times New Roman" w:hAnsiTheme="minorHAnsi" w:cstheme="minorHAnsi"/>
          <w:color w:val="000000"/>
          <w:lang w:val="en-US" w:eastAsia="en-IE"/>
        </w:rPr>
        <w:t>, AUS</w:t>
      </w:r>
      <w:r w:rsidR="009F7086">
        <w:rPr>
          <w:rFonts w:asciiTheme="minorHAnsi" w:eastAsia="Times New Roman" w:hAnsiTheme="minorHAnsi" w:cstheme="minorHAnsi"/>
          <w:color w:val="000000"/>
          <w:lang w:val="en-US" w:eastAsia="en-IE"/>
        </w:rPr>
        <w:t>, Monaco, Zambia</w:t>
      </w:r>
      <w:r w:rsidR="000E68FA">
        <w:rPr>
          <w:rFonts w:asciiTheme="minorHAnsi" w:eastAsia="Times New Roman" w:hAnsiTheme="minorHAnsi" w:cstheme="minorHAnsi"/>
          <w:color w:val="000000"/>
          <w:lang w:val="en-US" w:eastAsia="en-IE"/>
        </w:rPr>
        <w:t>, NZ, JPN</w:t>
      </w:r>
      <w:r>
        <w:rPr>
          <w:rFonts w:asciiTheme="minorHAnsi" w:eastAsia="Times New Roman" w:hAnsiTheme="minorHAnsi" w:cstheme="minorHAnsi"/>
          <w:color w:val="000000"/>
          <w:lang w:val="en-US" w:eastAsia="en-IE"/>
        </w:rPr>
        <w:t>)</w:t>
      </w:r>
      <w:r w:rsidR="00AA1DCF">
        <w:rPr>
          <w:rFonts w:asciiTheme="minorHAnsi" w:eastAsia="Times New Roman" w:hAnsiTheme="minorHAnsi" w:cstheme="minorHAnsi"/>
          <w:color w:val="000000"/>
          <w:lang w:val="en-US" w:eastAsia="en-IE"/>
        </w:rPr>
        <w:t>;</w:t>
      </w:r>
      <w:r w:rsidR="00AA1DCF" w:rsidRPr="00AA1DCF">
        <w:rPr>
          <w:rFonts w:asciiTheme="minorHAnsi" w:eastAsia="Times New Roman" w:hAnsiTheme="minorHAnsi" w:cstheme="minorHAnsi"/>
          <w:color w:val="000000"/>
          <w:lang w:val="en-US" w:eastAsia="en-IE"/>
        </w:rPr>
        <w:t xml:space="preserve"> </w:t>
      </w:r>
    </w:p>
    <w:p w14:paraId="07A21900" w14:textId="7D891C4F" w:rsidR="00411266" w:rsidRPr="00F23B46" w:rsidRDefault="00AA1DCF" w:rsidP="0053060A">
      <w:pPr>
        <w:widowControl w:val="0"/>
        <w:shd w:val="clear" w:color="auto" w:fill="FFFFFF"/>
        <w:spacing w:before="60" w:after="60" w:line="240" w:lineRule="auto"/>
        <w:ind w:left="-288" w:right="86" w:firstLine="648"/>
        <w:rPr>
          <w:rFonts w:asciiTheme="minorHAnsi" w:eastAsia="Times New Roman" w:hAnsiTheme="minorHAnsi" w:cstheme="minorHAnsi"/>
          <w:color w:val="000000"/>
          <w:lang w:val="en-US" w:eastAsia="en-IE"/>
        </w:rPr>
      </w:pPr>
      <w:r>
        <w:rPr>
          <w:rFonts w:asciiTheme="minorHAnsi" w:eastAsia="Times New Roman" w:hAnsiTheme="minorHAnsi" w:cstheme="minorHAnsi"/>
          <w:color w:val="000000"/>
          <w:lang w:val="en-US" w:eastAsia="en-IE"/>
        </w:rPr>
        <w:t xml:space="preserve">NB: </w:t>
      </w:r>
      <w:r w:rsidRPr="00F23B46">
        <w:rPr>
          <w:rFonts w:asciiTheme="minorHAnsi" w:eastAsia="Times New Roman" w:hAnsiTheme="minorHAnsi" w:cstheme="minorHAnsi"/>
          <w:i/>
          <w:iCs/>
          <w:color w:val="000000"/>
          <w:lang w:val="en-US" w:eastAsia="en-IE"/>
        </w:rPr>
        <w:t>FN1 is re: REIO</w:t>
      </w:r>
    </w:p>
    <w:p w14:paraId="58D5E666" w14:textId="77777777" w:rsidR="00F23B46" w:rsidRPr="00DE7DD7" w:rsidRDefault="00F23B46" w:rsidP="008D5E96">
      <w:pPr>
        <w:widowControl w:val="0"/>
        <w:shd w:val="clear" w:color="auto" w:fill="FFFFFF"/>
        <w:spacing w:before="120" w:after="120" w:line="240" w:lineRule="auto"/>
        <w:ind w:left="-284" w:right="84"/>
        <w:rPr>
          <w:rFonts w:asciiTheme="minorHAnsi" w:eastAsia="Times New Roman" w:hAnsiTheme="minorHAnsi" w:cstheme="minorHAnsi"/>
          <w:color w:val="000000"/>
          <w:lang w:val="en-US" w:eastAsia="en-IE"/>
        </w:rPr>
      </w:pPr>
    </w:p>
    <w:p w14:paraId="2DEDD75A" w14:textId="5654286F" w:rsidR="00075245" w:rsidRDefault="00411266" w:rsidP="008D5E96">
      <w:pPr>
        <w:widowControl w:val="0"/>
        <w:shd w:val="clear" w:color="auto" w:fill="FFFFFF"/>
        <w:spacing w:before="120" w:after="120" w:line="240" w:lineRule="auto"/>
        <w:ind w:left="-284" w:right="84"/>
        <w:rPr>
          <w:rFonts w:asciiTheme="minorHAnsi" w:eastAsia="Times New Roman" w:hAnsiTheme="minorHAnsi" w:cstheme="minorHAnsi"/>
          <w:color w:val="000000"/>
          <w:lang w:val="en-US" w:eastAsia="en-IE"/>
        </w:rPr>
      </w:pPr>
      <w:r w:rsidRPr="00DE7DD7">
        <w:rPr>
          <w:rFonts w:asciiTheme="minorHAnsi" w:hAnsiTheme="minorHAnsi" w:cstheme="minorHAnsi"/>
          <w:b/>
          <w:color w:val="000000" w:themeColor="text1"/>
          <w:lang w:val="en-US"/>
        </w:rPr>
        <w:t xml:space="preserve">OP8.8 </w:t>
      </w:r>
      <w:r w:rsidRPr="00DE7DD7">
        <w:rPr>
          <w:rFonts w:asciiTheme="minorHAnsi" w:eastAsia="Times New Roman" w:hAnsiTheme="minorHAnsi" w:cstheme="minorHAnsi"/>
          <w:color w:val="000000"/>
          <w:lang w:val="en-US" w:eastAsia="en-IE"/>
        </w:rPr>
        <w:t>E</w:t>
      </w:r>
      <w:r w:rsidR="006C6803" w:rsidRPr="00DE7DD7">
        <w:rPr>
          <w:rFonts w:asciiTheme="minorHAnsi" w:eastAsia="Times New Roman" w:hAnsiTheme="minorHAnsi" w:cstheme="minorHAnsi"/>
          <w:color w:val="000000"/>
          <w:lang w:val="en-US" w:eastAsia="en-IE"/>
        </w:rPr>
        <w:t>nsur</w:t>
      </w:r>
      <w:r w:rsidR="0056410F">
        <w:rPr>
          <w:rFonts w:asciiTheme="minorHAnsi" w:eastAsia="Times New Roman" w:hAnsiTheme="minorHAnsi" w:cstheme="minorHAnsi"/>
          <w:color w:val="000000"/>
          <w:lang w:val="en-US" w:eastAsia="en-IE"/>
        </w:rPr>
        <w:t>e</w:t>
      </w:r>
      <w:r w:rsidR="006C6803" w:rsidRPr="00DE7DD7">
        <w:rPr>
          <w:rFonts w:asciiTheme="minorHAnsi" w:eastAsia="Times New Roman" w:hAnsiTheme="minorHAnsi" w:cstheme="minorHAnsi"/>
          <w:color w:val="000000"/>
          <w:lang w:val="en-US" w:eastAsia="en-IE"/>
        </w:rPr>
        <w:t xml:space="preserve"> that the Secretariat itself is adequately resourced to </w:t>
      </w:r>
      <w:r w:rsidR="0075602F" w:rsidRPr="00DE7DD7">
        <w:rPr>
          <w:rFonts w:asciiTheme="minorHAnsi" w:eastAsia="Times New Roman" w:hAnsiTheme="minorHAnsi" w:cstheme="minorHAnsi"/>
          <w:color w:val="000000"/>
          <w:lang w:val="en-US" w:eastAsia="en-IE"/>
        </w:rPr>
        <w:t>support</w:t>
      </w:r>
      <w:r w:rsidR="006C6803" w:rsidRPr="00DE7DD7">
        <w:rPr>
          <w:rFonts w:asciiTheme="minorHAnsi" w:eastAsia="Times New Roman" w:hAnsiTheme="minorHAnsi" w:cstheme="minorHAnsi"/>
          <w:color w:val="000000"/>
          <w:lang w:val="en-US" w:eastAsia="en-IE"/>
        </w:rPr>
        <w:t xml:space="preserve"> </w:t>
      </w:r>
      <w:r w:rsidR="00DE7DD7" w:rsidRPr="00DE7DD7">
        <w:rPr>
          <w:rFonts w:asciiTheme="minorHAnsi" w:eastAsia="Times New Roman" w:hAnsiTheme="minorHAnsi" w:cstheme="minorHAnsi"/>
          <w:color w:val="000000"/>
          <w:lang w:val="en-US" w:eastAsia="en-IE"/>
        </w:rPr>
        <w:t xml:space="preserve">the </w:t>
      </w:r>
      <w:r w:rsidR="0075602F" w:rsidRPr="00DE7DD7">
        <w:rPr>
          <w:rFonts w:asciiTheme="minorHAnsi" w:eastAsia="Times New Roman" w:hAnsiTheme="minorHAnsi" w:cstheme="minorHAnsi"/>
          <w:color w:val="000000"/>
          <w:lang w:val="en-US" w:eastAsia="en-IE"/>
        </w:rPr>
        <w:t xml:space="preserve">Member States granting of </w:t>
      </w:r>
      <w:r w:rsidR="006C6803" w:rsidRPr="00DE7DD7">
        <w:rPr>
          <w:rFonts w:asciiTheme="minorHAnsi" w:eastAsia="Times New Roman" w:hAnsiTheme="minorHAnsi" w:cstheme="minorHAnsi"/>
          <w:color w:val="000000"/>
          <w:lang w:val="en-US" w:eastAsia="en-IE"/>
        </w:rPr>
        <w:t>regulatory approvals</w:t>
      </w:r>
      <w:r w:rsidR="00DE7DD7" w:rsidRPr="00DE7DD7">
        <w:rPr>
          <w:rFonts w:asciiTheme="minorHAnsi" w:eastAsia="Times New Roman" w:hAnsiTheme="minorHAnsi" w:cstheme="minorHAnsi"/>
          <w:color w:val="000000"/>
          <w:lang w:val="en-US" w:eastAsia="en-IE"/>
        </w:rPr>
        <w:t xml:space="preserve"> </w:t>
      </w:r>
      <w:r w:rsidR="009F7086">
        <w:rPr>
          <w:rFonts w:asciiTheme="minorHAnsi" w:eastAsia="Times New Roman" w:hAnsiTheme="minorHAnsi" w:cstheme="minorHAnsi"/>
          <w:color w:val="000000"/>
          <w:lang w:val="en-US" w:eastAsia="en-IE"/>
        </w:rPr>
        <w:t>[</w:t>
      </w:r>
      <w:r w:rsidR="00DE7DD7" w:rsidRPr="00DE7DD7">
        <w:rPr>
          <w:rFonts w:asciiTheme="minorHAnsi" w:eastAsia="Times New Roman" w:hAnsiTheme="minorHAnsi" w:cstheme="minorHAnsi"/>
          <w:color w:val="000000"/>
          <w:lang w:val="en-US" w:eastAsia="en-IE"/>
        </w:rPr>
        <w:t>for</w:t>
      </w:r>
      <w:r w:rsidR="009F7086">
        <w:rPr>
          <w:rFonts w:asciiTheme="minorHAnsi" w:eastAsia="Times New Roman" w:hAnsiTheme="minorHAnsi" w:cstheme="minorHAnsi"/>
          <w:color w:val="000000"/>
          <w:lang w:val="en-US" w:eastAsia="en-IE"/>
        </w:rPr>
        <w:t xml:space="preserve"> (del India)] / [needed to enable timely and adequate (India)]</w:t>
      </w:r>
      <w:r w:rsidR="00DE7DD7" w:rsidRPr="00DE7DD7">
        <w:rPr>
          <w:rFonts w:asciiTheme="minorHAnsi" w:eastAsia="Times New Roman" w:hAnsiTheme="minorHAnsi" w:cstheme="minorHAnsi"/>
          <w:color w:val="000000"/>
          <w:lang w:val="en-US" w:eastAsia="en-IE"/>
        </w:rPr>
        <w:t xml:space="preserve"> COVID-19 countermeasures</w:t>
      </w:r>
      <w:r w:rsidR="006C6803" w:rsidRPr="00DE7DD7">
        <w:rPr>
          <w:rFonts w:asciiTheme="minorHAnsi" w:eastAsia="Times New Roman" w:hAnsiTheme="minorHAnsi" w:cstheme="minorHAnsi"/>
          <w:color w:val="000000"/>
          <w:lang w:val="en-US" w:eastAsia="en-IE"/>
        </w:rPr>
        <w:t>;</w:t>
      </w:r>
    </w:p>
    <w:p w14:paraId="27794C83" w14:textId="6B5EDD92" w:rsidR="000E68FA" w:rsidRDefault="00075245" w:rsidP="008D5E96">
      <w:pPr>
        <w:widowControl w:val="0"/>
        <w:shd w:val="clear" w:color="auto" w:fill="FFFFFF"/>
        <w:spacing w:before="120" w:after="120" w:line="240" w:lineRule="auto"/>
        <w:ind w:left="-284" w:right="84"/>
        <w:rPr>
          <w:rFonts w:asciiTheme="minorHAnsi" w:eastAsia="Times New Roman" w:hAnsiTheme="minorHAnsi" w:cstheme="minorHAnsi"/>
          <w:color w:val="212121"/>
          <w:lang w:val="en-US" w:eastAsia="en-IE"/>
        </w:rPr>
      </w:pPr>
      <w:r w:rsidRPr="00DE7DD7">
        <w:rPr>
          <w:rFonts w:asciiTheme="minorHAnsi" w:eastAsia="Times New Roman" w:hAnsiTheme="minorHAnsi" w:cstheme="minorHAnsi"/>
          <w:b/>
          <w:bCs/>
          <w:color w:val="212121"/>
          <w:lang w:val="en-US" w:eastAsia="en-IE"/>
        </w:rPr>
        <w:t>OP8.</w:t>
      </w:r>
      <w:r w:rsidR="00A21234">
        <w:rPr>
          <w:rFonts w:asciiTheme="minorHAnsi" w:eastAsia="Times New Roman" w:hAnsiTheme="minorHAnsi" w:cstheme="minorHAnsi"/>
          <w:b/>
          <w:bCs/>
          <w:color w:val="212121"/>
          <w:lang w:val="en-US" w:eastAsia="en-IE"/>
        </w:rPr>
        <w:t>9</w:t>
      </w:r>
      <w:r w:rsidRPr="00DE7DD7">
        <w:rPr>
          <w:rFonts w:asciiTheme="minorHAnsi" w:eastAsia="Times New Roman" w:hAnsiTheme="minorHAnsi" w:cstheme="minorHAnsi"/>
          <w:b/>
          <w:bCs/>
          <w:color w:val="212121"/>
          <w:lang w:val="en-US" w:eastAsia="en-IE"/>
        </w:rPr>
        <w:t> </w:t>
      </w:r>
      <w:r w:rsidR="006802CC" w:rsidRPr="00DE7DD7">
        <w:rPr>
          <w:rFonts w:asciiTheme="minorHAnsi" w:eastAsia="Times New Roman" w:hAnsiTheme="minorHAnsi" w:cstheme="minorHAnsi"/>
          <w:color w:val="000000" w:themeColor="text1"/>
          <w:lang w:val="en-US" w:eastAsia="en-IE"/>
        </w:rPr>
        <w:t>Initiate</w:t>
      </w:r>
      <w:r w:rsidR="006802CC" w:rsidRPr="005B0544">
        <w:rPr>
          <w:rFonts w:asciiTheme="minorHAnsi" w:eastAsia="Times New Roman" w:hAnsiTheme="minorHAnsi" w:cstheme="minorHAnsi"/>
          <w:color w:val="212121"/>
          <w:lang w:val="en-US" w:eastAsia="en-IE"/>
        </w:rPr>
        <w:t xml:space="preserve">, </w:t>
      </w:r>
      <w:r w:rsidR="005B0544" w:rsidRPr="005B0544">
        <w:rPr>
          <w:rFonts w:asciiTheme="minorHAnsi" w:eastAsia="Times New Roman" w:hAnsiTheme="minorHAnsi" w:cstheme="minorHAnsi"/>
          <w:color w:val="212121"/>
          <w:lang w:val="en-US" w:eastAsia="en-IE"/>
        </w:rPr>
        <w:t xml:space="preserve">[at the </w:t>
      </w:r>
      <w:r w:rsidR="000C363E">
        <w:rPr>
          <w:rFonts w:asciiTheme="minorHAnsi" w:eastAsia="Times New Roman" w:hAnsiTheme="minorHAnsi" w:cstheme="minorHAnsi"/>
          <w:color w:val="212121"/>
          <w:lang w:val="en-US" w:eastAsia="en-IE"/>
        </w:rPr>
        <w:t>[</w:t>
      </w:r>
      <w:r w:rsidR="005B0544" w:rsidRPr="005B0544">
        <w:rPr>
          <w:rFonts w:asciiTheme="minorHAnsi" w:eastAsia="Times New Roman" w:hAnsiTheme="minorHAnsi" w:cstheme="minorHAnsi"/>
          <w:color w:val="212121"/>
          <w:lang w:val="en-US" w:eastAsia="en-IE"/>
        </w:rPr>
        <w:t>earliest</w:t>
      </w:r>
      <w:r w:rsidR="000C363E">
        <w:rPr>
          <w:rFonts w:asciiTheme="minorHAnsi" w:eastAsia="Times New Roman" w:hAnsiTheme="minorHAnsi" w:cstheme="minorHAnsi"/>
          <w:color w:val="212121"/>
          <w:lang w:val="en-US" w:eastAsia="en-IE"/>
        </w:rPr>
        <w:t xml:space="preserve"> (del Iran, Algeria)]</w:t>
      </w:r>
      <w:r w:rsidR="005B0544" w:rsidRPr="005B0544">
        <w:rPr>
          <w:rFonts w:asciiTheme="minorHAnsi" w:eastAsia="Times New Roman" w:hAnsiTheme="minorHAnsi" w:cstheme="minorHAnsi"/>
          <w:color w:val="212121"/>
          <w:lang w:val="en-US" w:eastAsia="en-IE"/>
        </w:rPr>
        <w:t xml:space="preserve"> appropriate moment (EU</w:t>
      </w:r>
      <w:r w:rsidR="00E6006C">
        <w:rPr>
          <w:rFonts w:asciiTheme="minorHAnsi" w:eastAsia="Times New Roman" w:hAnsiTheme="minorHAnsi" w:cstheme="minorHAnsi"/>
          <w:color w:val="212121"/>
          <w:lang w:val="en-US" w:eastAsia="en-IE"/>
        </w:rPr>
        <w:t>, AUS</w:t>
      </w:r>
      <w:r w:rsidR="00B46636">
        <w:rPr>
          <w:rFonts w:asciiTheme="minorHAnsi" w:eastAsia="Times New Roman" w:hAnsiTheme="minorHAnsi" w:cstheme="minorHAnsi"/>
          <w:color w:val="212121"/>
          <w:lang w:val="en-US" w:eastAsia="en-IE"/>
        </w:rPr>
        <w:t>, Zambia, Sing, ETH, UK</w:t>
      </w:r>
      <w:r w:rsidR="000C363E">
        <w:rPr>
          <w:rFonts w:asciiTheme="minorHAnsi" w:eastAsia="Times New Roman" w:hAnsiTheme="minorHAnsi" w:cstheme="minorHAnsi"/>
          <w:color w:val="212121"/>
          <w:lang w:val="en-US" w:eastAsia="en-IE"/>
        </w:rPr>
        <w:t>, UKR, NOR, Jamaica</w:t>
      </w:r>
      <w:r w:rsidR="000E68FA">
        <w:rPr>
          <w:rFonts w:asciiTheme="minorHAnsi" w:eastAsia="Times New Roman" w:hAnsiTheme="minorHAnsi" w:cstheme="minorHAnsi"/>
          <w:color w:val="212121"/>
          <w:lang w:val="en-US" w:eastAsia="en-IE"/>
        </w:rPr>
        <w:t>, MEX</w:t>
      </w:r>
      <w:r w:rsidR="000C363E">
        <w:rPr>
          <w:rFonts w:asciiTheme="minorHAnsi" w:eastAsia="Times New Roman" w:hAnsiTheme="minorHAnsi" w:cstheme="minorHAnsi"/>
          <w:color w:val="212121"/>
          <w:lang w:val="en-US" w:eastAsia="en-IE"/>
        </w:rPr>
        <w:t xml:space="preserve">; </w:t>
      </w:r>
      <w:r w:rsidR="00D13F75">
        <w:rPr>
          <w:rFonts w:asciiTheme="minorHAnsi" w:eastAsia="Times New Roman" w:hAnsiTheme="minorHAnsi" w:cstheme="minorHAnsi"/>
          <w:color w:val="212121"/>
          <w:lang w:val="en-US" w:eastAsia="en-IE"/>
        </w:rPr>
        <w:t>Iran</w:t>
      </w:r>
      <w:r w:rsidR="000C363E">
        <w:rPr>
          <w:rFonts w:asciiTheme="minorHAnsi" w:eastAsia="Times New Roman" w:hAnsiTheme="minorHAnsi" w:cstheme="minorHAnsi"/>
          <w:color w:val="212121"/>
          <w:lang w:val="en-US" w:eastAsia="en-IE"/>
        </w:rPr>
        <w:t xml:space="preserve"> &amp; Algeria with deletion</w:t>
      </w:r>
      <w:r w:rsidR="005B0544" w:rsidRPr="005B0544">
        <w:rPr>
          <w:rFonts w:asciiTheme="minorHAnsi" w:eastAsia="Times New Roman" w:hAnsiTheme="minorHAnsi" w:cstheme="minorHAnsi"/>
          <w:color w:val="212121"/>
          <w:lang w:val="en-US" w:eastAsia="en-IE"/>
        </w:rPr>
        <w:t>)] /</w:t>
      </w:r>
      <w:r w:rsidR="005B0544">
        <w:rPr>
          <w:rFonts w:asciiTheme="minorHAnsi" w:eastAsia="Times New Roman" w:hAnsiTheme="minorHAnsi" w:cstheme="minorHAnsi"/>
          <w:b/>
          <w:bCs/>
          <w:color w:val="212121"/>
          <w:lang w:val="en-US" w:eastAsia="en-IE"/>
        </w:rPr>
        <w:t xml:space="preserve"> </w:t>
      </w:r>
      <w:r w:rsidR="005B0544">
        <w:rPr>
          <w:rFonts w:asciiTheme="minorHAnsi" w:eastAsia="Times New Roman" w:hAnsiTheme="minorHAnsi" w:cstheme="minorHAnsi"/>
          <w:color w:val="212121"/>
          <w:lang w:val="en-US" w:eastAsia="en-IE"/>
        </w:rPr>
        <w:t>[</w:t>
      </w:r>
      <w:r w:rsidR="00DE7DD7" w:rsidRPr="00DE7DD7">
        <w:rPr>
          <w:rFonts w:asciiTheme="minorHAnsi" w:eastAsia="Times New Roman" w:hAnsiTheme="minorHAnsi" w:cstheme="minorHAnsi"/>
          <w:color w:val="000000" w:themeColor="text1"/>
          <w:lang w:val="en-US" w:eastAsia="en-IE"/>
        </w:rPr>
        <w:t>as soon as possible </w:t>
      </w:r>
      <w:r w:rsidR="005B0544">
        <w:rPr>
          <w:rFonts w:asciiTheme="minorHAnsi" w:eastAsia="Times New Roman" w:hAnsiTheme="minorHAnsi" w:cstheme="minorHAnsi"/>
          <w:color w:val="000000" w:themeColor="text1"/>
          <w:lang w:val="en-US" w:eastAsia="en-IE"/>
        </w:rPr>
        <w:t>(del EU</w:t>
      </w:r>
      <w:r w:rsidR="00E6006C">
        <w:rPr>
          <w:rFonts w:asciiTheme="minorHAnsi" w:eastAsia="Times New Roman" w:hAnsiTheme="minorHAnsi" w:cstheme="minorHAnsi"/>
          <w:color w:val="000000" w:themeColor="text1"/>
          <w:lang w:val="en-US" w:eastAsia="en-IE"/>
        </w:rPr>
        <w:t>, AUS</w:t>
      </w:r>
      <w:r w:rsidR="00B46636">
        <w:rPr>
          <w:rFonts w:asciiTheme="minorHAnsi" w:eastAsia="Times New Roman" w:hAnsiTheme="minorHAnsi" w:cstheme="minorHAnsi"/>
          <w:color w:val="000000" w:themeColor="text1"/>
          <w:lang w:val="en-US" w:eastAsia="en-IE"/>
        </w:rPr>
        <w:t>, Zambia, Sing, ETH, UK</w:t>
      </w:r>
      <w:r w:rsidR="00D13F75">
        <w:rPr>
          <w:rFonts w:asciiTheme="minorHAnsi" w:eastAsia="Times New Roman" w:hAnsiTheme="minorHAnsi" w:cstheme="minorHAnsi"/>
          <w:color w:val="000000" w:themeColor="text1"/>
          <w:lang w:val="en-US" w:eastAsia="en-IE"/>
        </w:rPr>
        <w:t>, Iran</w:t>
      </w:r>
      <w:r w:rsidR="000C363E">
        <w:rPr>
          <w:rFonts w:asciiTheme="minorHAnsi" w:eastAsia="Times New Roman" w:hAnsiTheme="minorHAnsi" w:cstheme="minorHAnsi"/>
          <w:color w:val="000000" w:themeColor="text1"/>
          <w:lang w:val="en-US" w:eastAsia="en-IE"/>
        </w:rPr>
        <w:t>, UKR, Algeria, NOR, Jamaica</w:t>
      </w:r>
      <w:r w:rsidR="000E68FA">
        <w:rPr>
          <w:rFonts w:asciiTheme="minorHAnsi" w:eastAsia="Times New Roman" w:hAnsiTheme="minorHAnsi" w:cstheme="minorHAnsi"/>
          <w:color w:val="000000" w:themeColor="text1"/>
          <w:lang w:val="en-US" w:eastAsia="en-IE"/>
        </w:rPr>
        <w:t>, MEX</w:t>
      </w:r>
      <w:r w:rsidR="005B0544">
        <w:rPr>
          <w:rFonts w:asciiTheme="minorHAnsi" w:eastAsia="Times New Roman" w:hAnsiTheme="minorHAnsi" w:cstheme="minorHAnsi"/>
          <w:color w:val="000000" w:themeColor="text1"/>
          <w:lang w:val="en-US" w:eastAsia="en-IE"/>
        </w:rPr>
        <w:t xml:space="preserve">)] </w:t>
      </w:r>
      <w:r w:rsidRPr="00DE7DD7">
        <w:rPr>
          <w:rFonts w:asciiTheme="minorHAnsi" w:eastAsia="Times New Roman" w:hAnsiTheme="minorHAnsi" w:cstheme="minorHAnsi"/>
          <w:color w:val="212121"/>
          <w:lang w:val="en-US" w:eastAsia="en-IE"/>
        </w:rPr>
        <w:t xml:space="preserve">and in </w:t>
      </w:r>
      <w:r w:rsidR="009F7086">
        <w:rPr>
          <w:rFonts w:asciiTheme="minorHAnsi" w:eastAsia="Times New Roman" w:hAnsiTheme="minorHAnsi" w:cstheme="minorHAnsi"/>
          <w:color w:val="212121"/>
          <w:lang w:val="en-US" w:eastAsia="en-IE"/>
        </w:rPr>
        <w:t>[close (India</w:t>
      </w:r>
      <w:r w:rsidR="00D13F75">
        <w:rPr>
          <w:rFonts w:asciiTheme="minorHAnsi" w:eastAsia="Times New Roman" w:hAnsiTheme="minorHAnsi" w:cstheme="minorHAnsi"/>
          <w:color w:val="212121"/>
          <w:lang w:val="en-US" w:eastAsia="en-IE"/>
        </w:rPr>
        <w:t>, Iran</w:t>
      </w:r>
      <w:r w:rsidR="000E68FA">
        <w:rPr>
          <w:rFonts w:asciiTheme="minorHAnsi" w:eastAsia="Times New Roman" w:hAnsiTheme="minorHAnsi" w:cstheme="minorHAnsi"/>
          <w:color w:val="212121"/>
          <w:lang w:val="en-US" w:eastAsia="en-IE"/>
        </w:rPr>
        <w:t>, Belarus, BAN</w:t>
      </w:r>
      <w:r w:rsidR="007730DD">
        <w:rPr>
          <w:rFonts w:asciiTheme="minorHAnsi" w:eastAsia="Times New Roman" w:hAnsiTheme="minorHAnsi" w:cstheme="minorHAnsi"/>
          <w:color w:val="212121"/>
          <w:lang w:val="en-US" w:eastAsia="en-IE"/>
        </w:rPr>
        <w:t>; del Monaco</w:t>
      </w:r>
      <w:r w:rsidR="009F7086">
        <w:rPr>
          <w:rFonts w:asciiTheme="minorHAnsi" w:eastAsia="Times New Roman" w:hAnsiTheme="minorHAnsi" w:cstheme="minorHAnsi"/>
          <w:color w:val="212121"/>
          <w:lang w:val="en-US" w:eastAsia="en-IE"/>
        </w:rPr>
        <w:t xml:space="preserve">)] </w:t>
      </w:r>
      <w:r w:rsidRPr="00DE7DD7">
        <w:rPr>
          <w:rFonts w:asciiTheme="minorHAnsi" w:eastAsia="Times New Roman" w:hAnsiTheme="minorHAnsi" w:cstheme="minorHAnsi"/>
          <w:color w:val="212121"/>
          <w:lang w:val="en-US" w:eastAsia="en-IE"/>
        </w:rPr>
        <w:t>consultation with Member States, a</w:t>
      </w:r>
      <w:r w:rsidR="00E73434" w:rsidRPr="00DE7DD7">
        <w:rPr>
          <w:rFonts w:asciiTheme="minorHAnsi" w:eastAsia="Times New Roman" w:hAnsiTheme="minorHAnsi" w:cstheme="minorHAnsi"/>
          <w:color w:val="212121"/>
          <w:lang w:val="en-US" w:eastAsia="en-IE"/>
        </w:rPr>
        <w:t xml:space="preserve"> process of</w:t>
      </w:r>
      <w:r w:rsidRPr="00DE7DD7">
        <w:rPr>
          <w:rFonts w:asciiTheme="minorHAnsi" w:eastAsia="Times New Roman" w:hAnsiTheme="minorHAnsi" w:cstheme="minorHAnsi"/>
          <w:color w:val="212121"/>
          <w:lang w:val="en-US" w:eastAsia="en-IE"/>
        </w:rPr>
        <w:t xml:space="preserve"> independent</w:t>
      </w:r>
      <w:r w:rsidR="00FC741F" w:rsidRPr="00DE7DD7">
        <w:rPr>
          <w:rFonts w:asciiTheme="minorHAnsi" w:eastAsia="Times New Roman" w:hAnsiTheme="minorHAnsi" w:cstheme="minorHAnsi"/>
          <w:color w:val="212121"/>
          <w:lang w:val="en-US" w:eastAsia="en-IE"/>
        </w:rPr>
        <w:t xml:space="preserve"> </w:t>
      </w:r>
      <w:r w:rsidR="009F7086">
        <w:rPr>
          <w:rFonts w:asciiTheme="minorHAnsi" w:eastAsia="Times New Roman" w:hAnsiTheme="minorHAnsi" w:cstheme="minorHAnsi"/>
          <w:color w:val="212121"/>
          <w:lang w:val="en-US" w:eastAsia="en-IE"/>
        </w:rPr>
        <w:t>[and comprehensive (India</w:t>
      </w:r>
      <w:r w:rsidR="00E6006C">
        <w:rPr>
          <w:rFonts w:asciiTheme="minorHAnsi" w:eastAsia="Times New Roman" w:hAnsiTheme="minorHAnsi" w:cstheme="minorHAnsi"/>
          <w:color w:val="212121"/>
          <w:lang w:val="en-US" w:eastAsia="en-IE"/>
        </w:rPr>
        <w:t>, AUS</w:t>
      </w:r>
      <w:r w:rsidR="00D13F75">
        <w:rPr>
          <w:rFonts w:asciiTheme="minorHAnsi" w:eastAsia="Times New Roman" w:hAnsiTheme="minorHAnsi" w:cstheme="minorHAnsi"/>
          <w:color w:val="212121"/>
          <w:lang w:val="en-US" w:eastAsia="en-IE"/>
        </w:rPr>
        <w:t>, Iran</w:t>
      </w:r>
      <w:r w:rsidR="000E68FA">
        <w:rPr>
          <w:rFonts w:asciiTheme="minorHAnsi" w:eastAsia="Times New Roman" w:hAnsiTheme="minorHAnsi" w:cstheme="minorHAnsi"/>
          <w:color w:val="212121"/>
          <w:lang w:val="en-US" w:eastAsia="en-IE"/>
        </w:rPr>
        <w:t>, BAN, US</w:t>
      </w:r>
      <w:r w:rsidR="009F7086">
        <w:rPr>
          <w:rFonts w:asciiTheme="minorHAnsi" w:eastAsia="Times New Roman" w:hAnsiTheme="minorHAnsi" w:cstheme="minorHAnsi"/>
          <w:color w:val="212121"/>
          <w:lang w:val="en-US" w:eastAsia="en-IE"/>
        </w:rPr>
        <w:t xml:space="preserve">)] </w:t>
      </w:r>
      <w:r w:rsidRPr="00DE7DD7">
        <w:rPr>
          <w:rFonts w:asciiTheme="minorHAnsi" w:eastAsia="Times New Roman" w:hAnsiTheme="minorHAnsi" w:cstheme="minorHAnsi"/>
          <w:color w:val="212121"/>
          <w:lang w:val="en-US" w:eastAsia="en-IE"/>
        </w:rPr>
        <w:t>evaluation</w:t>
      </w:r>
      <w:r w:rsidR="00FC741F" w:rsidRPr="00DE7DD7">
        <w:rPr>
          <w:rFonts w:asciiTheme="minorHAnsi" w:eastAsia="Times New Roman" w:hAnsiTheme="minorHAnsi" w:cstheme="minorHAnsi"/>
          <w:color w:val="212121"/>
          <w:lang w:val="en-US" w:eastAsia="en-IE"/>
        </w:rPr>
        <w:t xml:space="preserve">, including </w:t>
      </w:r>
      <w:r w:rsidRPr="00DE7DD7">
        <w:rPr>
          <w:rFonts w:asciiTheme="minorHAnsi" w:eastAsia="Times New Roman" w:hAnsiTheme="minorHAnsi" w:cstheme="minorHAnsi"/>
          <w:color w:val="212121"/>
          <w:lang w:val="en-US" w:eastAsia="en-IE"/>
        </w:rPr>
        <w:t>us</w:t>
      </w:r>
      <w:r w:rsidR="00FC741F" w:rsidRPr="00DE7DD7">
        <w:rPr>
          <w:rFonts w:asciiTheme="minorHAnsi" w:eastAsia="Times New Roman" w:hAnsiTheme="minorHAnsi" w:cstheme="minorHAnsi"/>
          <w:color w:val="212121"/>
          <w:lang w:val="en-US" w:eastAsia="en-IE"/>
        </w:rPr>
        <w:t>ing</w:t>
      </w:r>
      <w:r w:rsidRPr="00DE7DD7">
        <w:rPr>
          <w:rFonts w:asciiTheme="minorHAnsi" w:eastAsia="Times New Roman" w:hAnsiTheme="minorHAnsi" w:cstheme="minorHAnsi"/>
          <w:color w:val="212121"/>
          <w:lang w:val="en-US" w:eastAsia="en-IE"/>
        </w:rPr>
        <w:t xml:space="preserve"> existing mechanisms</w:t>
      </w:r>
      <w:r w:rsidRPr="00DE7DD7">
        <w:rPr>
          <w:rStyle w:val="FootnoteReference"/>
          <w:rFonts w:asciiTheme="minorHAnsi" w:eastAsia="Times New Roman" w:hAnsiTheme="minorHAnsi" w:cstheme="minorHAnsi"/>
          <w:color w:val="212121"/>
          <w:lang w:val="en-US" w:eastAsia="en-IE"/>
        </w:rPr>
        <w:footnoteReference w:id="2"/>
      </w:r>
      <w:r w:rsidR="00E6006C">
        <w:rPr>
          <w:rFonts w:asciiTheme="minorHAnsi" w:eastAsia="Times New Roman" w:hAnsiTheme="minorHAnsi" w:cstheme="minorHAnsi"/>
          <w:color w:val="212121"/>
          <w:lang w:val="en-US" w:eastAsia="en-IE"/>
        </w:rPr>
        <w:t xml:space="preserve"> [as appropriate (</w:t>
      </w:r>
      <w:proofErr w:type="spellStart"/>
      <w:r w:rsidR="00E6006C">
        <w:rPr>
          <w:rFonts w:asciiTheme="minorHAnsi" w:eastAsia="Times New Roman" w:hAnsiTheme="minorHAnsi" w:cstheme="minorHAnsi"/>
          <w:color w:val="212121"/>
          <w:lang w:val="en-US" w:eastAsia="en-IE"/>
        </w:rPr>
        <w:t>SAfr</w:t>
      </w:r>
      <w:proofErr w:type="spellEnd"/>
      <w:r w:rsidR="00E6006C">
        <w:rPr>
          <w:rFonts w:asciiTheme="minorHAnsi" w:eastAsia="Times New Roman" w:hAnsiTheme="minorHAnsi" w:cstheme="minorHAnsi"/>
          <w:color w:val="212121"/>
          <w:lang w:val="en-US" w:eastAsia="en-IE"/>
        </w:rPr>
        <w:t>)]</w:t>
      </w:r>
      <w:r w:rsidR="00FC741F" w:rsidRPr="00DE7DD7">
        <w:rPr>
          <w:rFonts w:asciiTheme="minorHAnsi" w:eastAsia="Times New Roman" w:hAnsiTheme="minorHAnsi" w:cstheme="minorHAnsi"/>
          <w:color w:val="212121"/>
          <w:lang w:val="en-US" w:eastAsia="en-IE"/>
        </w:rPr>
        <w:t>,</w:t>
      </w:r>
      <w:r w:rsidRPr="00DE7DD7">
        <w:rPr>
          <w:rFonts w:asciiTheme="minorHAnsi" w:eastAsia="Times New Roman" w:hAnsiTheme="minorHAnsi" w:cstheme="minorHAnsi"/>
          <w:color w:val="212121"/>
          <w:lang w:val="en-US" w:eastAsia="en-IE"/>
        </w:rPr>
        <w:t xml:space="preserve"> to review lessons learnt from the WHO-coordinated international health response to COVID-19,</w:t>
      </w:r>
      <w:r w:rsidRPr="00DE7DD7">
        <w:rPr>
          <w:rFonts w:asciiTheme="minorHAnsi" w:eastAsia="Times New Roman" w:hAnsiTheme="minorHAnsi" w:cstheme="minorHAnsi"/>
          <w:color w:val="000000"/>
          <w:lang w:val="en-US" w:eastAsia="en-IE"/>
        </w:rPr>
        <w:t> </w:t>
      </w:r>
      <w:r w:rsidR="00E6006C">
        <w:rPr>
          <w:rFonts w:asciiTheme="minorHAnsi" w:eastAsia="Times New Roman" w:hAnsiTheme="minorHAnsi" w:cstheme="minorHAnsi"/>
          <w:color w:val="212121"/>
          <w:lang w:val="en-US" w:eastAsia="en-IE"/>
        </w:rPr>
        <w:t>[including (</w:t>
      </w:r>
      <w:proofErr w:type="spellStart"/>
      <w:r w:rsidR="00E6006C">
        <w:rPr>
          <w:rFonts w:asciiTheme="minorHAnsi" w:eastAsia="Times New Roman" w:hAnsiTheme="minorHAnsi" w:cstheme="minorHAnsi"/>
          <w:color w:val="212121"/>
          <w:lang w:val="en-US" w:eastAsia="en-IE"/>
        </w:rPr>
        <w:t>SAfr</w:t>
      </w:r>
      <w:proofErr w:type="spellEnd"/>
      <w:r w:rsidR="00E6006C">
        <w:rPr>
          <w:rFonts w:asciiTheme="minorHAnsi" w:eastAsia="Times New Roman" w:hAnsiTheme="minorHAnsi" w:cstheme="minorHAnsi"/>
          <w:color w:val="212121"/>
          <w:lang w:val="en-US" w:eastAsia="en-IE"/>
        </w:rPr>
        <w:t>, AUS</w:t>
      </w:r>
      <w:r w:rsidR="000E68FA">
        <w:rPr>
          <w:rFonts w:asciiTheme="minorHAnsi" w:eastAsia="Times New Roman" w:hAnsiTheme="minorHAnsi" w:cstheme="minorHAnsi"/>
          <w:color w:val="212121"/>
          <w:lang w:val="en-US" w:eastAsia="en-IE"/>
        </w:rPr>
        <w:t>, US</w:t>
      </w:r>
      <w:r w:rsidR="00E6006C">
        <w:rPr>
          <w:rFonts w:asciiTheme="minorHAnsi" w:eastAsia="Times New Roman" w:hAnsiTheme="minorHAnsi" w:cstheme="minorHAnsi"/>
          <w:color w:val="212121"/>
          <w:lang w:val="en-US" w:eastAsia="en-IE"/>
        </w:rPr>
        <w:t xml:space="preserve">)] </w:t>
      </w:r>
      <w:r w:rsidRPr="00DE7DD7">
        <w:rPr>
          <w:rFonts w:asciiTheme="minorHAnsi" w:eastAsia="Times New Roman" w:hAnsiTheme="minorHAnsi" w:cstheme="minorHAnsi"/>
          <w:color w:val="000000"/>
          <w:lang w:val="en-US" w:eastAsia="en-IE"/>
        </w:rPr>
        <w:t xml:space="preserve">the effectiveness of the mechanisms at WHO’s disposal, the functioning of the IHR, </w:t>
      </w:r>
      <w:r w:rsidR="009F7086">
        <w:rPr>
          <w:rFonts w:asciiTheme="minorHAnsi" w:eastAsia="Times New Roman" w:hAnsiTheme="minorHAnsi" w:cstheme="minorHAnsi"/>
          <w:color w:val="000000"/>
          <w:lang w:val="en-US" w:eastAsia="en-IE"/>
        </w:rPr>
        <w:t>[the status of implementation of the recommendations of the previous IHR Review Committees (India</w:t>
      </w:r>
      <w:r w:rsidR="00E6006C">
        <w:rPr>
          <w:rFonts w:asciiTheme="minorHAnsi" w:eastAsia="Times New Roman" w:hAnsiTheme="minorHAnsi" w:cstheme="minorHAnsi"/>
          <w:color w:val="000000"/>
          <w:lang w:val="en-US" w:eastAsia="en-IE"/>
        </w:rPr>
        <w:t xml:space="preserve">, </w:t>
      </w:r>
      <w:proofErr w:type="spellStart"/>
      <w:r w:rsidR="00E6006C">
        <w:rPr>
          <w:rFonts w:asciiTheme="minorHAnsi" w:eastAsia="Times New Roman" w:hAnsiTheme="minorHAnsi" w:cstheme="minorHAnsi"/>
          <w:color w:val="000000"/>
          <w:lang w:val="en-US" w:eastAsia="en-IE"/>
        </w:rPr>
        <w:t>SAfr</w:t>
      </w:r>
      <w:proofErr w:type="spellEnd"/>
      <w:r w:rsidR="00E6006C">
        <w:rPr>
          <w:rFonts w:asciiTheme="minorHAnsi" w:eastAsia="Times New Roman" w:hAnsiTheme="minorHAnsi" w:cstheme="minorHAnsi"/>
          <w:color w:val="000000"/>
          <w:lang w:val="en-US" w:eastAsia="en-IE"/>
        </w:rPr>
        <w:t>, AUS</w:t>
      </w:r>
      <w:r w:rsidR="00D13F75">
        <w:rPr>
          <w:rFonts w:asciiTheme="minorHAnsi" w:eastAsia="Times New Roman" w:hAnsiTheme="minorHAnsi" w:cstheme="minorHAnsi"/>
          <w:color w:val="000000"/>
          <w:lang w:val="en-US" w:eastAsia="en-IE"/>
        </w:rPr>
        <w:t>, Iran</w:t>
      </w:r>
      <w:r w:rsidR="000E68FA">
        <w:rPr>
          <w:rFonts w:asciiTheme="minorHAnsi" w:eastAsia="Times New Roman" w:hAnsiTheme="minorHAnsi" w:cstheme="minorHAnsi"/>
          <w:color w:val="000000"/>
          <w:lang w:val="en-US" w:eastAsia="en-IE"/>
        </w:rPr>
        <w:t>, BAN</w:t>
      </w:r>
      <w:r w:rsidR="009F7086">
        <w:rPr>
          <w:rFonts w:asciiTheme="minorHAnsi" w:eastAsia="Times New Roman" w:hAnsiTheme="minorHAnsi" w:cstheme="minorHAnsi"/>
          <w:color w:val="000000"/>
          <w:lang w:val="en-US" w:eastAsia="en-IE"/>
        </w:rPr>
        <w:t xml:space="preserve">)] </w:t>
      </w:r>
      <w:r w:rsidRPr="00DE7DD7">
        <w:rPr>
          <w:rFonts w:asciiTheme="minorHAnsi" w:eastAsia="Times New Roman" w:hAnsiTheme="minorHAnsi" w:cstheme="minorHAnsi"/>
          <w:color w:val="000000"/>
          <w:lang w:val="en-US" w:eastAsia="en-IE"/>
        </w:rPr>
        <w:t>WHO’s contribution to United Nations-wide efforts,</w:t>
      </w:r>
      <w:r w:rsidRPr="00DE7DD7">
        <w:rPr>
          <w:rFonts w:asciiTheme="minorHAnsi" w:eastAsia="Times New Roman" w:hAnsiTheme="minorHAnsi" w:cstheme="minorHAnsi"/>
          <w:color w:val="212121"/>
          <w:lang w:val="en-US" w:eastAsia="en-IE"/>
        </w:rPr>
        <w:t xml:space="preserve"> and </w:t>
      </w:r>
      <w:r w:rsidRPr="00DE7DD7">
        <w:rPr>
          <w:rFonts w:asciiTheme="minorHAnsi" w:eastAsia="Times New Roman" w:hAnsiTheme="minorHAnsi" w:cstheme="minorHAnsi"/>
          <w:color w:val="000000"/>
          <w:lang w:val="en-US" w:eastAsia="en-IE"/>
        </w:rPr>
        <w:t>the actions of WHO and their timelines</w:t>
      </w:r>
      <w:r w:rsidR="005B0544">
        <w:rPr>
          <w:rFonts w:asciiTheme="minorHAnsi" w:eastAsia="Times New Roman" w:hAnsiTheme="minorHAnsi" w:cstheme="minorHAnsi"/>
          <w:color w:val="000000"/>
          <w:lang w:val="en-US" w:eastAsia="en-IE"/>
        </w:rPr>
        <w:t xml:space="preserve"> [pertaining to the COVID-19 pandemic (</w:t>
      </w:r>
      <w:proofErr w:type="spellStart"/>
      <w:r w:rsidR="005B0544">
        <w:rPr>
          <w:rFonts w:asciiTheme="minorHAnsi" w:eastAsia="Times New Roman" w:hAnsiTheme="minorHAnsi" w:cstheme="minorHAnsi"/>
          <w:color w:val="000000"/>
          <w:lang w:val="en-US" w:eastAsia="en-IE"/>
        </w:rPr>
        <w:t>Switz</w:t>
      </w:r>
      <w:proofErr w:type="spellEnd"/>
      <w:r w:rsidR="005B0544">
        <w:rPr>
          <w:rFonts w:asciiTheme="minorHAnsi" w:eastAsia="Times New Roman" w:hAnsiTheme="minorHAnsi" w:cstheme="minorHAnsi"/>
          <w:color w:val="000000"/>
          <w:lang w:val="en-US" w:eastAsia="en-IE"/>
        </w:rPr>
        <w:t>)]</w:t>
      </w:r>
      <w:r w:rsidRPr="00DE7DD7">
        <w:rPr>
          <w:rFonts w:asciiTheme="minorHAnsi" w:eastAsia="Times New Roman" w:hAnsiTheme="minorHAnsi" w:cstheme="minorHAnsi"/>
          <w:color w:val="000000"/>
          <w:lang w:val="en-US" w:eastAsia="en-IE"/>
        </w:rPr>
        <w:t>,</w:t>
      </w:r>
      <w:r w:rsidRPr="00DE7DD7">
        <w:rPr>
          <w:rFonts w:asciiTheme="minorHAnsi" w:eastAsia="Times New Roman" w:hAnsiTheme="minorHAnsi" w:cstheme="minorHAnsi"/>
          <w:color w:val="212121"/>
          <w:lang w:val="en-US" w:eastAsia="en-IE"/>
        </w:rPr>
        <w:t xml:space="preserve"> </w:t>
      </w:r>
      <w:r w:rsidR="003022A2" w:rsidRPr="00DE7DD7">
        <w:rPr>
          <w:rFonts w:asciiTheme="minorHAnsi" w:eastAsia="Times New Roman" w:hAnsiTheme="minorHAnsi" w:cstheme="minorHAnsi"/>
          <w:color w:val="212121"/>
          <w:lang w:val="en-US" w:eastAsia="en-IE"/>
        </w:rPr>
        <w:t xml:space="preserve">and </w:t>
      </w:r>
      <w:r w:rsidR="00DE7DD7" w:rsidRPr="00DE7DD7">
        <w:rPr>
          <w:rFonts w:asciiTheme="minorHAnsi" w:eastAsia="Times New Roman" w:hAnsiTheme="minorHAnsi" w:cstheme="minorHAnsi"/>
          <w:color w:val="212121"/>
          <w:lang w:val="en-US" w:eastAsia="en-IE"/>
        </w:rPr>
        <w:t xml:space="preserve">make </w:t>
      </w:r>
      <w:r w:rsidR="003022A2" w:rsidRPr="00DE7DD7">
        <w:rPr>
          <w:rFonts w:asciiTheme="minorHAnsi" w:eastAsia="Times New Roman" w:hAnsiTheme="minorHAnsi" w:cstheme="minorHAnsi"/>
          <w:color w:val="212121"/>
          <w:lang w:val="en-US" w:eastAsia="en-IE"/>
        </w:rPr>
        <w:t>recommend</w:t>
      </w:r>
      <w:r w:rsidR="00DE7DD7" w:rsidRPr="00DE7DD7">
        <w:rPr>
          <w:rFonts w:asciiTheme="minorHAnsi" w:eastAsia="Times New Roman" w:hAnsiTheme="minorHAnsi" w:cstheme="minorHAnsi"/>
          <w:color w:val="212121"/>
          <w:lang w:val="en-US" w:eastAsia="en-IE"/>
        </w:rPr>
        <w:t xml:space="preserve">ations </w:t>
      </w:r>
      <w:r w:rsidRPr="00DE7DD7">
        <w:rPr>
          <w:rFonts w:asciiTheme="minorHAnsi" w:eastAsia="Times New Roman" w:hAnsiTheme="minorHAnsi" w:cstheme="minorHAnsi"/>
          <w:color w:val="212121"/>
          <w:lang w:val="en-US" w:eastAsia="en-IE"/>
        </w:rPr>
        <w:t xml:space="preserve">to </w:t>
      </w:r>
      <w:r w:rsidR="005B0544">
        <w:rPr>
          <w:rFonts w:asciiTheme="minorHAnsi" w:eastAsia="Times New Roman" w:hAnsiTheme="minorHAnsi" w:cstheme="minorHAnsi"/>
          <w:color w:val="212121"/>
          <w:lang w:val="en-US" w:eastAsia="en-IE"/>
        </w:rPr>
        <w:t>[</w:t>
      </w:r>
      <w:r w:rsidRPr="00DE7DD7">
        <w:rPr>
          <w:rFonts w:asciiTheme="minorHAnsi" w:eastAsia="Times New Roman" w:hAnsiTheme="minorHAnsi" w:cstheme="minorHAnsi"/>
          <w:color w:val="212121"/>
          <w:lang w:val="en-US" w:eastAsia="en-IE"/>
        </w:rPr>
        <w:t>i</w:t>
      </w:r>
      <w:r w:rsidR="00FC741F" w:rsidRPr="00DE7DD7">
        <w:rPr>
          <w:rFonts w:asciiTheme="minorHAnsi" w:eastAsia="Times New Roman" w:hAnsiTheme="minorHAnsi" w:cstheme="minorHAnsi"/>
          <w:color w:val="212121"/>
          <w:lang w:val="en-US" w:eastAsia="en-IE"/>
        </w:rPr>
        <w:t xml:space="preserve">mprove global pandemic </w:t>
      </w:r>
      <w:r w:rsidR="005B0544">
        <w:rPr>
          <w:rFonts w:asciiTheme="minorHAnsi" w:eastAsia="Times New Roman" w:hAnsiTheme="minorHAnsi" w:cstheme="minorHAnsi"/>
          <w:color w:val="212121"/>
          <w:lang w:val="en-US" w:eastAsia="en-IE"/>
        </w:rPr>
        <w:t xml:space="preserve">[prevention and (CAN)] </w:t>
      </w:r>
      <w:r w:rsidR="00FC741F" w:rsidRPr="00DE7DD7">
        <w:rPr>
          <w:rFonts w:asciiTheme="minorHAnsi" w:eastAsia="Times New Roman" w:hAnsiTheme="minorHAnsi" w:cstheme="minorHAnsi"/>
          <w:color w:val="212121"/>
          <w:lang w:val="en-US" w:eastAsia="en-IE"/>
        </w:rPr>
        <w:t>preparedness</w:t>
      </w:r>
      <w:r w:rsidR="005B0544">
        <w:rPr>
          <w:rFonts w:asciiTheme="minorHAnsi" w:eastAsia="Times New Roman" w:hAnsiTheme="minorHAnsi" w:cstheme="minorHAnsi"/>
          <w:color w:val="212121"/>
          <w:lang w:val="en-US" w:eastAsia="en-IE"/>
        </w:rPr>
        <w:t xml:space="preserve"> (del Chile)] / [achieve a global initiative on pandemic prevention, preparedness and multidimensional response (Chile</w:t>
      </w:r>
      <w:r w:rsidR="007730DD">
        <w:rPr>
          <w:rFonts w:asciiTheme="minorHAnsi" w:eastAsia="Times New Roman" w:hAnsiTheme="minorHAnsi" w:cstheme="minorHAnsi"/>
          <w:color w:val="212121"/>
          <w:lang w:val="en-US" w:eastAsia="en-IE"/>
        </w:rPr>
        <w:t>; del Monaco</w:t>
      </w:r>
      <w:r w:rsidR="00B46636">
        <w:rPr>
          <w:rFonts w:asciiTheme="minorHAnsi" w:eastAsia="Times New Roman" w:hAnsiTheme="minorHAnsi" w:cstheme="minorHAnsi"/>
          <w:color w:val="212121"/>
          <w:lang w:val="en-US" w:eastAsia="en-IE"/>
        </w:rPr>
        <w:t>, ETH</w:t>
      </w:r>
      <w:r w:rsidR="005B0544">
        <w:rPr>
          <w:rFonts w:asciiTheme="minorHAnsi" w:eastAsia="Times New Roman" w:hAnsiTheme="minorHAnsi" w:cstheme="minorHAnsi"/>
          <w:color w:val="212121"/>
          <w:lang w:val="en-US" w:eastAsia="en-IE"/>
        </w:rPr>
        <w:t>)]</w:t>
      </w:r>
      <w:r w:rsidR="00A726E6">
        <w:rPr>
          <w:rFonts w:asciiTheme="minorHAnsi" w:eastAsia="Times New Roman" w:hAnsiTheme="minorHAnsi" w:cstheme="minorHAnsi"/>
          <w:color w:val="212121"/>
          <w:lang w:val="en-US" w:eastAsia="en-IE"/>
        </w:rPr>
        <w:t>,</w:t>
      </w:r>
      <w:r w:rsidR="004767A5" w:rsidRPr="00DE7DD7">
        <w:rPr>
          <w:rFonts w:asciiTheme="minorHAnsi" w:eastAsia="Times New Roman" w:hAnsiTheme="minorHAnsi" w:cstheme="minorHAnsi"/>
          <w:color w:val="212121"/>
          <w:lang w:val="en-US" w:eastAsia="en-IE"/>
        </w:rPr>
        <w:t xml:space="preserve"> including </w:t>
      </w:r>
      <w:r w:rsidR="00DE7DD7" w:rsidRPr="00DE7DD7">
        <w:rPr>
          <w:rFonts w:asciiTheme="minorHAnsi" w:eastAsia="Times New Roman" w:hAnsiTheme="minorHAnsi" w:cstheme="minorHAnsi"/>
          <w:color w:val="212121"/>
          <w:lang w:val="en-US" w:eastAsia="en-IE"/>
        </w:rPr>
        <w:t xml:space="preserve">through </w:t>
      </w:r>
      <w:r w:rsidR="004767A5" w:rsidRPr="00DE7DD7">
        <w:rPr>
          <w:rFonts w:asciiTheme="minorHAnsi" w:eastAsia="Times New Roman" w:hAnsiTheme="minorHAnsi" w:cstheme="minorHAnsi"/>
          <w:color w:val="212121"/>
          <w:lang w:val="en-US" w:eastAsia="en-IE"/>
        </w:rPr>
        <w:t>strengthening WHO’s Health Emergencies Programme</w:t>
      </w:r>
      <w:r w:rsidR="002A2E68">
        <w:rPr>
          <w:rFonts w:asciiTheme="minorHAnsi" w:eastAsia="Times New Roman" w:hAnsiTheme="minorHAnsi" w:cstheme="minorHAnsi"/>
          <w:color w:val="212121"/>
          <w:lang w:val="en-US" w:eastAsia="en-IE"/>
        </w:rPr>
        <w:t>;</w:t>
      </w:r>
      <w:r w:rsidR="009F7086">
        <w:rPr>
          <w:rFonts w:asciiTheme="minorHAnsi" w:eastAsia="Times New Roman" w:hAnsiTheme="minorHAnsi" w:cstheme="minorHAnsi"/>
          <w:color w:val="212121"/>
          <w:lang w:val="en-US" w:eastAsia="en-IE"/>
        </w:rPr>
        <w:t xml:space="preserve"> </w:t>
      </w:r>
    </w:p>
    <w:p w14:paraId="0403D0FD" w14:textId="5BD01C30" w:rsidR="000E68FA" w:rsidRDefault="009F7086"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12121"/>
          <w:lang w:val="en-US" w:eastAsia="en-IE"/>
        </w:rPr>
      </w:pPr>
      <w:r w:rsidRPr="009F7086">
        <w:rPr>
          <w:rFonts w:asciiTheme="minorHAnsi" w:eastAsia="Times New Roman" w:hAnsiTheme="minorHAnsi" w:cstheme="minorHAnsi"/>
          <w:i/>
          <w:iCs/>
          <w:color w:val="212121"/>
          <w:lang w:val="en-US" w:eastAsia="en-IE"/>
        </w:rPr>
        <w:t xml:space="preserve">request for footnote to the previous 3 IHR RCs </w:t>
      </w:r>
      <w:r>
        <w:rPr>
          <w:rFonts w:asciiTheme="minorHAnsi" w:eastAsia="Times New Roman" w:hAnsiTheme="minorHAnsi" w:cstheme="minorHAnsi"/>
          <w:color w:val="212121"/>
          <w:lang w:val="en-US" w:eastAsia="en-IE"/>
        </w:rPr>
        <w:t>(India</w:t>
      </w:r>
      <w:r w:rsidR="00D13F75">
        <w:rPr>
          <w:rFonts w:asciiTheme="minorHAnsi" w:eastAsia="Times New Roman" w:hAnsiTheme="minorHAnsi" w:cstheme="minorHAnsi"/>
          <w:color w:val="212121"/>
          <w:lang w:val="en-US" w:eastAsia="en-IE"/>
        </w:rPr>
        <w:t>, Iran</w:t>
      </w:r>
      <w:r w:rsidR="000E68FA">
        <w:rPr>
          <w:rFonts w:asciiTheme="minorHAnsi" w:eastAsia="Times New Roman" w:hAnsiTheme="minorHAnsi" w:cstheme="minorHAnsi"/>
          <w:color w:val="212121"/>
          <w:lang w:val="en-US" w:eastAsia="en-IE"/>
        </w:rPr>
        <w:t>, BAN</w:t>
      </w:r>
      <w:r>
        <w:rPr>
          <w:rFonts w:asciiTheme="minorHAnsi" w:eastAsia="Times New Roman" w:hAnsiTheme="minorHAnsi" w:cstheme="minorHAnsi"/>
          <w:color w:val="212121"/>
          <w:lang w:val="en-US" w:eastAsia="en-IE"/>
        </w:rPr>
        <w:t>)</w:t>
      </w:r>
    </w:p>
    <w:p w14:paraId="2486A13B" w14:textId="0CCDF10B" w:rsidR="000E68FA" w:rsidRDefault="005B0544"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12121"/>
          <w:lang w:val="en-US" w:eastAsia="en-IE"/>
        </w:rPr>
      </w:pPr>
      <w:r w:rsidRPr="005B0544">
        <w:rPr>
          <w:rFonts w:asciiTheme="minorHAnsi" w:eastAsia="Times New Roman" w:hAnsiTheme="minorHAnsi" w:cstheme="minorHAnsi"/>
          <w:i/>
          <w:iCs/>
          <w:color w:val="212121"/>
          <w:lang w:val="en-US" w:eastAsia="en-IE"/>
        </w:rPr>
        <w:t>request deletion of GPMB</w:t>
      </w:r>
      <w:r>
        <w:rPr>
          <w:rFonts w:asciiTheme="minorHAnsi" w:eastAsia="Times New Roman" w:hAnsiTheme="minorHAnsi" w:cstheme="minorHAnsi"/>
          <w:color w:val="212121"/>
          <w:lang w:val="en-US" w:eastAsia="en-IE"/>
        </w:rPr>
        <w:t xml:space="preserve"> </w:t>
      </w:r>
      <w:r w:rsidRPr="005B0544">
        <w:rPr>
          <w:rFonts w:asciiTheme="minorHAnsi" w:eastAsia="Times New Roman" w:hAnsiTheme="minorHAnsi" w:cstheme="minorHAnsi"/>
          <w:i/>
          <w:iCs/>
          <w:color w:val="212121"/>
          <w:lang w:val="en-US" w:eastAsia="en-IE"/>
        </w:rPr>
        <w:t>in FN2</w:t>
      </w:r>
      <w:r>
        <w:rPr>
          <w:rFonts w:asciiTheme="minorHAnsi" w:eastAsia="Times New Roman" w:hAnsiTheme="minorHAnsi" w:cstheme="minorHAnsi"/>
          <w:color w:val="212121"/>
          <w:lang w:val="en-US" w:eastAsia="en-IE"/>
        </w:rPr>
        <w:t xml:space="preserve"> (RUS)</w:t>
      </w:r>
    </w:p>
    <w:p w14:paraId="56668370" w14:textId="7780E942" w:rsidR="000E68FA" w:rsidRDefault="00E6006C"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12121"/>
          <w:lang w:val="en-US" w:eastAsia="en-IE"/>
        </w:rPr>
      </w:pPr>
      <w:r w:rsidRPr="00E6006C">
        <w:rPr>
          <w:rFonts w:asciiTheme="minorHAnsi" w:eastAsia="Times New Roman" w:hAnsiTheme="minorHAnsi" w:cstheme="minorHAnsi"/>
          <w:i/>
          <w:iCs/>
          <w:color w:val="212121"/>
          <w:lang w:val="en-US" w:eastAsia="en-IE"/>
        </w:rPr>
        <w:t>res on para</w:t>
      </w:r>
      <w:r>
        <w:rPr>
          <w:rFonts w:asciiTheme="minorHAnsi" w:eastAsia="Times New Roman" w:hAnsiTheme="minorHAnsi" w:cstheme="minorHAnsi"/>
          <w:color w:val="212121"/>
          <w:lang w:val="en-US" w:eastAsia="en-IE"/>
        </w:rPr>
        <w:t xml:space="preserve"> (RUS</w:t>
      </w:r>
      <w:r w:rsidR="00D13F75">
        <w:rPr>
          <w:rFonts w:asciiTheme="minorHAnsi" w:eastAsia="Times New Roman" w:hAnsiTheme="minorHAnsi" w:cstheme="minorHAnsi"/>
          <w:color w:val="212121"/>
          <w:lang w:val="en-US" w:eastAsia="en-IE"/>
        </w:rPr>
        <w:t>, Iran</w:t>
      </w:r>
      <w:r w:rsidR="000C363E">
        <w:rPr>
          <w:rFonts w:asciiTheme="minorHAnsi" w:eastAsia="Times New Roman" w:hAnsiTheme="minorHAnsi" w:cstheme="minorHAnsi"/>
          <w:color w:val="212121"/>
          <w:lang w:val="en-US" w:eastAsia="en-IE"/>
        </w:rPr>
        <w:t>, Syria, China</w:t>
      </w:r>
      <w:r>
        <w:rPr>
          <w:rFonts w:asciiTheme="minorHAnsi" w:eastAsia="Times New Roman" w:hAnsiTheme="minorHAnsi" w:cstheme="minorHAnsi"/>
          <w:color w:val="212121"/>
          <w:lang w:val="en-US" w:eastAsia="en-IE"/>
        </w:rPr>
        <w:t>)</w:t>
      </w:r>
    </w:p>
    <w:p w14:paraId="1BCBD13D" w14:textId="2B98C827" w:rsidR="000E68FA" w:rsidRDefault="00E6006C"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12121"/>
          <w:lang w:val="en-US" w:eastAsia="en-IE"/>
        </w:rPr>
      </w:pPr>
      <w:r w:rsidRPr="00E6006C">
        <w:rPr>
          <w:rFonts w:asciiTheme="minorHAnsi" w:eastAsia="Times New Roman" w:hAnsiTheme="minorHAnsi" w:cstheme="minorHAnsi"/>
          <w:i/>
          <w:iCs/>
          <w:color w:val="212121"/>
          <w:lang w:val="en-US" w:eastAsia="en-IE"/>
        </w:rPr>
        <w:t xml:space="preserve">support for </w:t>
      </w:r>
      <w:r>
        <w:rPr>
          <w:rFonts w:asciiTheme="minorHAnsi" w:eastAsia="Times New Roman" w:hAnsiTheme="minorHAnsi" w:cstheme="minorHAnsi"/>
          <w:i/>
          <w:iCs/>
          <w:color w:val="212121"/>
          <w:lang w:val="en-US" w:eastAsia="en-IE"/>
        </w:rPr>
        <w:t xml:space="preserve">original </w:t>
      </w:r>
      <w:r w:rsidRPr="00E6006C">
        <w:rPr>
          <w:rFonts w:asciiTheme="minorHAnsi" w:eastAsia="Times New Roman" w:hAnsiTheme="minorHAnsi" w:cstheme="minorHAnsi"/>
          <w:i/>
          <w:iCs/>
          <w:color w:val="212121"/>
          <w:lang w:val="en-US" w:eastAsia="en-IE"/>
        </w:rPr>
        <w:t>chairs text</w:t>
      </w:r>
      <w:r>
        <w:rPr>
          <w:rFonts w:asciiTheme="minorHAnsi" w:eastAsia="Times New Roman" w:hAnsiTheme="minorHAnsi" w:cstheme="minorHAnsi"/>
          <w:color w:val="212121"/>
          <w:lang w:val="en-US" w:eastAsia="en-IE"/>
        </w:rPr>
        <w:t xml:space="preserve"> (AUS</w:t>
      </w:r>
      <w:r w:rsidR="007730DD">
        <w:rPr>
          <w:rFonts w:asciiTheme="minorHAnsi" w:eastAsia="Times New Roman" w:hAnsiTheme="minorHAnsi" w:cstheme="minorHAnsi"/>
          <w:color w:val="212121"/>
          <w:lang w:val="en-US" w:eastAsia="en-IE"/>
        </w:rPr>
        <w:t>, Monaco</w:t>
      </w:r>
      <w:r w:rsidR="00B46636">
        <w:rPr>
          <w:rFonts w:asciiTheme="minorHAnsi" w:eastAsia="Times New Roman" w:hAnsiTheme="minorHAnsi" w:cstheme="minorHAnsi"/>
          <w:color w:val="212121"/>
          <w:lang w:val="en-US" w:eastAsia="en-IE"/>
        </w:rPr>
        <w:t>, Zambia, UK</w:t>
      </w:r>
      <w:r w:rsidR="000C363E">
        <w:rPr>
          <w:rFonts w:asciiTheme="minorHAnsi" w:eastAsia="Times New Roman" w:hAnsiTheme="minorHAnsi" w:cstheme="minorHAnsi"/>
          <w:color w:val="212121"/>
          <w:lang w:val="en-US" w:eastAsia="en-IE"/>
        </w:rPr>
        <w:t>, JPN</w:t>
      </w:r>
      <w:r w:rsidR="000E68FA">
        <w:rPr>
          <w:rFonts w:asciiTheme="minorHAnsi" w:eastAsia="Times New Roman" w:hAnsiTheme="minorHAnsi" w:cstheme="minorHAnsi"/>
          <w:color w:val="212121"/>
          <w:lang w:val="en-US" w:eastAsia="en-IE"/>
        </w:rPr>
        <w:t>, US, NZ</w:t>
      </w:r>
      <w:r>
        <w:rPr>
          <w:rFonts w:asciiTheme="minorHAnsi" w:eastAsia="Times New Roman" w:hAnsiTheme="minorHAnsi" w:cstheme="minorHAnsi"/>
          <w:color w:val="212121"/>
          <w:lang w:val="en-US" w:eastAsia="en-IE"/>
        </w:rPr>
        <w:t>)</w:t>
      </w:r>
    </w:p>
    <w:p w14:paraId="6AA03AE7" w14:textId="727F9753" w:rsidR="000E68FA" w:rsidRDefault="007730DD"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12121"/>
          <w:lang w:val="en-US" w:eastAsia="en-IE"/>
        </w:rPr>
      </w:pPr>
      <w:r w:rsidRPr="007730DD">
        <w:rPr>
          <w:rFonts w:asciiTheme="minorHAnsi" w:eastAsia="Times New Roman" w:hAnsiTheme="minorHAnsi" w:cstheme="minorHAnsi"/>
          <w:i/>
          <w:iCs/>
          <w:color w:val="212121"/>
          <w:lang w:val="en-US" w:eastAsia="en-IE"/>
        </w:rPr>
        <w:t>delete para</w:t>
      </w:r>
      <w:r>
        <w:rPr>
          <w:rFonts w:asciiTheme="minorHAnsi" w:eastAsia="Times New Roman" w:hAnsiTheme="minorHAnsi" w:cstheme="minorHAnsi"/>
          <w:color w:val="212121"/>
          <w:lang w:val="en-US" w:eastAsia="en-IE"/>
        </w:rPr>
        <w:t xml:space="preserve"> (Haiti)</w:t>
      </w:r>
    </w:p>
    <w:p w14:paraId="536BFE36" w14:textId="77BB409A" w:rsidR="000E68FA" w:rsidRDefault="00B46636" w:rsidP="0053060A">
      <w:pPr>
        <w:widowControl w:val="0"/>
        <w:shd w:val="clear" w:color="auto" w:fill="FFFFFF"/>
        <w:spacing w:before="60" w:after="60" w:line="240" w:lineRule="auto"/>
        <w:ind w:left="360" w:right="86"/>
        <w:rPr>
          <w:rFonts w:asciiTheme="minorHAnsi" w:eastAsia="Times New Roman" w:hAnsiTheme="minorHAnsi" w:cstheme="minorHAnsi"/>
          <w:color w:val="212121"/>
          <w:lang w:val="en-US" w:eastAsia="en-IE"/>
        </w:rPr>
      </w:pPr>
      <w:r w:rsidRPr="00B46636">
        <w:rPr>
          <w:rFonts w:asciiTheme="minorHAnsi" w:eastAsia="Times New Roman" w:hAnsiTheme="minorHAnsi" w:cstheme="minorHAnsi"/>
          <w:i/>
          <w:iCs/>
          <w:color w:val="212121"/>
          <w:lang w:val="en-US" w:eastAsia="en-IE"/>
        </w:rPr>
        <w:t>preference for</w:t>
      </w:r>
      <w:r>
        <w:rPr>
          <w:rFonts w:asciiTheme="minorHAnsi" w:eastAsia="Times New Roman" w:hAnsiTheme="minorHAnsi" w:cstheme="minorHAnsi"/>
          <w:color w:val="212121"/>
          <w:lang w:val="en-US" w:eastAsia="en-IE"/>
        </w:rPr>
        <w:t xml:space="preserve"> </w:t>
      </w:r>
      <w:r w:rsidRPr="00B46636">
        <w:rPr>
          <w:rFonts w:asciiTheme="minorHAnsi" w:eastAsia="Times New Roman" w:hAnsiTheme="minorHAnsi" w:cstheme="minorHAnsi"/>
          <w:i/>
          <w:iCs/>
          <w:color w:val="212121"/>
          <w:lang w:val="en-US" w:eastAsia="en-IE"/>
        </w:rPr>
        <w:t xml:space="preserve">less prescriptive language re: </w:t>
      </w:r>
      <w:r>
        <w:rPr>
          <w:rFonts w:asciiTheme="minorHAnsi" w:eastAsia="Times New Roman" w:hAnsiTheme="minorHAnsi" w:cstheme="minorHAnsi"/>
          <w:i/>
          <w:iCs/>
          <w:color w:val="212121"/>
          <w:lang w:val="en-US" w:eastAsia="en-IE"/>
        </w:rPr>
        <w:t>scope of</w:t>
      </w:r>
      <w:r w:rsidRPr="00B46636">
        <w:rPr>
          <w:rFonts w:asciiTheme="minorHAnsi" w:eastAsia="Times New Roman" w:hAnsiTheme="minorHAnsi" w:cstheme="minorHAnsi"/>
          <w:i/>
          <w:iCs/>
          <w:color w:val="212121"/>
          <w:lang w:val="en-US" w:eastAsia="en-IE"/>
        </w:rPr>
        <w:t xml:space="preserve"> evaluation </w:t>
      </w:r>
      <w:r>
        <w:rPr>
          <w:rFonts w:asciiTheme="minorHAnsi" w:eastAsia="Times New Roman" w:hAnsiTheme="minorHAnsi" w:cstheme="minorHAnsi"/>
          <w:color w:val="212121"/>
          <w:lang w:val="en-US" w:eastAsia="en-IE"/>
        </w:rPr>
        <w:t>(Zambia, Sing, ETH</w:t>
      </w:r>
      <w:r w:rsidR="00D13F75">
        <w:rPr>
          <w:rFonts w:asciiTheme="minorHAnsi" w:eastAsia="Times New Roman" w:hAnsiTheme="minorHAnsi" w:cstheme="minorHAnsi"/>
          <w:color w:val="212121"/>
          <w:lang w:val="en-US" w:eastAsia="en-IE"/>
        </w:rPr>
        <w:t>, Iran</w:t>
      </w:r>
      <w:r w:rsidR="000C363E">
        <w:rPr>
          <w:rFonts w:asciiTheme="minorHAnsi" w:eastAsia="Times New Roman" w:hAnsiTheme="minorHAnsi" w:cstheme="minorHAnsi"/>
          <w:color w:val="212121"/>
          <w:lang w:val="en-US" w:eastAsia="en-IE"/>
        </w:rPr>
        <w:t>, Jamaica</w:t>
      </w:r>
      <w:r w:rsidR="000E68FA">
        <w:rPr>
          <w:rFonts w:asciiTheme="minorHAnsi" w:eastAsia="Times New Roman" w:hAnsiTheme="minorHAnsi" w:cstheme="minorHAnsi"/>
          <w:color w:val="212121"/>
          <w:lang w:val="en-US" w:eastAsia="en-IE"/>
        </w:rPr>
        <w:t>, Belarus</w:t>
      </w:r>
      <w:r>
        <w:rPr>
          <w:rFonts w:asciiTheme="minorHAnsi" w:eastAsia="Times New Roman" w:hAnsiTheme="minorHAnsi" w:cstheme="minorHAnsi"/>
          <w:color w:val="212121"/>
          <w:lang w:val="en-US" w:eastAsia="en-IE"/>
        </w:rPr>
        <w:t>)</w:t>
      </w:r>
    </w:p>
    <w:p w14:paraId="4BAD7FB5" w14:textId="53EF162B" w:rsidR="000E68FA" w:rsidRDefault="00B46636"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12121"/>
          <w:lang w:val="en-US" w:eastAsia="en-IE"/>
        </w:rPr>
      </w:pPr>
      <w:r w:rsidRPr="00B46636">
        <w:rPr>
          <w:rFonts w:asciiTheme="minorHAnsi" w:eastAsia="Times New Roman" w:hAnsiTheme="minorHAnsi" w:cstheme="minorHAnsi"/>
          <w:i/>
          <w:iCs/>
          <w:color w:val="212121"/>
          <w:lang w:val="en-US" w:eastAsia="en-IE"/>
        </w:rPr>
        <w:t>preference not to set timing in this resolution</w:t>
      </w:r>
      <w:r>
        <w:rPr>
          <w:rFonts w:asciiTheme="minorHAnsi" w:eastAsia="Times New Roman" w:hAnsiTheme="minorHAnsi" w:cstheme="minorHAnsi"/>
          <w:color w:val="212121"/>
          <w:lang w:val="en-US" w:eastAsia="en-IE"/>
        </w:rPr>
        <w:t xml:space="preserve"> (ETH)</w:t>
      </w:r>
    </w:p>
    <w:p w14:paraId="156883D5" w14:textId="710443E4" w:rsidR="00CD7348" w:rsidRDefault="000C363E" w:rsidP="0053060A">
      <w:pPr>
        <w:widowControl w:val="0"/>
        <w:shd w:val="clear" w:color="auto" w:fill="FFFFFF"/>
        <w:spacing w:before="60" w:after="60" w:line="240" w:lineRule="auto"/>
        <w:ind w:left="-288" w:right="86" w:firstLine="648"/>
        <w:rPr>
          <w:rFonts w:asciiTheme="minorHAnsi" w:eastAsia="Times New Roman" w:hAnsiTheme="minorHAnsi" w:cstheme="minorHAnsi"/>
          <w:color w:val="212121"/>
          <w:lang w:val="en-US" w:eastAsia="en-IE"/>
        </w:rPr>
      </w:pPr>
      <w:r w:rsidRPr="000C363E">
        <w:rPr>
          <w:rFonts w:asciiTheme="minorHAnsi" w:eastAsia="Times New Roman" w:hAnsiTheme="minorHAnsi" w:cstheme="minorHAnsi"/>
          <w:i/>
          <w:iCs/>
          <w:color w:val="212121"/>
          <w:lang w:val="en-US" w:eastAsia="en-IE"/>
        </w:rPr>
        <w:t>request Secretariat (DG) to speak re: evaluation</w:t>
      </w:r>
      <w:r>
        <w:rPr>
          <w:rFonts w:asciiTheme="minorHAnsi" w:eastAsia="Times New Roman" w:hAnsiTheme="minorHAnsi" w:cstheme="minorHAnsi"/>
          <w:color w:val="212121"/>
          <w:lang w:val="en-US" w:eastAsia="en-IE"/>
        </w:rPr>
        <w:t xml:space="preserve"> (China)</w:t>
      </w:r>
    </w:p>
    <w:p w14:paraId="0C1AD4D0" w14:textId="7C62F970" w:rsidR="007730DD" w:rsidRDefault="007730DD" w:rsidP="008D5E96">
      <w:pPr>
        <w:widowControl w:val="0"/>
        <w:shd w:val="clear" w:color="auto" w:fill="FFFFFF"/>
        <w:spacing w:before="120" w:after="120" w:line="240" w:lineRule="auto"/>
        <w:ind w:left="-284" w:right="84"/>
        <w:rPr>
          <w:rFonts w:asciiTheme="minorHAnsi" w:eastAsia="Times New Roman" w:hAnsiTheme="minorHAnsi" w:cstheme="minorHAnsi"/>
          <w:color w:val="212121"/>
          <w:lang w:val="en-US" w:eastAsia="en-IE"/>
        </w:rPr>
      </w:pPr>
    </w:p>
    <w:p w14:paraId="7C0841A2" w14:textId="163243B2" w:rsidR="007730DD" w:rsidRDefault="007730DD" w:rsidP="008D5E96">
      <w:pPr>
        <w:widowControl w:val="0"/>
        <w:shd w:val="clear" w:color="auto" w:fill="FFFFFF"/>
        <w:spacing w:before="120" w:after="120" w:line="240" w:lineRule="auto"/>
        <w:ind w:left="-284" w:right="84"/>
        <w:rPr>
          <w:rFonts w:asciiTheme="minorHAnsi" w:eastAsia="Times New Roman" w:hAnsiTheme="minorHAnsi" w:cstheme="minorHAnsi"/>
          <w:color w:val="212121"/>
          <w:lang w:val="en-US" w:eastAsia="en-IE"/>
        </w:rPr>
      </w:pPr>
      <w:r w:rsidRPr="007730DD">
        <w:rPr>
          <w:rFonts w:asciiTheme="minorHAnsi" w:eastAsia="Times New Roman" w:hAnsiTheme="minorHAnsi" w:cstheme="minorHAnsi"/>
          <w:b/>
          <w:bCs/>
          <w:color w:val="212121"/>
          <w:lang w:val="en-US" w:eastAsia="en-IE"/>
        </w:rPr>
        <w:t>OP8.9 alt</w:t>
      </w:r>
      <w:r>
        <w:rPr>
          <w:rFonts w:asciiTheme="minorHAnsi" w:eastAsia="Times New Roman" w:hAnsiTheme="minorHAnsi" w:cstheme="minorHAnsi"/>
          <w:color w:val="212121"/>
          <w:lang w:val="en-US" w:eastAsia="en-IE"/>
        </w:rPr>
        <w:t xml:space="preserve"> Commission an interim report, on all aspects of WHO-coordinated international health response to COVID-19, a the three levels of the Organization, from the onset of the current outbreak, WHO’s contribution to UN-wide efforts, and the actions taken by WHO and their </w:t>
      </w:r>
      <w:proofErr w:type="spellStart"/>
      <w:r>
        <w:rPr>
          <w:rFonts w:asciiTheme="minorHAnsi" w:eastAsia="Times New Roman" w:hAnsiTheme="minorHAnsi" w:cstheme="minorHAnsi"/>
          <w:color w:val="212121"/>
          <w:lang w:val="en-US" w:eastAsia="en-IE"/>
        </w:rPr>
        <w:t>timeslines</w:t>
      </w:r>
      <w:proofErr w:type="spellEnd"/>
      <w:r>
        <w:rPr>
          <w:rFonts w:asciiTheme="minorHAnsi" w:eastAsia="Times New Roman" w:hAnsiTheme="minorHAnsi" w:cstheme="minorHAnsi"/>
          <w:color w:val="212121"/>
          <w:lang w:val="en-US" w:eastAsia="en-IE"/>
        </w:rPr>
        <w:t xml:space="preserve">, including the WHO’s Emergency Response Framework, and in coordination with WHO’s Health Emergencies </w:t>
      </w:r>
      <w:r>
        <w:rPr>
          <w:rFonts w:asciiTheme="minorHAnsi" w:eastAsia="Times New Roman" w:hAnsiTheme="minorHAnsi" w:cstheme="minorHAnsi"/>
          <w:color w:val="212121"/>
          <w:lang w:val="en-US" w:eastAsia="en-IE"/>
        </w:rPr>
        <w:lastRenderedPageBreak/>
        <w:t>Programme, to be included in an independent evaluation (Haiti)</w:t>
      </w:r>
    </w:p>
    <w:p w14:paraId="24DABB4B" w14:textId="6A03A5B0" w:rsidR="001D54B4" w:rsidRDefault="001D54B4" w:rsidP="008D5E96">
      <w:pPr>
        <w:widowControl w:val="0"/>
        <w:shd w:val="clear" w:color="auto" w:fill="FFFFFF"/>
        <w:spacing w:before="120" w:after="120" w:line="240" w:lineRule="auto"/>
        <w:ind w:left="-284" w:right="84"/>
        <w:rPr>
          <w:rFonts w:asciiTheme="minorHAnsi" w:eastAsia="Times New Roman" w:hAnsiTheme="minorHAnsi" w:cstheme="minorHAnsi"/>
          <w:color w:val="212121"/>
          <w:lang w:val="en-US" w:eastAsia="en-IE"/>
        </w:rPr>
      </w:pPr>
      <w:r w:rsidRPr="00522E5B">
        <w:rPr>
          <w:rFonts w:asciiTheme="minorHAnsi" w:eastAsia="Times New Roman" w:hAnsiTheme="minorHAnsi" w:cstheme="minorHAnsi"/>
          <w:b/>
          <w:bCs/>
          <w:color w:val="212121"/>
          <w:lang w:val="en-US" w:eastAsia="en-IE"/>
        </w:rPr>
        <w:t xml:space="preserve">OP8.9 alt </w:t>
      </w:r>
      <w:proofErr w:type="spellStart"/>
      <w:r w:rsidRPr="00522E5B">
        <w:rPr>
          <w:rFonts w:asciiTheme="minorHAnsi" w:eastAsia="Times New Roman" w:hAnsiTheme="minorHAnsi" w:cstheme="minorHAnsi"/>
          <w:b/>
          <w:bCs/>
          <w:color w:val="212121"/>
          <w:lang w:val="en-US" w:eastAsia="en-IE"/>
        </w:rPr>
        <w:t>alt</w:t>
      </w:r>
      <w:proofErr w:type="spellEnd"/>
      <w:r>
        <w:rPr>
          <w:rFonts w:asciiTheme="minorHAnsi" w:eastAsia="Times New Roman" w:hAnsiTheme="minorHAnsi" w:cstheme="minorHAnsi"/>
          <w:color w:val="212121"/>
          <w:lang w:val="en-US" w:eastAsia="en-IE"/>
        </w:rPr>
        <w:t xml:space="preserve"> </w:t>
      </w:r>
      <w:r w:rsidR="00522E5B">
        <w:rPr>
          <w:rFonts w:asciiTheme="minorHAnsi" w:eastAsia="Times New Roman" w:hAnsiTheme="minorHAnsi" w:cstheme="minorHAnsi"/>
          <w:color w:val="212121"/>
          <w:lang w:val="en-US" w:eastAsia="en-IE"/>
        </w:rPr>
        <w:t xml:space="preserve">Plan for an evaluation, in consultation with Member States, on </w:t>
      </w:r>
      <w:proofErr w:type="spellStart"/>
      <w:r w:rsidR="00522E5B">
        <w:rPr>
          <w:rFonts w:asciiTheme="minorHAnsi" w:eastAsia="Times New Roman" w:hAnsiTheme="minorHAnsi" w:cstheme="minorHAnsi"/>
          <w:color w:val="212121"/>
          <w:lang w:val="en-US" w:eastAsia="en-IE"/>
        </w:rPr>
        <w:t>achievments</w:t>
      </w:r>
      <w:proofErr w:type="spellEnd"/>
      <w:r w:rsidR="00522E5B">
        <w:rPr>
          <w:rFonts w:asciiTheme="minorHAnsi" w:eastAsia="Times New Roman" w:hAnsiTheme="minorHAnsi" w:cstheme="minorHAnsi"/>
          <w:color w:val="212121"/>
          <w:lang w:val="en-US" w:eastAsia="en-IE"/>
        </w:rPr>
        <w:t xml:space="preserve"> made and lessons learned from the international health response to COVID-19, in order to collect experience, assess gaps and improve capabilities in global pandemic preparedness, at </w:t>
      </w:r>
      <w:r w:rsidR="00560304">
        <w:rPr>
          <w:rFonts w:asciiTheme="minorHAnsi" w:eastAsia="Times New Roman" w:hAnsiTheme="minorHAnsi" w:cstheme="minorHAnsi"/>
          <w:color w:val="212121"/>
          <w:lang w:val="en-US" w:eastAsia="en-IE"/>
        </w:rPr>
        <w:t xml:space="preserve">an </w:t>
      </w:r>
      <w:r w:rsidR="00522E5B">
        <w:rPr>
          <w:rFonts w:asciiTheme="minorHAnsi" w:eastAsia="Times New Roman" w:hAnsiTheme="minorHAnsi" w:cstheme="minorHAnsi"/>
          <w:color w:val="212121"/>
          <w:lang w:val="en-US" w:eastAsia="en-IE"/>
        </w:rPr>
        <w:t>appropriate time when feasible. (China, RUS)</w:t>
      </w:r>
    </w:p>
    <w:p w14:paraId="57F6A8B7" w14:textId="77777777" w:rsidR="00522E5B" w:rsidRDefault="00522E5B" w:rsidP="008D5E96">
      <w:pPr>
        <w:widowControl w:val="0"/>
        <w:shd w:val="clear" w:color="auto" w:fill="FFFFFF"/>
        <w:spacing w:before="120" w:after="120" w:line="240" w:lineRule="auto"/>
        <w:ind w:left="-284" w:right="84"/>
        <w:rPr>
          <w:rFonts w:asciiTheme="minorHAnsi" w:eastAsia="Times New Roman" w:hAnsiTheme="minorHAnsi" w:cstheme="minorHAnsi"/>
          <w:color w:val="212121"/>
          <w:lang w:val="en-US" w:eastAsia="en-IE"/>
        </w:rPr>
      </w:pPr>
    </w:p>
    <w:p w14:paraId="659632C8" w14:textId="3DCB56A1" w:rsidR="00F86595" w:rsidRPr="00DE7DD7" w:rsidRDefault="00075245" w:rsidP="008D5E96">
      <w:pPr>
        <w:widowControl w:val="0"/>
        <w:shd w:val="clear" w:color="auto" w:fill="FFFFFF"/>
        <w:spacing w:before="120" w:after="120" w:line="240" w:lineRule="auto"/>
        <w:ind w:left="-284" w:right="84"/>
        <w:textAlignment w:val="baseline"/>
        <w:rPr>
          <w:rFonts w:asciiTheme="minorHAnsi" w:eastAsia="Times New Roman" w:hAnsiTheme="minorHAnsi" w:cstheme="minorHAnsi"/>
          <w:color w:val="212121"/>
          <w:lang w:val="en-IE" w:eastAsia="en-IE"/>
        </w:rPr>
      </w:pPr>
      <w:r w:rsidRPr="00DE7DD7">
        <w:rPr>
          <w:rFonts w:asciiTheme="minorHAnsi" w:eastAsia="Times New Roman" w:hAnsiTheme="minorHAnsi" w:cstheme="minorHAnsi"/>
          <w:b/>
          <w:bCs/>
          <w:color w:val="212121"/>
          <w:lang w:eastAsia="en-IE"/>
        </w:rPr>
        <w:t>OP8.</w:t>
      </w:r>
      <w:r w:rsidR="00A21234">
        <w:rPr>
          <w:rFonts w:asciiTheme="minorHAnsi" w:eastAsia="Times New Roman" w:hAnsiTheme="minorHAnsi" w:cstheme="minorHAnsi"/>
          <w:b/>
          <w:bCs/>
          <w:color w:val="212121"/>
          <w:lang w:eastAsia="en-IE"/>
        </w:rPr>
        <w:t>10</w:t>
      </w:r>
      <w:r w:rsidR="000A06AA" w:rsidRPr="00DE7DD7">
        <w:rPr>
          <w:rFonts w:asciiTheme="minorHAnsi" w:eastAsia="Times New Roman" w:hAnsiTheme="minorHAnsi" w:cstheme="minorHAnsi"/>
          <w:b/>
          <w:bCs/>
          <w:color w:val="212121"/>
          <w:lang w:eastAsia="en-IE"/>
        </w:rPr>
        <w:t xml:space="preserve"> </w:t>
      </w:r>
      <w:r w:rsidRPr="00DE7DD7">
        <w:rPr>
          <w:rFonts w:asciiTheme="minorHAnsi" w:eastAsia="Times New Roman" w:hAnsiTheme="minorHAnsi" w:cstheme="minorHAnsi"/>
          <w:color w:val="212121"/>
          <w:lang w:eastAsia="en-IE"/>
        </w:rPr>
        <w:t>Report to the 74</w:t>
      </w:r>
      <w:r w:rsidRPr="00DE7DD7">
        <w:rPr>
          <w:rFonts w:asciiTheme="minorHAnsi" w:eastAsia="Times New Roman" w:hAnsiTheme="minorHAnsi" w:cstheme="minorHAnsi"/>
          <w:color w:val="212121"/>
          <w:vertAlign w:val="superscript"/>
          <w:lang w:eastAsia="en-IE"/>
        </w:rPr>
        <w:t>th</w:t>
      </w:r>
      <w:r w:rsidRPr="00DE7DD7">
        <w:rPr>
          <w:rFonts w:asciiTheme="minorHAnsi" w:eastAsia="Times New Roman" w:hAnsiTheme="minorHAnsi" w:cstheme="minorHAnsi"/>
          <w:color w:val="212121"/>
          <w:lang w:eastAsia="en-IE"/>
        </w:rPr>
        <w:t xml:space="preserve"> World Health Assembly, through </w:t>
      </w:r>
      <w:r w:rsidR="00DE7DD7" w:rsidRPr="00DE7DD7">
        <w:rPr>
          <w:rFonts w:asciiTheme="minorHAnsi" w:eastAsia="Times New Roman" w:hAnsiTheme="minorHAnsi" w:cstheme="minorHAnsi"/>
          <w:color w:val="212121"/>
          <w:lang w:eastAsia="en-IE"/>
        </w:rPr>
        <w:t>the Executive Board</w:t>
      </w:r>
      <w:r w:rsidRPr="00DE7DD7">
        <w:rPr>
          <w:rFonts w:asciiTheme="minorHAnsi" w:eastAsia="Times New Roman" w:hAnsiTheme="minorHAnsi" w:cstheme="minorHAnsi"/>
          <w:color w:val="212121"/>
          <w:lang w:eastAsia="en-IE"/>
        </w:rPr>
        <w:t>, on the implementation of this resolution.</w:t>
      </w:r>
      <w:r w:rsidRPr="00DE7DD7">
        <w:rPr>
          <w:rFonts w:asciiTheme="minorHAnsi" w:eastAsia="Times New Roman" w:hAnsiTheme="minorHAnsi" w:cstheme="minorHAnsi"/>
          <w:color w:val="212121"/>
          <w:lang w:val="en-US" w:eastAsia="en-IE"/>
        </w:rPr>
        <w:t> </w:t>
      </w:r>
    </w:p>
    <w:sectPr w:rsidR="00F86595" w:rsidRPr="00DE7DD7" w:rsidSect="00E96441">
      <w:footerReference w:type="default" r:id="rId11"/>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BDA8C" w14:textId="77777777" w:rsidR="00C358D0" w:rsidRDefault="00C358D0" w:rsidP="009608B5">
      <w:pPr>
        <w:spacing w:after="0" w:line="240" w:lineRule="auto"/>
      </w:pPr>
      <w:r>
        <w:separator/>
      </w:r>
    </w:p>
  </w:endnote>
  <w:endnote w:type="continuationSeparator" w:id="0">
    <w:p w14:paraId="079CC321" w14:textId="77777777" w:rsidR="00C358D0" w:rsidRDefault="00C358D0" w:rsidP="00960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030914"/>
      <w:docPartObj>
        <w:docPartGallery w:val="Page Numbers (Bottom of Page)"/>
        <w:docPartUnique/>
      </w:docPartObj>
    </w:sdtPr>
    <w:sdtEndPr/>
    <w:sdtContent>
      <w:sdt>
        <w:sdtPr>
          <w:id w:val="1728636285"/>
          <w:docPartObj>
            <w:docPartGallery w:val="Page Numbers (Top of Page)"/>
            <w:docPartUnique/>
          </w:docPartObj>
        </w:sdtPr>
        <w:sdtEndPr/>
        <w:sdtContent>
          <w:p w14:paraId="1DA0F6B9" w14:textId="77777777" w:rsidR="003C0F68" w:rsidRDefault="003C0F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4325EA4D" w14:textId="77777777" w:rsidR="003C0F68" w:rsidRDefault="003C0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5EBDD" w14:textId="77777777" w:rsidR="00C358D0" w:rsidRDefault="00C358D0" w:rsidP="009608B5">
      <w:pPr>
        <w:spacing w:after="0" w:line="240" w:lineRule="auto"/>
      </w:pPr>
      <w:r>
        <w:separator/>
      </w:r>
    </w:p>
  </w:footnote>
  <w:footnote w:type="continuationSeparator" w:id="0">
    <w:p w14:paraId="49F9BF3A" w14:textId="77777777" w:rsidR="00C358D0" w:rsidRDefault="00C358D0" w:rsidP="009608B5">
      <w:pPr>
        <w:spacing w:after="0" w:line="240" w:lineRule="auto"/>
      </w:pPr>
      <w:r>
        <w:continuationSeparator/>
      </w:r>
    </w:p>
  </w:footnote>
  <w:footnote w:id="1">
    <w:p w14:paraId="52B56789" w14:textId="77777777" w:rsidR="003C0F68" w:rsidRPr="00AF4FCE" w:rsidRDefault="003C0F68">
      <w:pPr>
        <w:pStyle w:val="FootnoteText"/>
        <w:rPr>
          <w:lang w:val="en-GB"/>
        </w:rPr>
      </w:pPr>
      <w:r>
        <w:rPr>
          <w:rStyle w:val="FootnoteReference"/>
        </w:rPr>
        <w:footnoteRef/>
      </w:r>
      <w:r>
        <w:t xml:space="preserve"> </w:t>
      </w:r>
      <w:r>
        <w:rPr>
          <w:lang w:val="en-GB"/>
        </w:rPr>
        <w:t>And regional economic integration organisations as appropriate</w:t>
      </w:r>
    </w:p>
  </w:footnote>
  <w:footnote w:id="2">
    <w:p w14:paraId="340244C0" w14:textId="77777777" w:rsidR="003C0F68" w:rsidRDefault="003C0F68" w:rsidP="00075245">
      <w:pPr>
        <w:pStyle w:val="FootnoteText"/>
      </w:pPr>
      <w:r>
        <w:rPr>
          <w:rStyle w:val="FootnoteReference"/>
        </w:rPr>
        <w:footnoteRef/>
      </w:r>
      <w:r>
        <w:t xml:space="preserve"> </w:t>
      </w:r>
      <w:r>
        <w:rPr>
          <w:rFonts w:eastAsia="Times New Roman" w:cs="Calibri"/>
          <w:color w:val="212121"/>
          <w:lang w:val="en-US" w:eastAsia="en-IE"/>
        </w:rPr>
        <w:t xml:space="preserve">Including an </w:t>
      </w:r>
      <w:r>
        <w:rPr>
          <w:rFonts w:eastAsia="Times New Roman" w:cs="Calibri"/>
          <w:color w:val="000000"/>
          <w:lang w:val="en-US" w:eastAsia="en-IE"/>
        </w:rPr>
        <w:t>IHR Review Committee, the Independent Oversight and Advisory Committee for the WHO Health Emergencies Programme and the Global Preparedness Monitoring Board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08440F"/>
    <w:multiLevelType w:val="hybridMultilevel"/>
    <w:tmpl w:val="86C81E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4D5320C"/>
    <w:multiLevelType w:val="hybridMultilevel"/>
    <w:tmpl w:val="660684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5DD3E67"/>
    <w:multiLevelType w:val="hybridMultilevel"/>
    <w:tmpl w:val="50BCAF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759A7656"/>
    <w:multiLevelType w:val="hybridMultilevel"/>
    <w:tmpl w:val="3BF0C5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hideSpellingErrors/>
  <w:hideGrammaticalError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IE" w:vendorID="64" w:dllVersion="6" w:nlCheck="1" w:checkStyle="1"/>
  <w:activeWritingStyle w:appName="MSWord" w:lang="en-AU" w:vendorID="64" w:dllVersion="6" w:nlCheck="1" w:checkStyle="1"/>
  <w:activeWritingStyle w:appName="MSWord" w:lang="en-AU" w:vendorID="64" w:dllVersion="0" w:nlCheck="1" w:checkStyle="0"/>
  <w:activeWritingStyle w:appName="MSWord" w:lang="fr-FR" w:vendorID="64" w:dllVersion="6" w:nlCheck="1" w:checkStyle="0"/>
  <w:activeWritingStyle w:appName="MSWord" w:lang="fr-FR" w:vendorID="64" w:dllVersion="0" w:nlCheck="1" w:checkStyle="0"/>
  <w:activeWritingStyle w:appName="MSWord" w:lang="fr-BE" w:vendorID="64" w:dllVersion="6" w:nlCheck="1" w:checkStyle="0"/>
  <w:activeWritingStyle w:appName="MSWord" w:lang="fr-BE" w:vendorID="64" w:dllVersion="0" w:nlCheck="1" w:checkStyle="0"/>
  <w:activeWritingStyle w:appName="MSWord" w:lang="nl-NL" w:vendorID="64" w:dllVersion="6" w:nlCheck="1" w:checkStyle="0"/>
  <w:activeWritingStyle w:appName="MSWord" w:lang="de-CH" w:vendorID="64" w:dllVersion="6" w:nlCheck="1" w:checkStyle="1"/>
  <w:activeWritingStyle w:appName="MSWord" w:lang="de-DE" w:vendorID="64" w:dllVersion="6" w:nlCheck="1" w:checkStyle="1"/>
  <w:activeWritingStyle w:appName="MSWord" w:lang="de-AT" w:vendorID="64" w:dllVersion="6" w:nlCheck="1" w:checkStyle="0"/>
  <w:activeWritingStyle w:appName="MSWord" w:lang="fi-FI" w:vendorID="64" w:dllVersion="6" w:nlCheck="1" w:checkStyle="0"/>
  <w:activeWritingStyle w:appName="MSWord" w:lang="en-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nb-NO" w:vendorID="64" w:dllVersion="6" w:nlCheck="1" w:checkStyle="0"/>
  <w:activeWritingStyle w:appName="MSWord" w:lang="en-IE" w:vendorID="64" w:dllVersion="4096" w:nlCheck="1" w:checkStyle="0"/>
  <w:activeWritingStyle w:appName="MSWord" w:lang="es-ES_tradnl" w:vendorID="64" w:dllVersion="0" w:nlCheck="1" w:checkStyle="0"/>
  <w:proofState w:spelling="clean" w:grammar="clean"/>
  <w:defaultTabStop w:val="36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608B5"/>
    <w:rsid w:val="00000369"/>
    <w:rsid w:val="00000620"/>
    <w:rsid w:val="00000C16"/>
    <w:rsid w:val="0000159A"/>
    <w:rsid w:val="000030CA"/>
    <w:rsid w:val="00003946"/>
    <w:rsid w:val="0000476A"/>
    <w:rsid w:val="000066DE"/>
    <w:rsid w:val="00006D2D"/>
    <w:rsid w:val="00010FA3"/>
    <w:rsid w:val="00011755"/>
    <w:rsid w:val="000129D8"/>
    <w:rsid w:val="00012D1C"/>
    <w:rsid w:val="00012FB0"/>
    <w:rsid w:val="00013627"/>
    <w:rsid w:val="000147FE"/>
    <w:rsid w:val="00015EC8"/>
    <w:rsid w:val="00017E17"/>
    <w:rsid w:val="000200F6"/>
    <w:rsid w:val="00020180"/>
    <w:rsid w:val="000204C9"/>
    <w:rsid w:val="00021A11"/>
    <w:rsid w:val="000239CF"/>
    <w:rsid w:val="00026EB3"/>
    <w:rsid w:val="0002793D"/>
    <w:rsid w:val="000279D6"/>
    <w:rsid w:val="00027CCB"/>
    <w:rsid w:val="000305DA"/>
    <w:rsid w:val="00030E41"/>
    <w:rsid w:val="000316A2"/>
    <w:rsid w:val="0003290B"/>
    <w:rsid w:val="00035228"/>
    <w:rsid w:val="00035D11"/>
    <w:rsid w:val="00037B4C"/>
    <w:rsid w:val="00037C66"/>
    <w:rsid w:val="0004009D"/>
    <w:rsid w:val="00040663"/>
    <w:rsid w:val="0004070F"/>
    <w:rsid w:val="000412A8"/>
    <w:rsid w:val="0004212D"/>
    <w:rsid w:val="0004238B"/>
    <w:rsid w:val="00042DA3"/>
    <w:rsid w:val="000436A6"/>
    <w:rsid w:val="000459C3"/>
    <w:rsid w:val="0005120E"/>
    <w:rsid w:val="00051547"/>
    <w:rsid w:val="0005205A"/>
    <w:rsid w:val="000529D3"/>
    <w:rsid w:val="00053B4F"/>
    <w:rsid w:val="00053D6E"/>
    <w:rsid w:val="00054156"/>
    <w:rsid w:val="000541C8"/>
    <w:rsid w:val="00054667"/>
    <w:rsid w:val="00054698"/>
    <w:rsid w:val="00055637"/>
    <w:rsid w:val="0005600A"/>
    <w:rsid w:val="000563AF"/>
    <w:rsid w:val="00057415"/>
    <w:rsid w:val="0006008D"/>
    <w:rsid w:val="0006021C"/>
    <w:rsid w:val="000605FB"/>
    <w:rsid w:val="00061026"/>
    <w:rsid w:val="000621C9"/>
    <w:rsid w:val="000634CB"/>
    <w:rsid w:val="0006353E"/>
    <w:rsid w:val="00065899"/>
    <w:rsid w:val="00065FAF"/>
    <w:rsid w:val="0006650C"/>
    <w:rsid w:val="00066C74"/>
    <w:rsid w:val="00067E23"/>
    <w:rsid w:val="000702A1"/>
    <w:rsid w:val="000703BF"/>
    <w:rsid w:val="0007191E"/>
    <w:rsid w:val="000725AE"/>
    <w:rsid w:val="00072922"/>
    <w:rsid w:val="0007305F"/>
    <w:rsid w:val="00074ADB"/>
    <w:rsid w:val="00074E1F"/>
    <w:rsid w:val="00074F4B"/>
    <w:rsid w:val="00075136"/>
    <w:rsid w:val="00075245"/>
    <w:rsid w:val="00075C5E"/>
    <w:rsid w:val="00075DB2"/>
    <w:rsid w:val="00076C9D"/>
    <w:rsid w:val="000774BE"/>
    <w:rsid w:val="00077FE5"/>
    <w:rsid w:val="000814C6"/>
    <w:rsid w:val="0008192B"/>
    <w:rsid w:val="00081F54"/>
    <w:rsid w:val="000823EC"/>
    <w:rsid w:val="000828D8"/>
    <w:rsid w:val="000829A4"/>
    <w:rsid w:val="000829D1"/>
    <w:rsid w:val="0008327A"/>
    <w:rsid w:val="000834A3"/>
    <w:rsid w:val="0008426E"/>
    <w:rsid w:val="00086AD1"/>
    <w:rsid w:val="00086CB9"/>
    <w:rsid w:val="00087834"/>
    <w:rsid w:val="000900E6"/>
    <w:rsid w:val="00090457"/>
    <w:rsid w:val="00091230"/>
    <w:rsid w:val="00091285"/>
    <w:rsid w:val="00091E40"/>
    <w:rsid w:val="0009414B"/>
    <w:rsid w:val="00094A65"/>
    <w:rsid w:val="00095FBE"/>
    <w:rsid w:val="00095FFC"/>
    <w:rsid w:val="000960E6"/>
    <w:rsid w:val="00097603"/>
    <w:rsid w:val="000A0682"/>
    <w:rsid w:val="000A06AA"/>
    <w:rsid w:val="000A0B75"/>
    <w:rsid w:val="000A16C2"/>
    <w:rsid w:val="000A1DEB"/>
    <w:rsid w:val="000A2051"/>
    <w:rsid w:val="000A2C4E"/>
    <w:rsid w:val="000A2D38"/>
    <w:rsid w:val="000A42FF"/>
    <w:rsid w:val="000A4459"/>
    <w:rsid w:val="000A46A2"/>
    <w:rsid w:val="000A5B61"/>
    <w:rsid w:val="000A6411"/>
    <w:rsid w:val="000A71BC"/>
    <w:rsid w:val="000B0AA6"/>
    <w:rsid w:val="000B1372"/>
    <w:rsid w:val="000B1D5C"/>
    <w:rsid w:val="000B29E5"/>
    <w:rsid w:val="000B48D9"/>
    <w:rsid w:val="000B4C8E"/>
    <w:rsid w:val="000B513C"/>
    <w:rsid w:val="000B6366"/>
    <w:rsid w:val="000B74CB"/>
    <w:rsid w:val="000B785E"/>
    <w:rsid w:val="000C25E6"/>
    <w:rsid w:val="000C301E"/>
    <w:rsid w:val="000C32C8"/>
    <w:rsid w:val="000C363E"/>
    <w:rsid w:val="000C4A65"/>
    <w:rsid w:val="000C4F7E"/>
    <w:rsid w:val="000C775F"/>
    <w:rsid w:val="000D0330"/>
    <w:rsid w:val="000D1C63"/>
    <w:rsid w:val="000D1F74"/>
    <w:rsid w:val="000D3174"/>
    <w:rsid w:val="000D320C"/>
    <w:rsid w:val="000D4575"/>
    <w:rsid w:val="000D46BA"/>
    <w:rsid w:val="000D4A58"/>
    <w:rsid w:val="000D69EE"/>
    <w:rsid w:val="000D78B8"/>
    <w:rsid w:val="000E073B"/>
    <w:rsid w:val="000E28CA"/>
    <w:rsid w:val="000E2AFB"/>
    <w:rsid w:val="000E2E86"/>
    <w:rsid w:val="000E3C5C"/>
    <w:rsid w:val="000E3F1C"/>
    <w:rsid w:val="000E68FA"/>
    <w:rsid w:val="000F04B4"/>
    <w:rsid w:val="000F1F9A"/>
    <w:rsid w:val="000F2701"/>
    <w:rsid w:val="000F362A"/>
    <w:rsid w:val="000F43B5"/>
    <w:rsid w:val="000F4403"/>
    <w:rsid w:val="000F4572"/>
    <w:rsid w:val="000F6E23"/>
    <w:rsid w:val="000F76D2"/>
    <w:rsid w:val="000F7CE7"/>
    <w:rsid w:val="00100808"/>
    <w:rsid w:val="001034D6"/>
    <w:rsid w:val="001035B0"/>
    <w:rsid w:val="001036F4"/>
    <w:rsid w:val="0010436B"/>
    <w:rsid w:val="001044FE"/>
    <w:rsid w:val="00104CC2"/>
    <w:rsid w:val="00106643"/>
    <w:rsid w:val="00106881"/>
    <w:rsid w:val="00106DFF"/>
    <w:rsid w:val="00106F35"/>
    <w:rsid w:val="0010750D"/>
    <w:rsid w:val="00107828"/>
    <w:rsid w:val="00110D8D"/>
    <w:rsid w:val="00111B72"/>
    <w:rsid w:val="00111BC3"/>
    <w:rsid w:val="001122B5"/>
    <w:rsid w:val="00112B82"/>
    <w:rsid w:val="00112E8C"/>
    <w:rsid w:val="0011364D"/>
    <w:rsid w:val="00113E14"/>
    <w:rsid w:val="00115901"/>
    <w:rsid w:val="0011622C"/>
    <w:rsid w:val="001165B0"/>
    <w:rsid w:val="001174DC"/>
    <w:rsid w:val="0012040E"/>
    <w:rsid w:val="00120555"/>
    <w:rsid w:val="00120C98"/>
    <w:rsid w:val="00121985"/>
    <w:rsid w:val="00121D6B"/>
    <w:rsid w:val="001228C9"/>
    <w:rsid w:val="00122C5E"/>
    <w:rsid w:val="00122D49"/>
    <w:rsid w:val="0012389D"/>
    <w:rsid w:val="001242E1"/>
    <w:rsid w:val="00124319"/>
    <w:rsid w:val="001244F2"/>
    <w:rsid w:val="00124830"/>
    <w:rsid w:val="001249B5"/>
    <w:rsid w:val="0012592B"/>
    <w:rsid w:val="00125A8B"/>
    <w:rsid w:val="001261EE"/>
    <w:rsid w:val="00130F63"/>
    <w:rsid w:val="00131B03"/>
    <w:rsid w:val="0013221C"/>
    <w:rsid w:val="00132667"/>
    <w:rsid w:val="00133B53"/>
    <w:rsid w:val="00133FDB"/>
    <w:rsid w:val="0013595F"/>
    <w:rsid w:val="001375BD"/>
    <w:rsid w:val="00140DE3"/>
    <w:rsid w:val="00142DA7"/>
    <w:rsid w:val="00142E51"/>
    <w:rsid w:val="00143B30"/>
    <w:rsid w:val="00143C32"/>
    <w:rsid w:val="00143F73"/>
    <w:rsid w:val="00143F86"/>
    <w:rsid w:val="0014463C"/>
    <w:rsid w:val="0014641A"/>
    <w:rsid w:val="00146751"/>
    <w:rsid w:val="00147269"/>
    <w:rsid w:val="00147A7B"/>
    <w:rsid w:val="0015008B"/>
    <w:rsid w:val="00150356"/>
    <w:rsid w:val="001513C1"/>
    <w:rsid w:val="00151642"/>
    <w:rsid w:val="00152510"/>
    <w:rsid w:val="00152D5D"/>
    <w:rsid w:val="00152F66"/>
    <w:rsid w:val="0015416A"/>
    <w:rsid w:val="001547C1"/>
    <w:rsid w:val="00154B0C"/>
    <w:rsid w:val="00154E99"/>
    <w:rsid w:val="00155362"/>
    <w:rsid w:val="00155CDB"/>
    <w:rsid w:val="00156A53"/>
    <w:rsid w:val="0015756F"/>
    <w:rsid w:val="00157A6E"/>
    <w:rsid w:val="0016179F"/>
    <w:rsid w:val="001619DA"/>
    <w:rsid w:val="001621AB"/>
    <w:rsid w:val="00162E9D"/>
    <w:rsid w:val="00163BB9"/>
    <w:rsid w:val="00164328"/>
    <w:rsid w:val="00164FCB"/>
    <w:rsid w:val="001668EE"/>
    <w:rsid w:val="00167022"/>
    <w:rsid w:val="00171205"/>
    <w:rsid w:val="00171574"/>
    <w:rsid w:val="00172B45"/>
    <w:rsid w:val="001732AB"/>
    <w:rsid w:val="001735DB"/>
    <w:rsid w:val="0017388B"/>
    <w:rsid w:val="001739E5"/>
    <w:rsid w:val="00173C48"/>
    <w:rsid w:val="00173F38"/>
    <w:rsid w:val="00174155"/>
    <w:rsid w:val="00174F9D"/>
    <w:rsid w:val="00175A0A"/>
    <w:rsid w:val="00176690"/>
    <w:rsid w:val="00180D14"/>
    <w:rsid w:val="0018202D"/>
    <w:rsid w:val="00184643"/>
    <w:rsid w:val="00184F9E"/>
    <w:rsid w:val="001864F0"/>
    <w:rsid w:val="001867E7"/>
    <w:rsid w:val="00187E4B"/>
    <w:rsid w:val="001908E0"/>
    <w:rsid w:val="001918FB"/>
    <w:rsid w:val="00191D59"/>
    <w:rsid w:val="0019289C"/>
    <w:rsid w:val="0019295F"/>
    <w:rsid w:val="00193E2B"/>
    <w:rsid w:val="00194F76"/>
    <w:rsid w:val="00194F81"/>
    <w:rsid w:val="0019553C"/>
    <w:rsid w:val="0019597B"/>
    <w:rsid w:val="001A1698"/>
    <w:rsid w:val="001A261A"/>
    <w:rsid w:val="001A37B5"/>
    <w:rsid w:val="001A3EF2"/>
    <w:rsid w:val="001A4FC4"/>
    <w:rsid w:val="001A5D6D"/>
    <w:rsid w:val="001A70C6"/>
    <w:rsid w:val="001A79CB"/>
    <w:rsid w:val="001A7C50"/>
    <w:rsid w:val="001B08C8"/>
    <w:rsid w:val="001B0FD9"/>
    <w:rsid w:val="001B12EF"/>
    <w:rsid w:val="001B13CA"/>
    <w:rsid w:val="001B393F"/>
    <w:rsid w:val="001B4ABB"/>
    <w:rsid w:val="001B4E2B"/>
    <w:rsid w:val="001B61BD"/>
    <w:rsid w:val="001B6544"/>
    <w:rsid w:val="001B67F1"/>
    <w:rsid w:val="001B6848"/>
    <w:rsid w:val="001C16D0"/>
    <w:rsid w:val="001C1A46"/>
    <w:rsid w:val="001C1C53"/>
    <w:rsid w:val="001C1CA4"/>
    <w:rsid w:val="001C1CAB"/>
    <w:rsid w:val="001C2CA0"/>
    <w:rsid w:val="001C2CA8"/>
    <w:rsid w:val="001C2EB0"/>
    <w:rsid w:val="001C4131"/>
    <w:rsid w:val="001C4D7F"/>
    <w:rsid w:val="001C5274"/>
    <w:rsid w:val="001C5B25"/>
    <w:rsid w:val="001D008B"/>
    <w:rsid w:val="001D09C7"/>
    <w:rsid w:val="001D0B73"/>
    <w:rsid w:val="001D10B8"/>
    <w:rsid w:val="001D1163"/>
    <w:rsid w:val="001D172A"/>
    <w:rsid w:val="001D1C72"/>
    <w:rsid w:val="001D1F97"/>
    <w:rsid w:val="001D1FBD"/>
    <w:rsid w:val="001D2AFE"/>
    <w:rsid w:val="001D35B8"/>
    <w:rsid w:val="001D3A27"/>
    <w:rsid w:val="001D3FCD"/>
    <w:rsid w:val="001D4943"/>
    <w:rsid w:val="001D54B4"/>
    <w:rsid w:val="001D66A3"/>
    <w:rsid w:val="001D7010"/>
    <w:rsid w:val="001D763B"/>
    <w:rsid w:val="001E0441"/>
    <w:rsid w:val="001E0A07"/>
    <w:rsid w:val="001E1FF9"/>
    <w:rsid w:val="001E26B6"/>
    <w:rsid w:val="001E2DB2"/>
    <w:rsid w:val="001E3A29"/>
    <w:rsid w:val="001E575C"/>
    <w:rsid w:val="001E5BF9"/>
    <w:rsid w:val="001E6B76"/>
    <w:rsid w:val="001E6F47"/>
    <w:rsid w:val="001E7B4C"/>
    <w:rsid w:val="001F02E6"/>
    <w:rsid w:val="001F0A46"/>
    <w:rsid w:val="001F0FB9"/>
    <w:rsid w:val="001F2A25"/>
    <w:rsid w:val="001F2C69"/>
    <w:rsid w:val="001F2F91"/>
    <w:rsid w:val="001F3616"/>
    <w:rsid w:val="001F3D09"/>
    <w:rsid w:val="001F5579"/>
    <w:rsid w:val="001F6D83"/>
    <w:rsid w:val="00200269"/>
    <w:rsid w:val="00200AAC"/>
    <w:rsid w:val="00200D4B"/>
    <w:rsid w:val="002022AF"/>
    <w:rsid w:val="0020294B"/>
    <w:rsid w:val="00202DC4"/>
    <w:rsid w:val="0020319F"/>
    <w:rsid w:val="002054EC"/>
    <w:rsid w:val="00205E8E"/>
    <w:rsid w:val="00206859"/>
    <w:rsid w:val="00206AAB"/>
    <w:rsid w:val="00207E66"/>
    <w:rsid w:val="002101A9"/>
    <w:rsid w:val="002101C6"/>
    <w:rsid w:val="00210DF8"/>
    <w:rsid w:val="0021108F"/>
    <w:rsid w:val="00211954"/>
    <w:rsid w:val="00212775"/>
    <w:rsid w:val="0021320F"/>
    <w:rsid w:val="00213C79"/>
    <w:rsid w:val="00214E04"/>
    <w:rsid w:val="00216510"/>
    <w:rsid w:val="0021786A"/>
    <w:rsid w:val="00217FCF"/>
    <w:rsid w:val="0022050F"/>
    <w:rsid w:val="00220C5C"/>
    <w:rsid w:val="00221A4F"/>
    <w:rsid w:val="00221EC6"/>
    <w:rsid w:val="0022202E"/>
    <w:rsid w:val="00222A2D"/>
    <w:rsid w:val="0022385B"/>
    <w:rsid w:val="00223A88"/>
    <w:rsid w:val="00224119"/>
    <w:rsid w:val="00224884"/>
    <w:rsid w:val="002252EA"/>
    <w:rsid w:val="0022555C"/>
    <w:rsid w:val="00225879"/>
    <w:rsid w:val="00225C3D"/>
    <w:rsid w:val="00225D64"/>
    <w:rsid w:val="00226F9D"/>
    <w:rsid w:val="002270D8"/>
    <w:rsid w:val="00230692"/>
    <w:rsid w:val="00230A67"/>
    <w:rsid w:val="00230BB7"/>
    <w:rsid w:val="00230C6C"/>
    <w:rsid w:val="00230F9D"/>
    <w:rsid w:val="0023162B"/>
    <w:rsid w:val="00231669"/>
    <w:rsid w:val="00232656"/>
    <w:rsid w:val="00232A0D"/>
    <w:rsid w:val="00233A9F"/>
    <w:rsid w:val="002379B5"/>
    <w:rsid w:val="00237DB8"/>
    <w:rsid w:val="002406BA"/>
    <w:rsid w:val="00241F01"/>
    <w:rsid w:val="00242469"/>
    <w:rsid w:val="00243B68"/>
    <w:rsid w:val="00243F20"/>
    <w:rsid w:val="00244EC1"/>
    <w:rsid w:val="00245940"/>
    <w:rsid w:val="00246F02"/>
    <w:rsid w:val="00247156"/>
    <w:rsid w:val="00250618"/>
    <w:rsid w:val="0025214E"/>
    <w:rsid w:val="002526C6"/>
    <w:rsid w:val="00252791"/>
    <w:rsid w:val="00252960"/>
    <w:rsid w:val="00252ABE"/>
    <w:rsid w:val="00252C45"/>
    <w:rsid w:val="00253AB1"/>
    <w:rsid w:val="00254F29"/>
    <w:rsid w:val="00255097"/>
    <w:rsid w:val="002551CC"/>
    <w:rsid w:val="00255353"/>
    <w:rsid w:val="00256239"/>
    <w:rsid w:val="002565DA"/>
    <w:rsid w:val="00257475"/>
    <w:rsid w:val="0025756A"/>
    <w:rsid w:val="002577B9"/>
    <w:rsid w:val="002577D0"/>
    <w:rsid w:val="00260E5F"/>
    <w:rsid w:val="0026322E"/>
    <w:rsid w:val="00265ADE"/>
    <w:rsid w:val="00266200"/>
    <w:rsid w:val="00266B98"/>
    <w:rsid w:val="00267B3A"/>
    <w:rsid w:val="002733B9"/>
    <w:rsid w:val="002741D5"/>
    <w:rsid w:val="002755C2"/>
    <w:rsid w:val="00275DD1"/>
    <w:rsid w:val="00276114"/>
    <w:rsid w:val="00276934"/>
    <w:rsid w:val="00276F97"/>
    <w:rsid w:val="00277D3C"/>
    <w:rsid w:val="00277D97"/>
    <w:rsid w:val="002801B6"/>
    <w:rsid w:val="00280FF5"/>
    <w:rsid w:val="00281384"/>
    <w:rsid w:val="00281726"/>
    <w:rsid w:val="002825A5"/>
    <w:rsid w:val="002827E4"/>
    <w:rsid w:val="00282E88"/>
    <w:rsid w:val="00284761"/>
    <w:rsid w:val="0028566B"/>
    <w:rsid w:val="00285F2F"/>
    <w:rsid w:val="00286840"/>
    <w:rsid w:val="00286964"/>
    <w:rsid w:val="0028777E"/>
    <w:rsid w:val="00290B6A"/>
    <w:rsid w:val="00290C24"/>
    <w:rsid w:val="00292567"/>
    <w:rsid w:val="002925C8"/>
    <w:rsid w:val="0029363B"/>
    <w:rsid w:val="00293A7D"/>
    <w:rsid w:val="00293F13"/>
    <w:rsid w:val="00294868"/>
    <w:rsid w:val="00296264"/>
    <w:rsid w:val="00296F6D"/>
    <w:rsid w:val="00296FE2"/>
    <w:rsid w:val="00297790"/>
    <w:rsid w:val="002A1501"/>
    <w:rsid w:val="002A1DBC"/>
    <w:rsid w:val="002A2080"/>
    <w:rsid w:val="002A2E68"/>
    <w:rsid w:val="002A349A"/>
    <w:rsid w:val="002A43B2"/>
    <w:rsid w:val="002A4489"/>
    <w:rsid w:val="002A551D"/>
    <w:rsid w:val="002A6E4F"/>
    <w:rsid w:val="002A7D59"/>
    <w:rsid w:val="002B0A77"/>
    <w:rsid w:val="002B23C5"/>
    <w:rsid w:val="002B247F"/>
    <w:rsid w:val="002B2521"/>
    <w:rsid w:val="002B304A"/>
    <w:rsid w:val="002B4192"/>
    <w:rsid w:val="002B41E0"/>
    <w:rsid w:val="002B5221"/>
    <w:rsid w:val="002B6037"/>
    <w:rsid w:val="002B632D"/>
    <w:rsid w:val="002B741E"/>
    <w:rsid w:val="002B7CE7"/>
    <w:rsid w:val="002C00A5"/>
    <w:rsid w:val="002C053E"/>
    <w:rsid w:val="002C34A9"/>
    <w:rsid w:val="002C3B93"/>
    <w:rsid w:val="002C52CC"/>
    <w:rsid w:val="002C538D"/>
    <w:rsid w:val="002C66EF"/>
    <w:rsid w:val="002C6712"/>
    <w:rsid w:val="002C7141"/>
    <w:rsid w:val="002D06B7"/>
    <w:rsid w:val="002D1346"/>
    <w:rsid w:val="002D1883"/>
    <w:rsid w:val="002D4DFB"/>
    <w:rsid w:val="002D5499"/>
    <w:rsid w:val="002D6715"/>
    <w:rsid w:val="002D68A4"/>
    <w:rsid w:val="002D6B4D"/>
    <w:rsid w:val="002D7AC6"/>
    <w:rsid w:val="002D7B8C"/>
    <w:rsid w:val="002E1D19"/>
    <w:rsid w:val="002E2807"/>
    <w:rsid w:val="002E2A1F"/>
    <w:rsid w:val="002E2BD3"/>
    <w:rsid w:val="002E3BBB"/>
    <w:rsid w:val="002E4220"/>
    <w:rsid w:val="002E48A6"/>
    <w:rsid w:val="002E5FC1"/>
    <w:rsid w:val="002E60A8"/>
    <w:rsid w:val="002F1913"/>
    <w:rsid w:val="002F2200"/>
    <w:rsid w:val="002F2F07"/>
    <w:rsid w:val="002F4F78"/>
    <w:rsid w:val="002F6201"/>
    <w:rsid w:val="002F688D"/>
    <w:rsid w:val="002F7880"/>
    <w:rsid w:val="0030172D"/>
    <w:rsid w:val="003022A2"/>
    <w:rsid w:val="003022FA"/>
    <w:rsid w:val="00302EF2"/>
    <w:rsid w:val="0030326E"/>
    <w:rsid w:val="00303F4C"/>
    <w:rsid w:val="00305DF9"/>
    <w:rsid w:val="00306D67"/>
    <w:rsid w:val="00306F27"/>
    <w:rsid w:val="0030744A"/>
    <w:rsid w:val="003102AD"/>
    <w:rsid w:val="00312091"/>
    <w:rsid w:val="00313170"/>
    <w:rsid w:val="00314AA2"/>
    <w:rsid w:val="003155B8"/>
    <w:rsid w:val="0031677B"/>
    <w:rsid w:val="003167C7"/>
    <w:rsid w:val="003169D3"/>
    <w:rsid w:val="00316CB3"/>
    <w:rsid w:val="0031705A"/>
    <w:rsid w:val="00317A5E"/>
    <w:rsid w:val="00317E2E"/>
    <w:rsid w:val="00320177"/>
    <w:rsid w:val="003222EE"/>
    <w:rsid w:val="0032270A"/>
    <w:rsid w:val="00323BB9"/>
    <w:rsid w:val="003274CC"/>
    <w:rsid w:val="00331D03"/>
    <w:rsid w:val="00333364"/>
    <w:rsid w:val="00334502"/>
    <w:rsid w:val="00334F3A"/>
    <w:rsid w:val="0033528F"/>
    <w:rsid w:val="00337996"/>
    <w:rsid w:val="00340D3B"/>
    <w:rsid w:val="003413E7"/>
    <w:rsid w:val="00342B42"/>
    <w:rsid w:val="00342BE0"/>
    <w:rsid w:val="00344348"/>
    <w:rsid w:val="0034577A"/>
    <w:rsid w:val="00346603"/>
    <w:rsid w:val="003476AE"/>
    <w:rsid w:val="003507C0"/>
    <w:rsid w:val="003508DF"/>
    <w:rsid w:val="003514BD"/>
    <w:rsid w:val="00351B4A"/>
    <w:rsid w:val="00352609"/>
    <w:rsid w:val="003543B0"/>
    <w:rsid w:val="003545FC"/>
    <w:rsid w:val="003554D6"/>
    <w:rsid w:val="00356ED1"/>
    <w:rsid w:val="003571A5"/>
    <w:rsid w:val="003575A9"/>
    <w:rsid w:val="00360A70"/>
    <w:rsid w:val="00363DC3"/>
    <w:rsid w:val="00364D6F"/>
    <w:rsid w:val="00365755"/>
    <w:rsid w:val="00366610"/>
    <w:rsid w:val="003674E6"/>
    <w:rsid w:val="0037003C"/>
    <w:rsid w:val="003705A1"/>
    <w:rsid w:val="00371FBA"/>
    <w:rsid w:val="00372919"/>
    <w:rsid w:val="00374BC0"/>
    <w:rsid w:val="0037526D"/>
    <w:rsid w:val="0037607D"/>
    <w:rsid w:val="00376755"/>
    <w:rsid w:val="003767A8"/>
    <w:rsid w:val="0037725C"/>
    <w:rsid w:val="0037791B"/>
    <w:rsid w:val="00380E53"/>
    <w:rsid w:val="00382525"/>
    <w:rsid w:val="0038256D"/>
    <w:rsid w:val="00383D0C"/>
    <w:rsid w:val="00384F9A"/>
    <w:rsid w:val="00385415"/>
    <w:rsid w:val="00385EB4"/>
    <w:rsid w:val="003860EF"/>
    <w:rsid w:val="003861FF"/>
    <w:rsid w:val="00386483"/>
    <w:rsid w:val="00387EA6"/>
    <w:rsid w:val="00390C27"/>
    <w:rsid w:val="003920F2"/>
    <w:rsid w:val="003922B4"/>
    <w:rsid w:val="00392E42"/>
    <w:rsid w:val="00393583"/>
    <w:rsid w:val="00393870"/>
    <w:rsid w:val="00394BBF"/>
    <w:rsid w:val="00395D78"/>
    <w:rsid w:val="00397A23"/>
    <w:rsid w:val="00397DA0"/>
    <w:rsid w:val="003A075A"/>
    <w:rsid w:val="003A0E19"/>
    <w:rsid w:val="003A242C"/>
    <w:rsid w:val="003A34A7"/>
    <w:rsid w:val="003A4A55"/>
    <w:rsid w:val="003A4F8C"/>
    <w:rsid w:val="003A64A2"/>
    <w:rsid w:val="003A72A3"/>
    <w:rsid w:val="003A7776"/>
    <w:rsid w:val="003A7861"/>
    <w:rsid w:val="003B0217"/>
    <w:rsid w:val="003B1103"/>
    <w:rsid w:val="003B20DA"/>
    <w:rsid w:val="003B2665"/>
    <w:rsid w:val="003B2929"/>
    <w:rsid w:val="003B2DAF"/>
    <w:rsid w:val="003B2E8A"/>
    <w:rsid w:val="003B2F11"/>
    <w:rsid w:val="003B3F4D"/>
    <w:rsid w:val="003B4AB0"/>
    <w:rsid w:val="003B5879"/>
    <w:rsid w:val="003B5D27"/>
    <w:rsid w:val="003B5F7C"/>
    <w:rsid w:val="003B71BA"/>
    <w:rsid w:val="003B74D0"/>
    <w:rsid w:val="003B75C4"/>
    <w:rsid w:val="003B7BBE"/>
    <w:rsid w:val="003C04CC"/>
    <w:rsid w:val="003C0F68"/>
    <w:rsid w:val="003C14F9"/>
    <w:rsid w:val="003C1983"/>
    <w:rsid w:val="003C324A"/>
    <w:rsid w:val="003C3420"/>
    <w:rsid w:val="003C3EB2"/>
    <w:rsid w:val="003C4601"/>
    <w:rsid w:val="003C4C88"/>
    <w:rsid w:val="003C4DF2"/>
    <w:rsid w:val="003C4EBA"/>
    <w:rsid w:val="003C7942"/>
    <w:rsid w:val="003D2DA2"/>
    <w:rsid w:val="003D366E"/>
    <w:rsid w:val="003D53CB"/>
    <w:rsid w:val="003D68E0"/>
    <w:rsid w:val="003D6D1A"/>
    <w:rsid w:val="003E0170"/>
    <w:rsid w:val="003E0E3E"/>
    <w:rsid w:val="003E2445"/>
    <w:rsid w:val="003E3A77"/>
    <w:rsid w:val="003E3C09"/>
    <w:rsid w:val="003E3E63"/>
    <w:rsid w:val="003E42DE"/>
    <w:rsid w:val="003E58EC"/>
    <w:rsid w:val="003E713D"/>
    <w:rsid w:val="003E7443"/>
    <w:rsid w:val="003E749F"/>
    <w:rsid w:val="003E78BC"/>
    <w:rsid w:val="003E7BB1"/>
    <w:rsid w:val="003E7DD6"/>
    <w:rsid w:val="003F0B38"/>
    <w:rsid w:val="003F1711"/>
    <w:rsid w:val="003F4F4D"/>
    <w:rsid w:val="003F6BD1"/>
    <w:rsid w:val="003F7290"/>
    <w:rsid w:val="004000A1"/>
    <w:rsid w:val="004010C4"/>
    <w:rsid w:val="0040125C"/>
    <w:rsid w:val="00401AA5"/>
    <w:rsid w:val="00402895"/>
    <w:rsid w:val="004029C7"/>
    <w:rsid w:val="00402AC1"/>
    <w:rsid w:val="00404B63"/>
    <w:rsid w:val="00405840"/>
    <w:rsid w:val="00406341"/>
    <w:rsid w:val="00406588"/>
    <w:rsid w:val="00406DEA"/>
    <w:rsid w:val="00407CA6"/>
    <w:rsid w:val="00411266"/>
    <w:rsid w:val="004114C6"/>
    <w:rsid w:val="00411874"/>
    <w:rsid w:val="00414014"/>
    <w:rsid w:val="00415DE6"/>
    <w:rsid w:val="00417539"/>
    <w:rsid w:val="00420E3C"/>
    <w:rsid w:val="0042325C"/>
    <w:rsid w:val="00423870"/>
    <w:rsid w:val="00424F8C"/>
    <w:rsid w:val="004252A8"/>
    <w:rsid w:val="00425330"/>
    <w:rsid w:val="00425A04"/>
    <w:rsid w:val="0042631B"/>
    <w:rsid w:val="004277EF"/>
    <w:rsid w:val="00427CA8"/>
    <w:rsid w:val="00430D03"/>
    <w:rsid w:val="00431813"/>
    <w:rsid w:val="00431B3B"/>
    <w:rsid w:val="00432F5C"/>
    <w:rsid w:val="004335C7"/>
    <w:rsid w:val="00434DC2"/>
    <w:rsid w:val="004377DC"/>
    <w:rsid w:val="0044038D"/>
    <w:rsid w:val="00441B77"/>
    <w:rsid w:val="00441BF1"/>
    <w:rsid w:val="0044221E"/>
    <w:rsid w:val="00442AB0"/>
    <w:rsid w:val="00442B8F"/>
    <w:rsid w:val="00442BA6"/>
    <w:rsid w:val="00444F76"/>
    <w:rsid w:val="00446CDF"/>
    <w:rsid w:val="00446E40"/>
    <w:rsid w:val="00447330"/>
    <w:rsid w:val="00447530"/>
    <w:rsid w:val="0044773F"/>
    <w:rsid w:val="00451371"/>
    <w:rsid w:val="0045293B"/>
    <w:rsid w:val="00453C89"/>
    <w:rsid w:val="0045503D"/>
    <w:rsid w:val="00456C4F"/>
    <w:rsid w:val="00457BC0"/>
    <w:rsid w:val="00457EC3"/>
    <w:rsid w:val="00457FEB"/>
    <w:rsid w:val="004605DB"/>
    <w:rsid w:val="0046142B"/>
    <w:rsid w:val="00461A91"/>
    <w:rsid w:val="00461CE2"/>
    <w:rsid w:val="0046237F"/>
    <w:rsid w:val="0046306F"/>
    <w:rsid w:val="0046308C"/>
    <w:rsid w:val="004639EE"/>
    <w:rsid w:val="00463E1B"/>
    <w:rsid w:val="00463FD8"/>
    <w:rsid w:val="0046472B"/>
    <w:rsid w:val="00465158"/>
    <w:rsid w:val="00466DD7"/>
    <w:rsid w:val="00467698"/>
    <w:rsid w:val="00467B57"/>
    <w:rsid w:val="0047076E"/>
    <w:rsid w:val="00470B87"/>
    <w:rsid w:val="004711D7"/>
    <w:rsid w:val="00472D02"/>
    <w:rsid w:val="00472D65"/>
    <w:rsid w:val="004743CB"/>
    <w:rsid w:val="00474A45"/>
    <w:rsid w:val="00474E42"/>
    <w:rsid w:val="00474E88"/>
    <w:rsid w:val="004752FE"/>
    <w:rsid w:val="004760C4"/>
    <w:rsid w:val="004767A5"/>
    <w:rsid w:val="00476EA7"/>
    <w:rsid w:val="004778C2"/>
    <w:rsid w:val="00477A81"/>
    <w:rsid w:val="00477ABD"/>
    <w:rsid w:val="004801BC"/>
    <w:rsid w:val="004810DA"/>
    <w:rsid w:val="004827C5"/>
    <w:rsid w:val="004832CE"/>
    <w:rsid w:val="00483984"/>
    <w:rsid w:val="00483AD9"/>
    <w:rsid w:val="00484098"/>
    <w:rsid w:val="00484A19"/>
    <w:rsid w:val="004855D5"/>
    <w:rsid w:val="00485A04"/>
    <w:rsid w:val="004863EB"/>
    <w:rsid w:val="00487D6D"/>
    <w:rsid w:val="00487EA5"/>
    <w:rsid w:val="00487EF5"/>
    <w:rsid w:val="00490DCD"/>
    <w:rsid w:val="004910C7"/>
    <w:rsid w:val="004918F0"/>
    <w:rsid w:val="00491C09"/>
    <w:rsid w:val="00494297"/>
    <w:rsid w:val="00495112"/>
    <w:rsid w:val="00495E68"/>
    <w:rsid w:val="0049679D"/>
    <w:rsid w:val="004968BA"/>
    <w:rsid w:val="00496AAA"/>
    <w:rsid w:val="004970FD"/>
    <w:rsid w:val="004A1DE8"/>
    <w:rsid w:val="004A28C3"/>
    <w:rsid w:val="004A2CC3"/>
    <w:rsid w:val="004A55CD"/>
    <w:rsid w:val="004A58B7"/>
    <w:rsid w:val="004A5A49"/>
    <w:rsid w:val="004A5AFA"/>
    <w:rsid w:val="004B1D65"/>
    <w:rsid w:val="004B2623"/>
    <w:rsid w:val="004B2C93"/>
    <w:rsid w:val="004B2EFB"/>
    <w:rsid w:val="004B3A65"/>
    <w:rsid w:val="004B46EA"/>
    <w:rsid w:val="004B4CFD"/>
    <w:rsid w:val="004B740A"/>
    <w:rsid w:val="004B7D7C"/>
    <w:rsid w:val="004B7E2A"/>
    <w:rsid w:val="004C209A"/>
    <w:rsid w:val="004C4C84"/>
    <w:rsid w:val="004C4EFC"/>
    <w:rsid w:val="004C5154"/>
    <w:rsid w:val="004C51FF"/>
    <w:rsid w:val="004C582E"/>
    <w:rsid w:val="004C64AB"/>
    <w:rsid w:val="004C6747"/>
    <w:rsid w:val="004C7982"/>
    <w:rsid w:val="004D069A"/>
    <w:rsid w:val="004D2305"/>
    <w:rsid w:val="004D259D"/>
    <w:rsid w:val="004D2BC4"/>
    <w:rsid w:val="004D2C83"/>
    <w:rsid w:val="004D2F6B"/>
    <w:rsid w:val="004D4B31"/>
    <w:rsid w:val="004D4D2F"/>
    <w:rsid w:val="004D548D"/>
    <w:rsid w:val="004D5639"/>
    <w:rsid w:val="004D6582"/>
    <w:rsid w:val="004E014F"/>
    <w:rsid w:val="004E04F7"/>
    <w:rsid w:val="004E15DD"/>
    <w:rsid w:val="004E28A2"/>
    <w:rsid w:val="004E32F4"/>
    <w:rsid w:val="004E35C3"/>
    <w:rsid w:val="004E4815"/>
    <w:rsid w:val="004E6D7E"/>
    <w:rsid w:val="004E783E"/>
    <w:rsid w:val="004F1986"/>
    <w:rsid w:val="004F2DF4"/>
    <w:rsid w:val="004F317C"/>
    <w:rsid w:val="004F4EAC"/>
    <w:rsid w:val="004F4F48"/>
    <w:rsid w:val="004F5729"/>
    <w:rsid w:val="004F6C4A"/>
    <w:rsid w:val="004F6C7B"/>
    <w:rsid w:val="005005D1"/>
    <w:rsid w:val="00501181"/>
    <w:rsid w:val="00501D48"/>
    <w:rsid w:val="0050241B"/>
    <w:rsid w:val="0050242A"/>
    <w:rsid w:val="00502850"/>
    <w:rsid w:val="00503DC3"/>
    <w:rsid w:val="0050406C"/>
    <w:rsid w:val="005057B8"/>
    <w:rsid w:val="00505D28"/>
    <w:rsid w:val="00506137"/>
    <w:rsid w:val="005074E7"/>
    <w:rsid w:val="005079D9"/>
    <w:rsid w:val="00507C03"/>
    <w:rsid w:val="00510413"/>
    <w:rsid w:val="00511316"/>
    <w:rsid w:val="0051175F"/>
    <w:rsid w:val="005124E2"/>
    <w:rsid w:val="005125BE"/>
    <w:rsid w:val="00513860"/>
    <w:rsid w:val="00514321"/>
    <w:rsid w:val="0051511F"/>
    <w:rsid w:val="00515776"/>
    <w:rsid w:val="00515B00"/>
    <w:rsid w:val="00517129"/>
    <w:rsid w:val="00520C06"/>
    <w:rsid w:val="005218E5"/>
    <w:rsid w:val="00522D53"/>
    <w:rsid w:val="00522E5B"/>
    <w:rsid w:val="00523D33"/>
    <w:rsid w:val="00525BF0"/>
    <w:rsid w:val="00526396"/>
    <w:rsid w:val="00527F4C"/>
    <w:rsid w:val="0053060A"/>
    <w:rsid w:val="00531050"/>
    <w:rsid w:val="00531FB2"/>
    <w:rsid w:val="00533764"/>
    <w:rsid w:val="00534791"/>
    <w:rsid w:val="00534E53"/>
    <w:rsid w:val="005352C3"/>
    <w:rsid w:val="0054081C"/>
    <w:rsid w:val="00541CF1"/>
    <w:rsid w:val="00543BBC"/>
    <w:rsid w:val="00544B84"/>
    <w:rsid w:val="005454DB"/>
    <w:rsid w:val="005468E0"/>
    <w:rsid w:val="00546912"/>
    <w:rsid w:val="005469EA"/>
    <w:rsid w:val="0054788D"/>
    <w:rsid w:val="005505E3"/>
    <w:rsid w:val="00551B52"/>
    <w:rsid w:val="00551BEA"/>
    <w:rsid w:val="00556E3E"/>
    <w:rsid w:val="00557001"/>
    <w:rsid w:val="00557AFC"/>
    <w:rsid w:val="00557E10"/>
    <w:rsid w:val="00557FFA"/>
    <w:rsid w:val="00560304"/>
    <w:rsid w:val="005620FF"/>
    <w:rsid w:val="0056410F"/>
    <w:rsid w:val="00564E95"/>
    <w:rsid w:val="00566908"/>
    <w:rsid w:val="005702E8"/>
    <w:rsid w:val="00570FD0"/>
    <w:rsid w:val="00571736"/>
    <w:rsid w:val="005728FA"/>
    <w:rsid w:val="005738F9"/>
    <w:rsid w:val="00574D14"/>
    <w:rsid w:val="00575169"/>
    <w:rsid w:val="005757F6"/>
    <w:rsid w:val="00575A72"/>
    <w:rsid w:val="00576AE9"/>
    <w:rsid w:val="0057715A"/>
    <w:rsid w:val="00580609"/>
    <w:rsid w:val="00580A61"/>
    <w:rsid w:val="00581A00"/>
    <w:rsid w:val="00581EFC"/>
    <w:rsid w:val="005825E4"/>
    <w:rsid w:val="00583C67"/>
    <w:rsid w:val="00584462"/>
    <w:rsid w:val="00584D90"/>
    <w:rsid w:val="0058545A"/>
    <w:rsid w:val="00585900"/>
    <w:rsid w:val="005863B4"/>
    <w:rsid w:val="00590479"/>
    <w:rsid w:val="005909DC"/>
    <w:rsid w:val="00590BA3"/>
    <w:rsid w:val="0059256E"/>
    <w:rsid w:val="0059470F"/>
    <w:rsid w:val="0059509E"/>
    <w:rsid w:val="00595929"/>
    <w:rsid w:val="00595A7D"/>
    <w:rsid w:val="005971AD"/>
    <w:rsid w:val="005A1437"/>
    <w:rsid w:val="005A14E0"/>
    <w:rsid w:val="005A1C09"/>
    <w:rsid w:val="005A1D3D"/>
    <w:rsid w:val="005A2194"/>
    <w:rsid w:val="005A266E"/>
    <w:rsid w:val="005A3C3A"/>
    <w:rsid w:val="005A4937"/>
    <w:rsid w:val="005A4BC9"/>
    <w:rsid w:val="005A560F"/>
    <w:rsid w:val="005A74E4"/>
    <w:rsid w:val="005B0544"/>
    <w:rsid w:val="005B0570"/>
    <w:rsid w:val="005B0AFD"/>
    <w:rsid w:val="005B0D07"/>
    <w:rsid w:val="005B13C7"/>
    <w:rsid w:val="005B4B6D"/>
    <w:rsid w:val="005B5167"/>
    <w:rsid w:val="005B5833"/>
    <w:rsid w:val="005B5E38"/>
    <w:rsid w:val="005B6F62"/>
    <w:rsid w:val="005B73D9"/>
    <w:rsid w:val="005B73E0"/>
    <w:rsid w:val="005B7681"/>
    <w:rsid w:val="005C008D"/>
    <w:rsid w:val="005C07F7"/>
    <w:rsid w:val="005C0F3C"/>
    <w:rsid w:val="005C1483"/>
    <w:rsid w:val="005C3D22"/>
    <w:rsid w:val="005C3F01"/>
    <w:rsid w:val="005C43B4"/>
    <w:rsid w:val="005C456B"/>
    <w:rsid w:val="005C5E3C"/>
    <w:rsid w:val="005C6893"/>
    <w:rsid w:val="005C6D3D"/>
    <w:rsid w:val="005C7C08"/>
    <w:rsid w:val="005D0A84"/>
    <w:rsid w:val="005D0ABB"/>
    <w:rsid w:val="005D1542"/>
    <w:rsid w:val="005D1850"/>
    <w:rsid w:val="005D352B"/>
    <w:rsid w:val="005D3966"/>
    <w:rsid w:val="005D4ECB"/>
    <w:rsid w:val="005E001A"/>
    <w:rsid w:val="005E2DB8"/>
    <w:rsid w:val="005E40D8"/>
    <w:rsid w:val="005E4EE4"/>
    <w:rsid w:val="005E57FA"/>
    <w:rsid w:val="005E6517"/>
    <w:rsid w:val="005E69FE"/>
    <w:rsid w:val="005E762E"/>
    <w:rsid w:val="005F1253"/>
    <w:rsid w:val="005F1600"/>
    <w:rsid w:val="005F2362"/>
    <w:rsid w:val="005F2B36"/>
    <w:rsid w:val="005F3A6C"/>
    <w:rsid w:val="005F48A4"/>
    <w:rsid w:val="005F56DD"/>
    <w:rsid w:val="005F6861"/>
    <w:rsid w:val="005F6E5F"/>
    <w:rsid w:val="005F6EB6"/>
    <w:rsid w:val="005F72A7"/>
    <w:rsid w:val="00601A6B"/>
    <w:rsid w:val="00604A6E"/>
    <w:rsid w:val="0060520E"/>
    <w:rsid w:val="0060547D"/>
    <w:rsid w:val="00605E6E"/>
    <w:rsid w:val="00606082"/>
    <w:rsid w:val="00606171"/>
    <w:rsid w:val="006073AB"/>
    <w:rsid w:val="00607BF6"/>
    <w:rsid w:val="0061077F"/>
    <w:rsid w:val="0061130E"/>
    <w:rsid w:val="006122BB"/>
    <w:rsid w:val="0061314F"/>
    <w:rsid w:val="006147E7"/>
    <w:rsid w:val="00614D8E"/>
    <w:rsid w:val="00614EB8"/>
    <w:rsid w:val="006151AA"/>
    <w:rsid w:val="00615220"/>
    <w:rsid w:val="006157D5"/>
    <w:rsid w:val="00615852"/>
    <w:rsid w:val="00617595"/>
    <w:rsid w:val="006175C1"/>
    <w:rsid w:val="006179D6"/>
    <w:rsid w:val="00621785"/>
    <w:rsid w:val="006218AC"/>
    <w:rsid w:val="006219A9"/>
    <w:rsid w:val="00623C56"/>
    <w:rsid w:val="0062438D"/>
    <w:rsid w:val="00624CE3"/>
    <w:rsid w:val="00625736"/>
    <w:rsid w:val="006261B0"/>
    <w:rsid w:val="006277FD"/>
    <w:rsid w:val="006279BC"/>
    <w:rsid w:val="00627ABC"/>
    <w:rsid w:val="006304A1"/>
    <w:rsid w:val="0063120A"/>
    <w:rsid w:val="00631294"/>
    <w:rsid w:val="0063181B"/>
    <w:rsid w:val="006318C4"/>
    <w:rsid w:val="00632054"/>
    <w:rsid w:val="00632B14"/>
    <w:rsid w:val="00632B59"/>
    <w:rsid w:val="006330D4"/>
    <w:rsid w:val="0063373E"/>
    <w:rsid w:val="00634355"/>
    <w:rsid w:val="0063596E"/>
    <w:rsid w:val="00635F2C"/>
    <w:rsid w:val="00636689"/>
    <w:rsid w:val="00636B5F"/>
    <w:rsid w:val="00637BAC"/>
    <w:rsid w:val="00640348"/>
    <w:rsid w:val="006408F0"/>
    <w:rsid w:val="0064152B"/>
    <w:rsid w:val="0064182B"/>
    <w:rsid w:val="00641AD0"/>
    <w:rsid w:val="00642859"/>
    <w:rsid w:val="00642D14"/>
    <w:rsid w:val="0064335B"/>
    <w:rsid w:val="006437BF"/>
    <w:rsid w:val="0064392F"/>
    <w:rsid w:val="006452E9"/>
    <w:rsid w:val="00646784"/>
    <w:rsid w:val="0064706F"/>
    <w:rsid w:val="006473D2"/>
    <w:rsid w:val="00650701"/>
    <w:rsid w:val="00650E24"/>
    <w:rsid w:val="006549EE"/>
    <w:rsid w:val="00654A3C"/>
    <w:rsid w:val="00654BD9"/>
    <w:rsid w:val="00654D51"/>
    <w:rsid w:val="00656507"/>
    <w:rsid w:val="00657B9C"/>
    <w:rsid w:val="00660498"/>
    <w:rsid w:val="00660589"/>
    <w:rsid w:val="0066377B"/>
    <w:rsid w:val="00665D11"/>
    <w:rsid w:val="00665EAE"/>
    <w:rsid w:val="00666184"/>
    <w:rsid w:val="00667595"/>
    <w:rsid w:val="00670E6D"/>
    <w:rsid w:val="00670EC9"/>
    <w:rsid w:val="006716FE"/>
    <w:rsid w:val="00672317"/>
    <w:rsid w:val="00673BAB"/>
    <w:rsid w:val="00674DD5"/>
    <w:rsid w:val="00675013"/>
    <w:rsid w:val="00675AFD"/>
    <w:rsid w:val="00676270"/>
    <w:rsid w:val="00676317"/>
    <w:rsid w:val="006765E7"/>
    <w:rsid w:val="00676A99"/>
    <w:rsid w:val="0067737A"/>
    <w:rsid w:val="0067773F"/>
    <w:rsid w:val="006802CC"/>
    <w:rsid w:val="00681022"/>
    <w:rsid w:val="00682271"/>
    <w:rsid w:val="0068233D"/>
    <w:rsid w:val="00683B49"/>
    <w:rsid w:val="006855E2"/>
    <w:rsid w:val="0068564E"/>
    <w:rsid w:val="0068666A"/>
    <w:rsid w:val="00686673"/>
    <w:rsid w:val="006866B0"/>
    <w:rsid w:val="00686971"/>
    <w:rsid w:val="00686CFE"/>
    <w:rsid w:val="00687EEA"/>
    <w:rsid w:val="006910FE"/>
    <w:rsid w:val="006940F7"/>
    <w:rsid w:val="0069452A"/>
    <w:rsid w:val="00694CCB"/>
    <w:rsid w:val="00694F81"/>
    <w:rsid w:val="00695129"/>
    <w:rsid w:val="006952FE"/>
    <w:rsid w:val="006A1AFB"/>
    <w:rsid w:val="006A1DB4"/>
    <w:rsid w:val="006A25FA"/>
    <w:rsid w:val="006A30E8"/>
    <w:rsid w:val="006A37A8"/>
    <w:rsid w:val="006A39D8"/>
    <w:rsid w:val="006A3EE8"/>
    <w:rsid w:val="006A5AC8"/>
    <w:rsid w:val="006A5B1B"/>
    <w:rsid w:val="006A5B1C"/>
    <w:rsid w:val="006A5C56"/>
    <w:rsid w:val="006A7602"/>
    <w:rsid w:val="006A7CD2"/>
    <w:rsid w:val="006B0092"/>
    <w:rsid w:val="006B0A73"/>
    <w:rsid w:val="006B1658"/>
    <w:rsid w:val="006B244A"/>
    <w:rsid w:val="006B29E0"/>
    <w:rsid w:val="006B3A4D"/>
    <w:rsid w:val="006B3F3F"/>
    <w:rsid w:val="006B473B"/>
    <w:rsid w:val="006B58D3"/>
    <w:rsid w:val="006B5FC9"/>
    <w:rsid w:val="006B66C1"/>
    <w:rsid w:val="006B75E6"/>
    <w:rsid w:val="006C08BB"/>
    <w:rsid w:val="006C3302"/>
    <w:rsid w:val="006C4A23"/>
    <w:rsid w:val="006C4BB1"/>
    <w:rsid w:val="006C5A89"/>
    <w:rsid w:val="006C5DB0"/>
    <w:rsid w:val="006C661E"/>
    <w:rsid w:val="006C6803"/>
    <w:rsid w:val="006C70E1"/>
    <w:rsid w:val="006C726C"/>
    <w:rsid w:val="006D05F5"/>
    <w:rsid w:val="006D1645"/>
    <w:rsid w:val="006D169E"/>
    <w:rsid w:val="006D1F58"/>
    <w:rsid w:val="006D22BD"/>
    <w:rsid w:val="006D2A1F"/>
    <w:rsid w:val="006D33DF"/>
    <w:rsid w:val="006D444A"/>
    <w:rsid w:val="006D4586"/>
    <w:rsid w:val="006D4EFA"/>
    <w:rsid w:val="006D4F7B"/>
    <w:rsid w:val="006D53D4"/>
    <w:rsid w:val="006D56FD"/>
    <w:rsid w:val="006D59BC"/>
    <w:rsid w:val="006D61EB"/>
    <w:rsid w:val="006E1650"/>
    <w:rsid w:val="006E342F"/>
    <w:rsid w:val="006E478C"/>
    <w:rsid w:val="006E551C"/>
    <w:rsid w:val="006E63B5"/>
    <w:rsid w:val="006E6B68"/>
    <w:rsid w:val="006E783B"/>
    <w:rsid w:val="006F04EB"/>
    <w:rsid w:val="006F0626"/>
    <w:rsid w:val="006F168B"/>
    <w:rsid w:val="006F1719"/>
    <w:rsid w:val="006F1888"/>
    <w:rsid w:val="006F3C15"/>
    <w:rsid w:val="006F4CA1"/>
    <w:rsid w:val="006F584C"/>
    <w:rsid w:val="006F5A03"/>
    <w:rsid w:val="00700FD3"/>
    <w:rsid w:val="00702238"/>
    <w:rsid w:val="00702CA4"/>
    <w:rsid w:val="00703F55"/>
    <w:rsid w:val="00704987"/>
    <w:rsid w:val="0070527E"/>
    <w:rsid w:val="00705454"/>
    <w:rsid w:val="00706E4F"/>
    <w:rsid w:val="007071F1"/>
    <w:rsid w:val="00710351"/>
    <w:rsid w:val="00711F1C"/>
    <w:rsid w:val="0071273E"/>
    <w:rsid w:val="00712A11"/>
    <w:rsid w:val="00712FBE"/>
    <w:rsid w:val="007140CA"/>
    <w:rsid w:val="007153E9"/>
    <w:rsid w:val="007155FC"/>
    <w:rsid w:val="007157EE"/>
    <w:rsid w:val="00715C8F"/>
    <w:rsid w:val="00715D5D"/>
    <w:rsid w:val="00716279"/>
    <w:rsid w:val="00716AFF"/>
    <w:rsid w:val="00716BBB"/>
    <w:rsid w:val="00720EEF"/>
    <w:rsid w:val="0072109E"/>
    <w:rsid w:val="0072160C"/>
    <w:rsid w:val="00722082"/>
    <w:rsid w:val="00722C73"/>
    <w:rsid w:val="007239D9"/>
    <w:rsid w:val="00723FFF"/>
    <w:rsid w:val="00724CD0"/>
    <w:rsid w:val="00725F0E"/>
    <w:rsid w:val="00726DB8"/>
    <w:rsid w:val="007278BD"/>
    <w:rsid w:val="00727CF0"/>
    <w:rsid w:val="00730450"/>
    <w:rsid w:val="00730B3E"/>
    <w:rsid w:val="00730C62"/>
    <w:rsid w:val="007311A1"/>
    <w:rsid w:val="00732AAB"/>
    <w:rsid w:val="00732F46"/>
    <w:rsid w:val="00733855"/>
    <w:rsid w:val="0073396A"/>
    <w:rsid w:val="00734B43"/>
    <w:rsid w:val="0073530B"/>
    <w:rsid w:val="0073597E"/>
    <w:rsid w:val="007373D4"/>
    <w:rsid w:val="00737584"/>
    <w:rsid w:val="00740155"/>
    <w:rsid w:val="007414F0"/>
    <w:rsid w:val="00742169"/>
    <w:rsid w:val="00742287"/>
    <w:rsid w:val="0074245B"/>
    <w:rsid w:val="007436A1"/>
    <w:rsid w:val="00743D74"/>
    <w:rsid w:val="007456DB"/>
    <w:rsid w:val="00745F83"/>
    <w:rsid w:val="00747CEB"/>
    <w:rsid w:val="007503C5"/>
    <w:rsid w:val="0075047B"/>
    <w:rsid w:val="00750B5C"/>
    <w:rsid w:val="007510C9"/>
    <w:rsid w:val="00751108"/>
    <w:rsid w:val="00751235"/>
    <w:rsid w:val="00751EF7"/>
    <w:rsid w:val="0075376A"/>
    <w:rsid w:val="0075392D"/>
    <w:rsid w:val="00753B50"/>
    <w:rsid w:val="00753F4B"/>
    <w:rsid w:val="007541C5"/>
    <w:rsid w:val="007542A7"/>
    <w:rsid w:val="00754DA5"/>
    <w:rsid w:val="0075525A"/>
    <w:rsid w:val="007556C8"/>
    <w:rsid w:val="00755DEA"/>
    <w:rsid w:val="0075602F"/>
    <w:rsid w:val="007561CE"/>
    <w:rsid w:val="00757BC8"/>
    <w:rsid w:val="00757C74"/>
    <w:rsid w:val="0076019B"/>
    <w:rsid w:val="00760210"/>
    <w:rsid w:val="00760763"/>
    <w:rsid w:val="00760AA8"/>
    <w:rsid w:val="00761D68"/>
    <w:rsid w:val="00762267"/>
    <w:rsid w:val="0076391C"/>
    <w:rsid w:val="00764EDA"/>
    <w:rsid w:val="007659D4"/>
    <w:rsid w:val="00766D79"/>
    <w:rsid w:val="0076767E"/>
    <w:rsid w:val="007678F8"/>
    <w:rsid w:val="007679D5"/>
    <w:rsid w:val="007702CC"/>
    <w:rsid w:val="0077088D"/>
    <w:rsid w:val="00770AC5"/>
    <w:rsid w:val="00771F1F"/>
    <w:rsid w:val="00772A17"/>
    <w:rsid w:val="007730DD"/>
    <w:rsid w:val="0077342C"/>
    <w:rsid w:val="00774487"/>
    <w:rsid w:val="00777674"/>
    <w:rsid w:val="007779A7"/>
    <w:rsid w:val="00777DB3"/>
    <w:rsid w:val="00780D42"/>
    <w:rsid w:val="007813C2"/>
    <w:rsid w:val="007818C9"/>
    <w:rsid w:val="00781D67"/>
    <w:rsid w:val="00782190"/>
    <w:rsid w:val="00782474"/>
    <w:rsid w:val="007841EB"/>
    <w:rsid w:val="00784C00"/>
    <w:rsid w:val="00784D8E"/>
    <w:rsid w:val="00785409"/>
    <w:rsid w:val="007872CF"/>
    <w:rsid w:val="00787342"/>
    <w:rsid w:val="00787735"/>
    <w:rsid w:val="00787C08"/>
    <w:rsid w:val="00790879"/>
    <w:rsid w:val="007917C8"/>
    <w:rsid w:val="00792814"/>
    <w:rsid w:val="00795E2C"/>
    <w:rsid w:val="00796684"/>
    <w:rsid w:val="007966DC"/>
    <w:rsid w:val="007976F6"/>
    <w:rsid w:val="007A01EB"/>
    <w:rsid w:val="007A115E"/>
    <w:rsid w:val="007A2745"/>
    <w:rsid w:val="007A3A32"/>
    <w:rsid w:val="007A460C"/>
    <w:rsid w:val="007A4823"/>
    <w:rsid w:val="007A4F2B"/>
    <w:rsid w:val="007A54F3"/>
    <w:rsid w:val="007A57CA"/>
    <w:rsid w:val="007A5848"/>
    <w:rsid w:val="007A595A"/>
    <w:rsid w:val="007A6B8E"/>
    <w:rsid w:val="007A7D56"/>
    <w:rsid w:val="007B0666"/>
    <w:rsid w:val="007B3D7A"/>
    <w:rsid w:val="007B3DE6"/>
    <w:rsid w:val="007B5C2F"/>
    <w:rsid w:val="007B5C52"/>
    <w:rsid w:val="007B780C"/>
    <w:rsid w:val="007B7ACB"/>
    <w:rsid w:val="007C06E4"/>
    <w:rsid w:val="007C2DF5"/>
    <w:rsid w:val="007C3410"/>
    <w:rsid w:val="007C34B9"/>
    <w:rsid w:val="007C5BE1"/>
    <w:rsid w:val="007C6A33"/>
    <w:rsid w:val="007C6D3F"/>
    <w:rsid w:val="007C728C"/>
    <w:rsid w:val="007D05A7"/>
    <w:rsid w:val="007D0612"/>
    <w:rsid w:val="007D10E3"/>
    <w:rsid w:val="007D152A"/>
    <w:rsid w:val="007D1C37"/>
    <w:rsid w:val="007D1CC3"/>
    <w:rsid w:val="007D204D"/>
    <w:rsid w:val="007D240E"/>
    <w:rsid w:val="007D28BF"/>
    <w:rsid w:val="007D3881"/>
    <w:rsid w:val="007D496D"/>
    <w:rsid w:val="007D4C53"/>
    <w:rsid w:val="007D523C"/>
    <w:rsid w:val="007D686C"/>
    <w:rsid w:val="007D6B15"/>
    <w:rsid w:val="007E0B64"/>
    <w:rsid w:val="007E1752"/>
    <w:rsid w:val="007E2A6F"/>
    <w:rsid w:val="007E2DF1"/>
    <w:rsid w:val="007E3538"/>
    <w:rsid w:val="007E37E0"/>
    <w:rsid w:val="007E404F"/>
    <w:rsid w:val="007E4D5C"/>
    <w:rsid w:val="007E504A"/>
    <w:rsid w:val="007E6286"/>
    <w:rsid w:val="007E7389"/>
    <w:rsid w:val="007E79FC"/>
    <w:rsid w:val="007E7BD0"/>
    <w:rsid w:val="007F0E63"/>
    <w:rsid w:val="007F11FF"/>
    <w:rsid w:val="007F1745"/>
    <w:rsid w:val="007F1D08"/>
    <w:rsid w:val="007F211B"/>
    <w:rsid w:val="007F223B"/>
    <w:rsid w:val="007F3486"/>
    <w:rsid w:val="007F40C0"/>
    <w:rsid w:val="007F4776"/>
    <w:rsid w:val="007F4D37"/>
    <w:rsid w:val="007F581D"/>
    <w:rsid w:val="007F5B1B"/>
    <w:rsid w:val="007F67FC"/>
    <w:rsid w:val="007F72B8"/>
    <w:rsid w:val="00800BAA"/>
    <w:rsid w:val="00800CD9"/>
    <w:rsid w:val="00801AFE"/>
    <w:rsid w:val="00802DF5"/>
    <w:rsid w:val="00805AD6"/>
    <w:rsid w:val="008061E3"/>
    <w:rsid w:val="008069BD"/>
    <w:rsid w:val="00807155"/>
    <w:rsid w:val="00810923"/>
    <w:rsid w:val="00810D8C"/>
    <w:rsid w:val="00811EFE"/>
    <w:rsid w:val="008148C4"/>
    <w:rsid w:val="00814D3E"/>
    <w:rsid w:val="00815F1C"/>
    <w:rsid w:val="00816633"/>
    <w:rsid w:val="008176C8"/>
    <w:rsid w:val="0082011D"/>
    <w:rsid w:val="008218DE"/>
    <w:rsid w:val="00822010"/>
    <w:rsid w:val="0082442D"/>
    <w:rsid w:val="008246BA"/>
    <w:rsid w:val="0082477D"/>
    <w:rsid w:val="00825AFA"/>
    <w:rsid w:val="00825C4C"/>
    <w:rsid w:val="00825D47"/>
    <w:rsid w:val="00826AF3"/>
    <w:rsid w:val="00826D2F"/>
    <w:rsid w:val="00827C62"/>
    <w:rsid w:val="0083039A"/>
    <w:rsid w:val="008304B3"/>
    <w:rsid w:val="008305AC"/>
    <w:rsid w:val="00830F63"/>
    <w:rsid w:val="00831740"/>
    <w:rsid w:val="00831889"/>
    <w:rsid w:val="00831F78"/>
    <w:rsid w:val="0083257C"/>
    <w:rsid w:val="008325F3"/>
    <w:rsid w:val="00832B8C"/>
    <w:rsid w:val="00833099"/>
    <w:rsid w:val="0083332E"/>
    <w:rsid w:val="00833E01"/>
    <w:rsid w:val="00834156"/>
    <w:rsid w:val="00834818"/>
    <w:rsid w:val="00834871"/>
    <w:rsid w:val="00835385"/>
    <w:rsid w:val="0083582B"/>
    <w:rsid w:val="00836544"/>
    <w:rsid w:val="00840E09"/>
    <w:rsid w:val="00841004"/>
    <w:rsid w:val="0084109B"/>
    <w:rsid w:val="008411F7"/>
    <w:rsid w:val="00841C7B"/>
    <w:rsid w:val="00841F27"/>
    <w:rsid w:val="008435A5"/>
    <w:rsid w:val="0084407B"/>
    <w:rsid w:val="00844A0D"/>
    <w:rsid w:val="00844E83"/>
    <w:rsid w:val="00844ECB"/>
    <w:rsid w:val="00845C06"/>
    <w:rsid w:val="008464BB"/>
    <w:rsid w:val="00850ECC"/>
    <w:rsid w:val="008536A0"/>
    <w:rsid w:val="00853A89"/>
    <w:rsid w:val="00853D46"/>
    <w:rsid w:val="00853DB8"/>
    <w:rsid w:val="008549D9"/>
    <w:rsid w:val="008552B2"/>
    <w:rsid w:val="0085564B"/>
    <w:rsid w:val="0085608D"/>
    <w:rsid w:val="008575B4"/>
    <w:rsid w:val="00860CE1"/>
    <w:rsid w:val="00861178"/>
    <w:rsid w:val="008612AE"/>
    <w:rsid w:val="00861449"/>
    <w:rsid w:val="00861D31"/>
    <w:rsid w:val="0086252C"/>
    <w:rsid w:val="0086258D"/>
    <w:rsid w:val="0086301F"/>
    <w:rsid w:val="00866A78"/>
    <w:rsid w:val="00867766"/>
    <w:rsid w:val="0086790F"/>
    <w:rsid w:val="00870AEC"/>
    <w:rsid w:val="00870C89"/>
    <w:rsid w:val="008712CD"/>
    <w:rsid w:val="00871472"/>
    <w:rsid w:val="00871B81"/>
    <w:rsid w:val="008732D5"/>
    <w:rsid w:val="0087403B"/>
    <w:rsid w:val="00874908"/>
    <w:rsid w:val="0087596F"/>
    <w:rsid w:val="008765C8"/>
    <w:rsid w:val="00877037"/>
    <w:rsid w:val="00877BF4"/>
    <w:rsid w:val="008805CD"/>
    <w:rsid w:val="008809E0"/>
    <w:rsid w:val="0088130C"/>
    <w:rsid w:val="00881827"/>
    <w:rsid w:val="00881AA5"/>
    <w:rsid w:val="00881E16"/>
    <w:rsid w:val="008828E0"/>
    <w:rsid w:val="008829F1"/>
    <w:rsid w:val="00884625"/>
    <w:rsid w:val="00884879"/>
    <w:rsid w:val="0088601B"/>
    <w:rsid w:val="00886034"/>
    <w:rsid w:val="00886888"/>
    <w:rsid w:val="00886E7B"/>
    <w:rsid w:val="008872BD"/>
    <w:rsid w:val="0088755B"/>
    <w:rsid w:val="00887E10"/>
    <w:rsid w:val="008907C8"/>
    <w:rsid w:val="00891910"/>
    <w:rsid w:val="00891A6C"/>
    <w:rsid w:val="00892380"/>
    <w:rsid w:val="00894891"/>
    <w:rsid w:val="0089512B"/>
    <w:rsid w:val="0089544E"/>
    <w:rsid w:val="00896274"/>
    <w:rsid w:val="008A00CD"/>
    <w:rsid w:val="008A218E"/>
    <w:rsid w:val="008A2241"/>
    <w:rsid w:val="008A2497"/>
    <w:rsid w:val="008A43B8"/>
    <w:rsid w:val="008A4BDB"/>
    <w:rsid w:val="008A50A6"/>
    <w:rsid w:val="008A5EB6"/>
    <w:rsid w:val="008A739E"/>
    <w:rsid w:val="008B0023"/>
    <w:rsid w:val="008B0C7F"/>
    <w:rsid w:val="008B1F68"/>
    <w:rsid w:val="008B1FE8"/>
    <w:rsid w:val="008B296B"/>
    <w:rsid w:val="008B2CEA"/>
    <w:rsid w:val="008B3936"/>
    <w:rsid w:val="008B4421"/>
    <w:rsid w:val="008B4432"/>
    <w:rsid w:val="008B52F7"/>
    <w:rsid w:val="008B5776"/>
    <w:rsid w:val="008B6276"/>
    <w:rsid w:val="008B629E"/>
    <w:rsid w:val="008B6876"/>
    <w:rsid w:val="008B7E5D"/>
    <w:rsid w:val="008C03FC"/>
    <w:rsid w:val="008C0ECE"/>
    <w:rsid w:val="008C1B60"/>
    <w:rsid w:val="008C2015"/>
    <w:rsid w:val="008C27DB"/>
    <w:rsid w:val="008C2F66"/>
    <w:rsid w:val="008C346A"/>
    <w:rsid w:val="008C3BDB"/>
    <w:rsid w:val="008C528A"/>
    <w:rsid w:val="008C5971"/>
    <w:rsid w:val="008C5C09"/>
    <w:rsid w:val="008C7159"/>
    <w:rsid w:val="008C7276"/>
    <w:rsid w:val="008D0625"/>
    <w:rsid w:val="008D19B6"/>
    <w:rsid w:val="008D1EB8"/>
    <w:rsid w:val="008D24F0"/>
    <w:rsid w:val="008D2FC8"/>
    <w:rsid w:val="008D3422"/>
    <w:rsid w:val="008D3A53"/>
    <w:rsid w:val="008D3A5B"/>
    <w:rsid w:val="008D4866"/>
    <w:rsid w:val="008D5CF6"/>
    <w:rsid w:val="008D5E96"/>
    <w:rsid w:val="008D73BB"/>
    <w:rsid w:val="008D78A0"/>
    <w:rsid w:val="008D78FE"/>
    <w:rsid w:val="008E07FC"/>
    <w:rsid w:val="008E0872"/>
    <w:rsid w:val="008E1226"/>
    <w:rsid w:val="008E191F"/>
    <w:rsid w:val="008E222E"/>
    <w:rsid w:val="008E27DF"/>
    <w:rsid w:val="008E559F"/>
    <w:rsid w:val="008E6A62"/>
    <w:rsid w:val="008E6F26"/>
    <w:rsid w:val="008E7047"/>
    <w:rsid w:val="008E7679"/>
    <w:rsid w:val="008E7DE1"/>
    <w:rsid w:val="008F124F"/>
    <w:rsid w:val="008F17B9"/>
    <w:rsid w:val="008F1984"/>
    <w:rsid w:val="008F2D8D"/>
    <w:rsid w:val="008F31B8"/>
    <w:rsid w:val="008F467D"/>
    <w:rsid w:val="008F5917"/>
    <w:rsid w:val="008F5CF3"/>
    <w:rsid w:val="008F686A"/>
    <w:rsid w:val="008F69F9"/>
    <w:rsid w:val="008F72B7"/>
    <w:rsid w:val="008F7636"/>
    <w:rsid w:val="00901681"/>
    <w:rsid w:val="00901D9E"/>
    <w:rsid w:val="0090244C"/>
    <w:rsid w:val="00902D2A"/>
    <w:rsid w:val="00902DA6"/>
    <w:rsid w:val="009030E5"/>
    <w:rsid w:val="00904447"/>
    <w:rsid w:val="00904B6D"/>
    <w:rsid w:val="00904BD6"/>
    <w:rsid w:val="00904FEC"/>
    <w:rsid w:val="00905014"/>
    <w:rsid w:val="009056AF"/>
    <w:rsid w:val="00905888"/>
    <w:rsid w:val="009059D1"/>
    <w:rsid w:val="00905F79"/>
    <w:rsid w:val="009060C5"/>
    <w:rsid w:val="009068F8"/>
    <w:rsid w:val="00907CD0"/>
    <w:rsid w:val="009102BF"/>
    <w:rsid w:val="0091168F"/>
    <w:rsid w:val="00913529"/>
    <w:rsid w:val="00914FBD"/>
    <w:rsid w:val="0091657D"/>
    <w:rsid w:val="00921B48"/>
    <w:rsid w:val="00921D05"/>
    <w:rsid w:val="00923465"/>
    <w:rsid w:val="009241E4"/>
    <w:rsid w:val="00924239"/>
    <w:rsid w:val="00924C3A"/>
    <w:rsid w:val="009267FB"/>
    <w:rsid w:val="009304AB"/>
    <w:rsid w:val="00930CC9"/>
    <w:rsid w:val="00931A93"/>
    <w:rsid w:val="0093269E"/>
    <w:rsid w:val="009336BD"/>
    <w:rsid w:val="0093480A"/>
    <w:rsid w:val="00934FDC"/>
    <w:rsid w:val="00935549"/>
    <w:rsid w:val="00935F85"/>
    <w:rsid w:val="0093608C"/>
    <w:rsid w:val="00940A77"/>
    <w:rsid w:val="00940C06"/>
    <w:rsid w:val="00941482"/>
    <w:rsid w:val="00942241"/>
    <w:rsid w:val="00942A1B"/>
    <w:rsid w:val="00942B32"/>
    <w:rsid w:val="00942C98"/>
    <w:rsid w:val="00942EC9"/>
    <w:rsid w:val="0094360B"/>
    <w:rsid w:val="00943C8E"/>
    <w:rsid w:val="0094507A"/>
    <w:rsid w:val="009450D8"/>
    <w:rsid w:val="00946086"/>
    <w:rsid w:val="009460B6"/>
    <w:rsid w:val="00946328"/>
    <w:rsid w:val="00946528"/>
    <w:rsid w:val="00946645"/>
    <w:rsid w:val="009466A2"/>
    <w:rsid w:val="00946DBB"/>
    <w:rsid w:val="00946DE1"/>
    <w:rsid w:val="009473A6"/>
    <w:rsid w:val="0094767E"/>
    <w:rsid w:val="00947A4E"/>
    <w:rsid w:val="0095010E"/>
    <w:rsid w:val="00950B49"/>
    <w:rsid w:val="00951333"/>
    <w:rsid w:val="00952B91"/>
    <w:rsid w:val="009537F3"/>
    <w:rsid w:val="00953A2B"/>
    <w:rsid w:val="00953FCA"/>
    <w:rsid w:val="00954FDF"/>
    <w:rsid w:val="0095562B"/>
    <w:rsid w:val="009561A2"/>
    <w:rsid w:val="00956D47"/>
    <w:rsid w:val="00957249"/>
    <w:rsid w:val="009608B5"/>
    <w:rsid w:val="00960F36"/>
    <w:rsid w:val="00961723"/>
    <w:rsid w:val="00962FF1"/>
    <w:rsid w:val="009643A7"/>
    <w:rsid w:val="00964783"/>
    <w:rsid w:val="00964E03"/>
    <w:rsid w:val="00966076"/>
    <w:rsid w:val="009673A2"/>
    <w:rsid w:val="0097009B"/>
    <w:rsid w:val="0097039B"/>
    <w:rsid w:val="00970B3F"/>
    <w:rsid w:val="009727CF"/>
    <w:rsid w:val="00973133"/>
    <w:rsid w:val="00973C1E"/>
    <w:rsid w:val="0097410A"/>
    <w:rsid w:val="0097433A"/>
    <w:rsid w:val="00974B32"/>
    <w:rsid w:val="00975504"/>
    <w:rsid w:val="00975F4C"/>
    <w:rsid w:val="00976A2D"/>
    <w:rsid w:val="00976DD4"/>
    <w:rsid w:val="00977E4F"/>
    <w:rsid w:val="009800BA"/>
    <w:rsid w:val="0098041A"/>
    <w:rsid w:val="00980879"/>
    <w:rsid w:val="00980A29"/>
    <w:rsid w:val="00982252"/>
    <w:rsid w:val="00982767"/>
    <w:rsid w:val="00983662"/>
    <w:rsid w:val="00984125"/>
    <w:rsid w:val="0098559A"/>
    <w:rsid w:val="00986495"/>
    <w:rsid w:val="00990BA2"/>
    <w:rsid w:val="00990ED8"/>
    <w:rsid w:val="0099197B"/>
    <w:rsid w:val="00991A09"/>
    <w:rsid w:val="009926F1"/>
    <w:rsid w:val="0099468B"/>
    <w:rsid w:val="00996237"/>
    <w:rsid w:val="00996663"/>
    <w:rsid w:val="00996F8B"/>
    <w:rsid w:val="00997DEE"/>
    <w:rsid w:val="009A018E"/>
    <w:rsid w:val="009A0610"/>
    <w:rsid w:val="009A19CB"/>
    <w:rsid w:val="009A541F"/>
    <w:rsid w:val="009A60D2"/>
    <w:rsid w:val="009A689D"/>
    <w:rsid w:val="009A6E05"/>
    <w:rsid w:val="009A70FD"/>
    <w:rsid w:val="009A79A7"/>
    <w:rsid w:val="009B0D14"/>
    <w:rsid w:val="009B0F5B"/>
    <w:rsid w:val="009B1E0C"/>
    <w:rsid w:val="009B1FB0"/>
    <w:rsid w:val="009B2216"/>
    <w:rsid w:val="009B25A7"/>
    <w:rsid w:val="009B4DBB"/>
    <w:rsid w:val="009B5C47"/>
    <w:rsid w:val="009B6271"/>
    <w:rsid w:val="009B688B"/>
    <w:rsid w:val="009B7DC3"/>
    <w:rsid w:val="009C0FB3"/>
    <w:rsid w:val="009C17D9"/>
    <w:rsid w:val="009C1EF5"/>
    <w:rsid w:val="009C222A"/>
    <w:rsid w:val="009C2557"/>
    <w:rsid w:val="009C2C2E"/>
    <w:rsid w:val="009C39D8"/>
    <w:rsid w:val="009C3AA0"/>
    <w:rsid w:val="009C403D"/>
    <w:rsid w:val="009C4559"/>
    <w:rsid w:val="009C48F2"/>
    <w:rsid w:val="009C4F49"/>
    <w:rsid w:val="009C56CE"/>
    <w:rsid w:val="009C57A6"/>
    <w:rsid w:val="009C602B"/>
    <w:rsid w:val="009D00A5"/>
    <w:rsid w:val="009D1461"/>
    <w:rsid w:val="009D503F"/>
    <w:rsid w:val="009D6F63"/>
    <w:rsid w:val="009D6FE5"/>
    <w:rsid w:val="009D726F"/>
    <w:rsid w:val="009D797A"/>
    <w:rsid w:val="009E0447"/>
    <w:rsid w:val="009E046C"/>
    <w:rsid w:val="009E35D4"/>
    <w:rsid w:val="009E4330"/>
    <w:rsid w:val="009E43E9"/>
    <w:rsid w:val="009E511A"/>
    <w:rsid w:val="009E521B"/>
    <w:rsid w:val="009E5231"/>
    <w:rsid w:val="009E5BB9"/>
    <w:rsid w:val="009E6BF8"/>
    <w:rsid w:val="009E7BED"/>
    <w:rsid w:val="009F180D"/>
    <w:rsid w:val="009F2876"/>
    <w:rsid w:val="009F4BFD"/>
    <w:rsid w:val="009F4C7A"/>
    <w:rsid w:val="009F7086"/>
    <w:rsid w:val="009F7537"/>
    <w:rsid w:val="00A0013A"/>
    <w:rsid w:val="00A0090F"/>
    <w:rsid w:val="00A009AE"/>
    <w:rsid w:val="00A014A1"/>
    <w:rsid w:val="00A01A41"/>
    <w:rsid w:val="00A02616"/>
    <w:rsid w:val="00A03AA6"/>
    <w:rsid w:val="00A04226"/>
    <w:rsid w:val="00A04A80"/>
    <w:rsid w:val="00A04C5F"/>
    <w:rsid w:val="00A05209"/>
    <w:rsid w:val="00A05998"/>
    <w:rsid w:val="00A0679C"/>
    <w:rsid w:val="00A07BCB"/>
    <w:rsid w:val="00A10555"/>
    <w:rsid w:val="00A10CAF"/>
    <w:rsid w:val="00A11788"/>
    <w:rsid w:val="00A11CBC"/>
    <w:rsid w:val="00A13A01"/>
    <w:rsid w:val="00A1482E"/>
    <w:rsid w:val="00A14A83"/>
    <w:rsid w:val="00A160B1"/>
    <w:rsid w:val="00A166B0"/>
    <w:rsid w:val="00A17BA2"/>
    <w:rsid w:val="00A17DEC"/>
    <w:rsid w:val="00A20BEA"/>
    <w:rsid w:val="00A21234"/>
    <w:rsid w:val="00A2124D"/>
    <w:rsid w:val="00A219E7"/>
    <w:rsid w:val="00A21CE7"/>
    <w:rsid w:val="00A2328F"/>
    <w:rsid w:val="00A24725"/>
    <w:rsid w:val="00A2506E"/>
    <w:rsid w:val="00A256AD"/>
    <w:rsid w:val="00A25D57"/>
    <w:rsid w:val="00A265AF"/>
    <w:rsid w:val="00A267BE"/>
    <w:rsid w:val="00A26ECA"/>
    <w:rsid w:val="00A2702D"/>
    <w:rsid w:val="00A27054"/>
    <w:rsid w:val="00A271B9"/>
    <w:rsid w:val="00A27791"/>
    <w:rsid w:val="00A27F27"/>
    <w:rsid w:val="00A303EE"/>
    <w:rsid w:val="00A30733"/>
    <w:rsid w:val="00A30CD6"/>
    <w:rsid w:val="00A30F0E"/>
    <w:rsid w:val="00A32DC9"/>
    <w:rsid w:val="00A34E94"/>
    <w:rsid w:val="00A352C2"/>
    <w:rsid w:val="00A35526"/>
    <w:rsid w:val="00A35612"/>
    <w:rsid w:val="00A363D7"/>
    <w:rsid w:val="00A37B24"/>
    <w:rsid w:val="00A37D05"/>
    <w:rsid w:val="00A37E6C"/>
    <w:rsid w:val="00A41D7F"/>
    <w:rsid w:val="00A421A3"/>
    <w:rsid w:val="00A4403B"/>
    <w:rsid w:val="00A47BCA"/>
    <w:rsid w:val="00A50625"/>
    <w:rsid w:val="00A518B2"/>
    <w:rsid w:val="00A51AE3"/>
    <w:rsid w:val="00A531FF"/>
    <w:rsid w:val="00A5447F"/>
    <w:rsid w:val="00A54575"/>
    <w:rsid w:val="00A569F5"/>
    <w:rsid w:val="00A56FAD"/>
    <w:rsid w:val="00A6165D"/>
    <w:rsid w:val="00A62CED"/>
    <w:rsid w:val="00A63BD7"/>
    <w:rsid w:val="00A64508"/>
    <w:rsid w:val="00A64A1F"/>
    <w:rsid w:val="00A64D1E"/>
    <w:rsid w:val="00A726E6"/>
    <w:rsid w:val="00A72BB8"/>
    <w:rsid w:val="00A73891"/>
    <w:rsid w:val="00A738E1"/>
    <w:rsid w:val="00A73E3B"/>
    <w:rsid w:val="00A73EE3"/>
    <w:rsid w:val="00A7428D"/>
    <w:rsid w:val="00A74F14"/>
    <w:rsid w:val="00A7669A"/>
    <w:rsid w:val="00A7723D"/>
    <w:rsid w:val="00A77CDD"/>
    <w:rsid w:val="00A80B30"/>
    <w:rsid w:val="00A81C33"/>
    <w:rsid w:val="00A82E4F"/>
    <w:rsid w:val="00A83787"/>
    <w:rsid w:val="00A85694"/>
    <w:rsid w:val="00A85A02"/>
    <w:rsid w:val="00A85E81"/>
    <w:rsid w:val="00A8645B"/>
    <w:rsid w:val="00A86D2C"/>
    <w:rsid w:val="00A90665"/>
    <w:rsid w:val="00A90856"/>
    <w:rsid w:val="00A939AA"/>
    <w:rsid w:val="00A94978"/>
    <w:rsid w:val="00A94AA6"/>
    <w:rsid w:val="00A95407"/>
    <w:rsid w:val="00A96E99"/>
    <w:rsid w:val="00A96F87"/>
    <w:rsid w:val="00A971ED"/>
    <w:rsid w:val="00AA00F0"/>
    <w:rsid w:val="00AA0C40"/>
    <w:rsid w:val="00AA1205"/>
    <w:rsid w:val="00AA1AF9"/>
    <w:rsid w:val="00AA1DCF"/>
    <w:rsid w:val="00AA2224"/>
    <w:rsid w:val="00AA2269"/>
    <w:rsid w:val="00AA25EC"/>
    <w:rsid w:val="00AA2E7C"/>
    <w:rsid w:val="00AA3193"/>
    <w:rsid w:val="00AA4114"/>
    <w:rsid w:val="00AA5422"/>
    <w:rsid w:val="00AA6EC8"/>
    <w:rsid w:val="00AA76BB"/>
    <w:rsid w:val="00AB0778"/>
    <w:rsid w:val="00AB0909"/>
    <w:rsid w:val="00AB0A66"/>
    <w:rsid w:val="00AB16FC"/>
    <w:rsid w:val="00AB1E2A"/>
    <w:rsid w:val="00AB3B4A"/>
    <w:rsid w:val="00AB40E7"/>
    <w:rsid w:val="00AB455D"/>
    <w:rsid w:val="00AB48B5"/>
    <w:rsid w:val="00AB706E"/>
    <w:rsid w:val="00AB7A97"/>
    <w:rsid w:val="00AB7EAB"/>
    <w:rsid w:val="00AC1443"/>
    <w:rsid w:val="00AC14D9"/>
    <w:rsid w:val="00AC1DE9"/>
    <w:rsid w:val="00AC2902"/>
    <w:rsid w:val="00AC43A9"/>
    <w:rsid w:val="00AC43CA"/>
    <w:rsid w:val="00AC5C62"/>
    <w:rsid w:val="00AC5ED2"/>
    <w:rsid w:val="00AC6B6D"/>
    <w:rsid w:val="00AC6C78"/>
    <w:rsid w:val="00AC6D21"/>
    <w:rsid w:val="00AC73B2"/>
    <w:rsid w:val="00AC742B"/>
    <w:rsid w:val="00AD036D"/>
    <w:rsid w:val="00AD2FE0"/>
    <w:rsid w:val="00AD4B44"/>
    <w:rsid w:val="00AD6449"/>
    <w:rsid w:val="00AD6816"/>
    <w:rsid w:val="00AD6C0F"/>
    <w:rsid w:val="00AD706E"/>
    <w:rsid w:val="00AD724D"/>
    <w:rsid w:val="00AE0BDF"/>
    <w:rsid w:val="00AE0BE5"/>
    <w:rsid w:val="00AE11FE"/>
    <w:rsid w:val="00AE14A4"/>
    <w:rsid w:val="00AE14A8"/>
    <w:rsid w:val="00AE1633"/>
    <w:rsid w:val="00AE1EB4"/>
    <w:rsid w:val="00AE31D8"/>
    <w:rsid w:val="00AE3B1C"/>
    <w:rsid w:val="00AE4FF1"/>
    <w:rsid w:val="00AE7129"/>
    <w:rsid w:val="00AE7B81"/>
    <w:rsid w:val="00AF0341"/>
    <w:rsid w:val="00AF0FF8"/>
    <w:rsid w:val="00AF160F"/>
    <w:rsid w:val="00AF370F"/>
    <w:rsid w:val="00AF42A6"/>
    <w:rsid w:val="00AF4431"/>
    <w:rsid w:val="00AF4718"/>
    <w:rsid w:val="00AF4747"/>
    <w:rsid w:val="00AF4FCE"/>
    <w:rsid w:val="00AF5411"/>
    <w:rsid w:val="00AF5B25"/>
    <w:rsid w:val="00B009F9"/>
    <w:rsid w:val="00B00DCC"/>
    <w:rsid w:val="00B01EB5"/>
    <w:rsid w:val="00B0249D"/>
    <w:rsid w:val="00B026EA"/>
    <w:rsid w:val="00B0289F"/>
    <w:rsid w:val="00B02C4C"/>
    <w:rsid w:val="00B02D7C"/>
    <w:rsid w:val="00B03D2C"/>
    <w:rsid w:val="00B04E02"/>
    <w:rsid w:val="00B06944"/>
    <w:rsid w:val="00B06AD9"/>
    <w:rsid w:val="00B06B22"/>
    <w:rsid w:val="00B06CBB"/>
    <w:rsid w:val="00B07E35"/>
    <w:rsid w:val="00B10060"/>
    <w:rsid w:val="00B1071A"/>
    <w:rsid w:val="00B10DC8"/>
    <w:rsid w:val="00B110E3"/>
    <w:rsid w:val="00B122E5"/>
    <w:rsid w:val="00B12350"/>
    <w:rsid w:val="00B128E3"/>
    <w:rsid w:val="00B13AA1"/>
    <w:rsid w:val="00B15D4D"/>
    <w:rsid w:val="00B16467"/>
    <w:rsid w:val="00B16B9B"/>
    <w:rsid w:val="00B20C05"/>
    <w:rsid w:val="00B217D1"/>
    <w:rsid w:val="00B21A8A"/>
    <w:rsid w:val="00B2221F"/>
    <w:rsid w:val="00B22B41"/>
    <w:rsid w:val="00B2430D"/>
    <w:rsid w:val="00B24D0C"/>
    <w:rsid w:val="00B24DF9"/>
    <w:rsid w:val="00B25A98"/>
    <w:rsid w:val="00B270B9"/>
    <w:rsid w:val="00B27157"/>
    <w:rsid w:val="00B300A1"/>
    <w:rsid w:val="00B30BDD"/>
    <w:rsid w:val="00B322F0"/>
    <w:rsid w:val="00B324BE"/>
    <w:rsid w:val="00B32BFD"/>
    <w:rsid w:val="00B3413B"/>
    <w:rsid w:val="00B35347"/>
    <w:rsid w:val="00B35475"/>
    <w:rsid w:val="00B36722"/>
    <w:rsid w:val="00B36762"/>
    <w:rsid w:val="00B41602"/>
    <w:rsid w:val="00B41817"/>
    <w:rsid w:val="00B419DE"/>
    <w:rsid w:val="00B42076"/>
    <w:rsid w:val="00B42193"/>
    <w:rsid w:val="00B42699"/>
    <w:rsid w:val="00B42977"/>
    <w:rsid w:val="00B42E49"/>
    <w:rsid w:val="00B4389E"/>
    <w:rsid w:val="00B444DF"/>
    <w:rsid w:val="00B462D1"/>
    <w:rsid w:val="00B46636"/>
    <w:rsid w:val="00B46799"/>
    <w:rsid w:val="00B46DD3"/>
    <w:rsid w:val="00B5014C"/>
    <w:rsid w:val="00B5117F"/>
    <w:rsid w:val="00B52313"/>
    <w:rsid w:val="00B53B80"/>
    <w:rsid w:val="00B5433B"/>
    <w:rsid w:val="00B54A61"/>
    <w:rsid w:val="00B55BE4"/>
    <w:rsid w:val="00B564F2"/>
    <w:rsid w:val="00B600FF"/>
    <w:rsid w:val="00B60635"/>
    <w:rsid w:val="00B61AD8"/>
    <w:rsid w:val="00B61C66"/>
    <w:rsid w:val="00B629DC"/>
    <w:rsid w:val="00B62E51"/>
    <w:rsid w:val="00B63392"/>
    <w:rsid w:val="00B6357A"/>
    <w:rsid w:val="00B63FE6"/>
    <w:rsid w:val="00B64706"/>
    <w:rsid w:val="00B65CFE"/>
    <w:rsid w:val="00B6769A"/>
    <w:rsid w:val="00B679E3"/>
    <w:rsid w:val="00B67DC1"/>
    <w:rsid w:val="00B67DC3"/>
    <w:rsid w:val="00B71060"/>
    <w:rsid w:val="00B72FBC"/>
    <w:rsid w:val="00B73219"/>
    <w:rsid w:val="00B736D4"/>
    <w:rsid w:val="00B742AF"/>
    <w:rsid w:val="00B76326"/>
    <w:rsid w:val="00B76754"/>
    <w:rsid w:val="00B76D9E"/>
    <w:rsid w:val="00B76E0C"/>
    <w:rsid w:val="00B770A8"/>
    <w:rsid w:val="00B770EF"/>
    <w:rsid w:val="00B771E8"/>
    <w:rsid w:val="00B7795B"/>
    <w:rsid w:val="00B80393"/>
    <w:rsid w:val="00B80540"/>
    <w:rsid w:val="00B810B4"/>
    <w:rsid w:val="00B813F4"/>
    <w:rsid w:val="00B83022"/>
    <w:rsid w:val="00B853BA"/>
    <w:rsid w:val="00B8605A"/>
    <w:rsid w:val="00B87510"/>
    <w:rsid w:val="00B87AA3"/>
    <w:rsid w:val="00B90122"/>
    <w:rsid w:val="00B90987"/>
    <w:rsid w:val="00B909EC"/>
    <w:rsid w:val="00B90A6F"/>
    <w:rsid w:val="00B91430"/>
    <w:rsid w:val="00B9178F"/>
    <w:rsid w:val="00B921F5"/>
    <w:rsid w:val="00B92506"/>
    <w:rsid w:val="00B92E5D"/>
    <w:rsid w:val="00B92E67"/>
    <w:rsid w:val="00B9428E"/>
    <w:rsid w:val="00B94527"/>
    <w:rsid w:val="00B9527E"/>
    <w:rsid w:val="00B96889"/>
    <w:rsid w:val="00B96C4D"/>
    <w:rsid w:val="00B971B2"/>
    <w:rsid w:val="00B97329"/>
    <w:rsid w:val="00B97611"/>
    <w:rsid w:val="00BA08F5"/>
    <w:rsid w:val="00BA0B88"/>
    <w:rsid w:val="00BA0E6E"/>
    <w:rsid w:val="00BA13EF"/>
    <w:rsid w:val="00BA1C69"/>
    <w:rsid w:val="00BA1FC4"/>
    <w:rsid w:val="00BA2355"/>
    <w:rsid w:val="00BA3E98"/>
    <w:rsid w:val="00BA445C"/>
    <w:rsid w:val="00BA5BFC"/>
    <w:rsid w:val="00BA5F3D"/>
    <w:rsid w:val="00BA6A87"/>
    <w:rsid w:val="00BA79F2"/>
    <w:rsid w:val="00BA7B53"/>
    <w:rsid w:val="00BB009C"/>
    <w:rsid w:val="00BB0A04"/>
    <w:rsid w:val="00BB0C4E"/>
    <w:rsid w:val="00BB152B"/>
    <w:rsid w:val="00BB1BB0"/>
    <w:rsid w:val="00BB1CBD"/>
    <w:rsid w:val="00BB1DAE"/>
    <w:rsid w:val="00BB29D1"/>
    <w:rsid w:val="00BB4B57"/>
    <w:rsid w:val="00BB4C46"/>
    <w:rsid w:val="00BB5652"/>
    <w:rsid w:val="00BB5691"/>
    <w:rsid w:val="00BB6FB1"/>
    <w:rsid w:val="00BB740B"/>
    <w:rsid w:val="00BC0D68"/>
    <w:rsid w:val="00BC2918"/>
    <w:rsid w:val="00BC2DA9"/>
    <w:rsid w:val="00BC34F8"/>
    <w:rsid w:val="00BC3528"/>
    <w:rsid w:val="00BC365E"/>
    <w:rsid w:val="00BC423C"/>
    <w:rsid w:val="00BC4360"/>
    <w:rsid w:val="00BC4D95"/>
    <w:rsid w:val="00BC52E8"/>
    <w:rsid w:val="00BC63DA"/>
    <w:rsid w:val="00BC7441"/>
    <w:rsid w:val="00BC7FE2"/>
    <w:rsid w:val="00BD1F3D"/>
    <w:rsid w:val="00BD226D"/>
    <w:rsid w:val="00BD2FC5"/>
    <w:rsid w:val="00BD3EE7"/>
    <w:rsid w:val="00BD5186"/>
    <w:rsid w:val="00BD569F"/>
    <w:rsid w:val="00BD5E85"/>
    <w:rsid w:val="00BD63BF"/>
    <w:rsid w:val="00BD785C"/>
    <w:rsid w:val="00BE012F"/>
    <w:rsid w:val="00BE02C7"/>
    <w:rsid w:val="00BE088B"/>
    <w:rsid w:val="00BE08F6"/>
    <w:rsid w:val="00BE1F8F"/>
    <w:rsid w:val="00BE3405"/>
    <w:rsid w:val="00BE4513"/>
    <w:rsid w:val="00BE48D5"/>
    <w:rsid w:val="00BE4DD9"/>
    <w:rsid w:val="00BE5CEE"/>
    <w:rsid w:val="00BE65BB"/>
    <w:rsid w:val="00BE6B20"/>
    <w:rsid w:val="00BE74F4"/>
    <w:rsid w:val="00BE7684"/>
    <w:rsid w:val="00BF04D0"/>
    <w:rsid w:val="00BF09BA"/>
    <w:rsid w:val="00BF0F70"/>
    <w:rsid w:val="00BF1C4C"/>
    <w:rsid w:val="00BF3AD4"/>
    <w:rsid w:val="00BF4952"/>
    <w:rsid w:val="00C0058C"/>
    <w:rsid w:val="00C01B67"/>
    <w:rsid w:val="00C01F7C"/>
    <w:rsid w:val="00C02048"/>
    <w:rsid w:val="00C024C1"/>
    <w:rsid w:val="00C03B1F"/>
    <w:rsid w:val="00C03D9D"/>
    <w:rsid w:val="00C043BE"/>
    <w:rsid w:val="00C0492A"/>
    <w:rsid w:val="00C05347"/>
    <w:rsid w:val="00C0576F"/>
    <w:rsid w:val="00C05981"/>
    <w:rsid w:val="00C06220"/>
    <w:rsid w:val="00C06F69"/>
    <w:rsid w:val="00C0700E"/>
    <w:rsid w:val="00C07AE2"/>
    <w:rsid w:val="00C07B51"/>
    <w:rsid w:val="00C07BBA"/>
    <w:rsid w:val="00C10757"/>
    <w:rsid w:val="00C1212D"/>
    <w:rsid w:val="00C122E5"/>
    <w:rsid w:val="00C12371"/>
    <w:rsid w:val="00C12C88"/>
    <w:rsid w:val="00C140A1"/>
    <w:rsid w:val="00C142B9"/>
    <w:rsid w:val="00C15BDD"/>
    <w:rsid w:val="00C169E6"/>
    <w:rsid w:val="00C17887"/>
    <w:rsid w:val="00C20EAA"/>
    <w:rsid w:val="00C213C4"/>
    <w:rsid w:val="00C216D4"/>
    <w:rsid w:val="00C21B79"/>
    <w:rsid w:val="00C21C02"/>
    <w:rsid w:val="00C220A4"/>
    <w:rsid w:val="00C22887"/>
    <w:rsid w:val="00C229A1"/>
    <w:rsid w:val="00C23B26"/>
    <w:rsid w:val="00C23CE6"/>
    <w:rsid w:val="00C24782"/>
    <w:rsid w:val="00C257DA"/>
    <w:rsid w:val="00C26019"/>
    <w:rsid w:val="00C32204"/>
    <w:rsid w:val="00C33D18"/>
    <w:rsid w:val="00C3479C"/>
    <w:rsid w:val="00C34E1A"/>
    <w:rsid w:val="00C34FF1"/>
    <w:rsid w:val="00C358D0"/>
    <w:rsid w:val="00C35C7C"/>
    <w:rsid w:val="00C35D0A"/>
    <w:rsid w:val="00C36601"/>
    <w:rsid w:val="00C3666D"/>
    <w:rsid w:val="00C36F46"/>
    <w:rsid w:val="00C374FA"/>
    <w:rsid w:val="00C37570"/>
    <w:rsid w:val="00C40073"/>
    <w:rsid w:val="00C415DD"/>
    <w:rsid w:val="00C42629"/>
    <w:rsid w:val="00C42984"/>
    <w:rsid w:val="00C42D7B"/>
    <w:rsid w:val="00C44957"/>
    <w:rsid w:val="00C45D3B"/>
    <w:rsid w:val="00C479CE"/>
    <w:rsid w:val="00C47C3A"/>
    <w:rsid w:val="00C47C7C"/>
    <w:rsid w:val="00C503B9"/>
    <w:rsid w:val="00C50D61"/>
    <w:rsid w:val="00C51632"/>
    <w:rsid w:val="00C51E4E"/>
    <w:rsid w:val="00C52730"/>
    <w:rsid w:val="00C52B59"/>
    <w:rsid w:val="00C5305D"/>
    <w:rsid w:val="00C53A09"/>
    <w:rsid w:val="00C5463A"/>
    <w:rsid w:val="00C55BA9"/>
    <w:rsid w:val="00C56728"/>
    <w:rsid w:val="00C573B9"/>
    <w:rsid w:val="00C57A1B"/>
    <w:rsid w:val="00C609FA"/>
    <w:rsid w:val="00C60A79"/>
    <w:rsid w:val="00C61C3C"/>
    <w:rsid w:val="00C61E52"/>
    <w:rsid w:val="00C620CB"/>
    <w:rsid w:val="00C63978"/>
    <w:rsid w:val="00C64C8E"/>
    <w:rsid w:val="00C65244"/>
    <w:rsid w:val="00C65319"/>
    <w:rsid w:val="00C6553D"/>
    <w:rsid w:val="00C66389"/>
    <w:rsid w:val="00C6660C"/>
    <w:rsid w:val="00C66C14"/>
    <w:rsid w:val="00C66D64"/>
    <w:rsid w:val="00C709C3"/>
    <w:rsid w:val="00C719D0"/>
    <w:rsid w:val="00C72669"/>
    <w:rsid w:val="00C73139"/>
    <w:rsid w:val="00C73D19"/>
    <w:rsid w:val="00C74607"/>
    <w:rsid w:val="00C748BA"/>
    <w:rsid w:val="00C753A2"/>
    <w:rsid w:val="00C7579B"/>
    <w:rsid w:val="00C75FE8"/>
    <w:rsid w:val="00C765B2"/>
    <w:rsid w:val="00C76D0A"/>
    <w:rsid w:val="00C77637"/>
    <w:rsid w:val="00C77BBF"/>
    <w:rsid w:val="00C80F20"/>
    <w:rsid w:val="00C81366"/>
    <w:rsid w:val="00C83DD0"/>
    <w:rsid w:val="00C8480B"/>
    <w:rsid w:val="00C8678B"/>
    <w:rsid w:val="00C86CA5"/>
    <w:rsid w:val="00C87CC3"/>
    <w:rsid w:val="00C903C4"/>
    <w:rsid w:val="00C90AF9"/>
    <w:rsid w:val="00C90FA2"/>
    <w:rsid w:val="00C92668"/>
    <w:rsid w:val="00C92763"/>
    <w:rsid w:val="00C929A1"/>
    <w:rsid w:val="00C93C13"/>
    <w:rsid w:val="00C942DB"/>
    <w:rsid w:val="00C9507B"/>
    <w:rsid w:val="00C95F34"/>
    <w:rsid w:val="00C96401"/>
    <w:rsid w:val="00CA0B84"/>
    <w:rsid w:val="00CA0FF7"/>
    <w:rsid w:val="00CA1D47"/>
    <w:rsid w:val="00CA28E9"/>
    <w:rsid w:val="00CA3424"/>
    <w:rsid w:val="00CA36D8"/>
    <w:rsid w:val="00CA3E56"/>
    <w:rsid w:val="00CA4B33"/>
    <w:rsid w:val="00CA4D77"/>
    <w:rsid w:val="00CA5736"/>
    <w:rsid w:val="00CA58A6"/>
    <w:rsid w:val="00CA5D06"/>
    <w:rsid w:val="00CA6038"/>
    <w:rsid w:val="00CA63A7"/>
    <w:rsid w:val="00CA6544"/>
    <w:rsid w:val="00CA6730"/>
    <w:rsid w:val="00CA68F1"/>
    <w:rsid w:val="00CA6EBC"/>
    <w:rsid w:val="00CA7122"/>
    <w:rsid w:val="00CB0BA8"/>
    <w:rsid w:val="00CB1821"/>
    <w:rsid w:val="00CB249C"/>
    <w:rsid w:val="00CB339A"/>
    <w:rsid w:val="00CB36D9"/>
    <w:rsid w:val="00CB42EB"/>
    <w:rsid w:val="00CB4B7E"/>
    <w:rsid w:val="00CB4C16"/>
    <w:rsid w:val="00CB5BFB"/>
    <w:rsid w:val="00CB5FC8"/>
    <w:rsid w:val="00CB6B04"/>
    <w:rsid w:val="00CB6CC0"/>
    <w:rsid w:val="00CB6E2E"/>
    <w:rsid w:val="00CC0613"/>
    <w:rsid w:val="00CC10EC"/>
    <w:rsid w:val="00CC169B"/>
    <w:rsid w:val="00CC2273"/>
    <w:rsid w:val="00CC3113"/>
    <w:rsid w:val="00CC385B"/>
    <w:rsid w:val="00CC39A1"/>
    <w:rsid w:val="00CC48FB"/>
    <w:rsid w:val="00CC4FEF"/>
    <w:rsid w:val="00CC545B"/>
    <w:rsid w:val="00CC6898"/>
    <w:rsid w:val="00CD0240"/>
    <w:rsid w:val="00CD0F13"/>
    <w:rsid w:val="00CD1BFC"/>
    <w:rsid w:val="00CD28DD"/>
    <w:rsid w:val="00CD2905"/>
    <w:rsid w:val="00CD2CAA"/>
    <w:rsid w:val="00CD2D26"/>
    <w:rsid w:val="00CD357D"/>
    <w:rsid w:val="00CD3CBC"/>
    <w:rsid w:val="00CD43A4"/>
    <w:rsid w:val="00CD47C9"/>
    <w:rsid w:val="00CD4D6C"/>
    <w:rsid w:val="00CD4F11"/>
    <w:rsid w:val="00CD6A0B"/>
    <w:rsid w:val="00CD6D92"/>
    <w:rsid w:val="00CD7348"/>
    <w:rsid w:val="00CD7A10"/>
    <w:rsid w:val="00CE0777"/>
    <w:rsid w:val="00CE11AB"/>
    <w:rsid w:val="00CE1E27"/>
    <w:rsid w:val="00CE2CBF"/>
    <w:rsid w:val="00CE347C"/>
    <w:rsid w:val="00CE4C92"/>
    <w:rsid w:val="00CE5870"/>
    <w:rsid w:val="00CE649E"/>
    <w:rsid w:val="00CE6E90"/>
    <w:rsid w:val="00CE73AE"/>
    <w:rsid w:val="00CE75F9"/>
    <w:rsid w:val="00CF1DCD"/>
    <w:rsid w:val="00CF5DD5"/>
    <w:rsid w:val="00CF7121"/>
    <w:rsid w:val="00CF7E9D"/>
    <w:rsid w:val="00D01336"/>
    <w:rsid w:val="00D014C2"/>
    <w:rsid w:val="00D019A8"/>
    <w:rsid w:val="00D020DF"/>
    <w:rsid w:val="00D0261C"/>
    <w:rsid w:val="00D03DDB"/>
    <w:rsid w:val="00D040B4"/>
    <w:rsid w:val="00D042C2"/>
    <w:rsid w:val="00D048AC"/>
    <w:rsid w:val="00D05572"/>
    <w:rsid w:val="00D05EBD"/>
    <w:rsid w:val="00D068EB"/>
    <w:rsid w:val="00D107F2"/>
    <w:rsid w:val="00D10A29"/>
    <w:rsid w:val="00D113A4"/>
    <w:rsid w:val="00D11EFF"/>
    <w:rsid w:val="00D13F75"/>
    <w:rsid w:val="00D14894"/>
    <w:rsid w:val="00D15A22"/>
    <w:rsid w:val="00D15A40"/>
    <w:rsid w:val="00D16E59"/>
    <w:rsid w:val="00D1712A"/>
    <w:rsid w:val="00D1761D"/>
    <w:rsid w:val="00D21CB2"/>
    <w:rsid w:val="00D23B0D"/>
    <w:rsid w:val="00D25026"/>
    <w:rsid w:val="00D257CB"/>
    <w:rsid w:val="00D274F2"/>
    <w:rsid w:val="00D27876"/>
    <w:rsid w:val="00D3039B"/>
    <w:rsid w:val="00D30A81"/>
    <w:rsid w:val="00D31608"/>
    <w:rsid w:val="00D320CE"/>
    <w:rsid w:val="00D32566"/>
    <w:rsid w:val="00D33C6A"/>
    <w:rsid w:val="00D33ED3"/>
    <w:rsid w:val="00D3425C"/>
    <w:rsid w:val="00D360C0"/>
    <w:rsid w:val="00D3616F"/>
    <w:rsid w:val="00D365CE"/>
    <w:rsid w:val="00D36742"/>
    <w:rsid w:val="00D37292"/>
    <w:rsid w:val="00D40B86"/>
    <w:rsid w:val="00D40BA5"/>
    <w:rsid w:val="00D437EA"/>
    <w:rsid w:val="00D43F5A"/>
    <w:rsid w:val="00D44BC2"/>
    <w:rsid w:val="00D45421"/>
    <w:rsid w:val="00D464DB"/>
    <w:rsid w:val="00D4721D"/>
    <w:rsid w:val="00D500EE"/>
    <w:rsid w:val="00D508D6"/>
    <w:rsid w:val="00D5402D"/>
    <w:rsid w:val="00D54478"/>
    <w:rsid w:val="00D549FC"/>
    <w:rsid w:val="00D54AA7"/>
    <w:rsid w:val="00D54CFD"/>
    <w:rsid w:val="00D55560"/>
    <w:rsid w:val="00D55C9D"/>
    <w:rsid w:val="00D56CF2"/>
    <w:rsid w:val="00D60966"/>
    <w:rsid w:val="00D6123F"/>
    <w:rsid w:val="00D67318"/>
    <w:rsid w:val="00D67739"/>
    <w:rsid w:val="00D67A15"/>
    <w:rsid w:val="00D67E7A"/>
    <w:rsid w:val="00D70ABC"/>
    <w:rsid w:val="00D70B6D"/>
    <w:rsid w:val="00D71E1D"/>
    <w:rsid w:val="00D735F6"/>
    <w:rsid w:val="00D73A84"/>
    <w:rsid w:val="00D73E81"/>
    <w:rsid w:val="00D74E0A"/>
    <w:rsid w:val="00D75B87"/>
    <w:rsid w:val="00D760E9"/>
    <w:rsid w:val="00D7766A"/>
    <w:rsid w:val="00D81AAB"/>
    <w:rsid w:val="00D81D66"/>
    <w:rsid w:val="00D8660E"/>
    <w:rsid w:val="00D86FB4"/>
    <w:rsid w:val="00D87757"/>
    <w:rsid w:val="00D87B05"/>
    <w:rsid w:val="00D905F7"/>
    <w:rsid w:val="00D91D25"/>
    <w:rsid w:val="00D94BE4"/>
    <w:rsid w:val="00D95C28"/>
    <w:rsid w:val="00D960BE"/>
    <w:rsid w:val="00D96852"/>
    <w:rsid w:val="00DA1C22"/>
    <w:rsid w:val="00DA246E"/>
    <w:rsid w:val="00DA2D36"/>
    <w:rsid w:val="00DA2E5D"/>
    <w:rsid w:val="00DA6AA5"/>
    <w:rsid w:val="00DA7331"/>
    <w:rsid w:val="00DA78E6"/>
    <w:rsid w:val="00DB0878"/>
    <w:rsid w:val="00DB19CB"/>
    <w:rsid w:val="00DB2647"/>
    <w:rsid w:val="00DB3C9A"/>
    <w:rsid w:val="00DB563F"/>
    <w:rsid w:val="00DB6B6A"/>
    <w:rsid w:val="00DB75CF"/>
    <w:rsid w:val="00DB7D14"/>
    <w:rsid w:val="00DB7F43"/>
    <w:rsid w:val="00DC1DDF"/>
    <w:rsid w:val="00DC3154"/>
    <w:rsid w:val="00DC38F3"/>
    <w:rsid w:val="00DC4092"/>
    <w:rsid w:val="00DC47A9"/>
    <w:rsid w:val="00DC4A6A"/>
    <w:rsid w:val="00DC74BC"/>
    <w:rsid w:val="00DD0BE8"/>
    <w:rsid w:val="00DD10A3"/>
    <w:rsid w:val="00DD1A2B"/>
    <w:rsid w:val="00DD1BAF"/>
    <w:rsid w:val="00DD293C"/>
    <w:rsid w:val="00DD3133"/>
    <w:rsid w:val="00DD3D38"/>
    <w:rsid w:val="00DD5656"/>
    <w:rsid w:val="00DE00B1"/>
    <w:rsid w:val="00DE00BD"/>
    <w:rsid w:val="00DE0B50"/>
    <w:rsid w:val="00DE7DD7"/>
    <w:rsid w:val="00DF04C9"/>
    <w:rsid w:val="00DF1F13"/>
    <w:rsid w:val="00DF2898"/>
    <w:rsid w:val="00DF2AF1"/>
    <w:rsid w:val="00DF339F"/>
    <w:rsid w:val="00DF3A9F"/>
    <w:rsid w:val="00DF3CF9"/>
    <w:rsid w:val="00DF4630"/>
    <w:rsid w:val="00DF4FC8"/>
    <w:rsid w:val="00DF7122"/>
    <w:rsid w:val="00DF7CC0"/>
    <w:rsid w:val="00E00E29"/>
    <w:rsid w:val="00E0215C"/>
    <w:rsid w:val="00E03358"/>
    <w:rsid w:val="00E05842"/>
    <w:rsid w:val="00E0613E"/>
    <w:rsid w:val="00E06338"/>
    <w:rsid w:val="00E063E2"/>
    <w:rsid w:val="00E10325"/>
    <w:rsid w:val="00E105DE"/>
    <w:rsid w:val="00E1073C"/>
    <w:rsid w:val="00E113B9"/>
    <w:rsid w:val="00E127D9"/>
    <w:rsid w:val="00E130A0"/>
    <w:rsid w:val="00E13644"/>
    <w:rsid w:val="00E2197E"/>
    <w:rsid w:val="00E21D85"/>
    <w:rsid w:val="00E24306"/>
    <w:rsid w:val="00E25519"/>
    <w:rsid w:val="00E258C7"/>
    <w:rsid w:val="00E25A1F"/>
    <w:rsid w:val="00E25EDC"/>
    <w:rsid w:val="00E26001"/>
    <w:rsid w:val="00E2639D"/>
    <w:rsid w:val="00E26735"/>
    <w:rsid w:val="00E26793"/>
    <w:rsid w:val="00E26AD3"/>
    <w:rsid w:val="00E26EEA"/>
    <w:rsid w:val="00E27874"/>
    <w:rsid w:val="00E27C8D"/>
    <w:rsid w:val="00E30AD4"/>
    <w:rsid w:val="00E315AE"/>
    <w:rsid w:val="00E31B86"/>
    <w:rsid w:val="00E31D2D"/>
    <w:rsid w:val="00E31D54"/>
    <w:rsid w:val="00E32914"/>
    <w:rsid w:val="00E33076"/>
    <w:rsid w:val="00E33420"/>
    <w:rsid w:val="00E33E9A"/>
    <w:rsid w:val="00E34426"/>
    <w:rsid w:val="00E3555E"/>
    <w:rsid w:val="00E36F31"/>
    <w:rsid w:val="00E40767"/>
    <w:rsid w:val="00E427EF"/>
    <w:rsid w:val="00E4294F"/>
    <w:rsid w:val="00E43017"/>
    <w:rsid w:val="00E43E4C"/>
    <w:rsid w:val="00E442E0"/>
    <w:rsid w:val="00E44D47"/>
    <w:rsid w:val="00E456BF"/>
    <w:rsid w:val="00E45F83"/>
    <w:rsid w:val="00E46157"/>
    <w:rsid w:val="00E465CA"/>
    <w:rsid w:val="00E500E5"/>
    <w:rsid w:val="00E50CD4"/>
    <w:rsid w:val="00E514C0"/>
    <w:rsid w:val="00E51770"/>
    <w:rsid w:val="00E51883"/>
    <w:rsid w:val="00E51968"/>
    <w:rsid w:val="00E521FE"/>
    <w:rsid w:val="00E527F5"/>
    <w:rsid w:val="00E52B26"/>
    <w:rsid w:val="00E53043"/>
    <w:rsid w:val="00E53CD7"/>
    <w:rsid w:val="00E53DB4"/>
    <w:rsid w:val="00E543E1"/>
    <w:rsid w:val="00E54651"/>
    <w:rsid w:val="00E54BFA"/>
    <w:rsid w:val="00E575A5"/>
    <w:rsid w:val="00E5780A"/>
    <w:rsid w:val="00E6006C"/>
    <w:rsid w:val="00E60F0B"/>
    <w:rsid w:val="00E6164C"/>
    <w:rsid w:val="00E61B2C"/>
    <w:rsid w:val="00E61EA9"/>
    <w:rsid w:val="00E63E07"/>
    <w:rsid w:val="00E67688"/>
    <w:rsid w:val="00E67C64"/>
    <w:rsid w:val="00E71240"/>
    <w:rsid w:val="00E723A0"/>
    <w:rsid w:val="00E72698"/>
    <w:rsid w:val="00E7277D"/>
    <w:rsid w:val="00E73434"/>
    <w:rsid w:val="00E7450C"/>
    <w:rsid w:val="00E75099"/>
    <w:rsid w:val="00E755F6"/>
    <w:rsid w:val="00E763BE"/>
    <w:rsid w:val="00E76C1A"/>
    <w:rsid w:val="00E771E8"/>
    <w:rsid w:val="00E80291"/>
    <w:rsid w:val="00E808E9"/>
    <w:rsid w:val="00E81851"/>
    <w:rsid w:val="00E822EC"/>
    <w:rsid w:val="00E83A0C"/>
    <w:rsid w:val="00E83ABF"/>
    <w:rsid w:val="00E83ED8"/>
    <w:rsid w:val="00E84472"/>
    <w:rsid w:val="00E845F3"/>
    <w:rsid w:val="00E85AB5"/>
    <w:rsid w:val="00E86045"/>
    <w:rsid w:val="00E874ED"/>
    <w:rsid w:val="00E87C4F"/>
    <w:rsid w:val="00E904E0"/>
    <w:rsid w:val="00E908E4"/>
    <w:rsid w:val="00E90E9E"/>
    <w:rsid w:val="00E91278"/>
    <w:rsid w:val="00E927D4"/>
    <w:rsid w:val="00E92823"/>
    <w:rsid w:val="00E92C9D"/>
    <w:rsid w:val="00E92D46"/>
    <w:rsid w:val="00E95577"/>
    <w:rsid w:val="00E95E32"/>
    <w:rsid w:val="00E96441"/>
    <w:rsid w:val="00E964A2"/>
    <w:rsid w:val="00E97534"/>
    <w:rsid w:val="00E9783A"/>
    <w:rsid w:val="00EA0297"/>
    <w:rsid w:val="00EA0A27"/>
    <w:rsid w:val="00EA16EC"/>
    <w:rsid w:val="00EA1A6F"/>
    <w:rsid w:val="00EA1D9B"/>
    <w:rsid w:val="00EA3661"/>
    <w:rsid w:val="00EA4F71"/>
    <w:rsid w:val="00EA56F6"/>
    <w:rsid w:val="00EA5CE3"/>
    <w:rsid w:val="00EA5D2A"/>
    <w:rsid w:val="00EA7977"/>
    <w:rsid w:val="00EB0FEF"/>
    <w:rsid w:val="00EB2446"/>
    <w:rsid w:val="00EB38E7"/>
    <w:rsid w:val="00EB5E4A"/>
    <w:rsid w:val="00EB66FC"/>
    <w:rsid w:val="00EB7308"/>
    <w:rsid w:val="00EB756C"/>
    <w:rsid w:val="00EB79DE"/>
    <w:rsid w:val="00EC2F71"/>
    <w:rsid w:val="00EC4164"/>
    <w:rsid w:val="00EC7A6B"/>
    <w:rsid w:val="00ED0769"/>
    <w:rsid w:val="00ED1A38"/>
    <w:rsid w:val="00ED2D6D"/>
    <w:rsid w:val="00ED3D7B"/>
    <w:rsid w:val="00ED412B"/>
    <w:rsid w:val="00ED4D2D"/>
    <w:rsid w:val="00ED5A32"/>
    <w:rsid w:val="00ED5B70"/>
    <w:rsid w:val="00ED624F"/>
    <w:rsid w:val="00ED65F1"/>
    <w:rsid w:val="00EE1D9E"/>
    <w:rsid w:val="00EE23F1"/>
    <w:rsid w:val="00EE3111"/>
    <w:rsid w:val="00EE3DC2"/>
    <w:rsid w:val="00EE4DDA"/>
    <w:rsid w:val="00EE4F45"/>
    <w:rsid w:val="00EE64D0"/>
    <w:rsid w:val="00EE65C0"/>
    <w:rsid w:val="00EF06E3"/>
    <w:rsid w:val="00EF0821"/>
    <w:rsid w:val="00EF0CB4"/>
    <w:rsid w:val="00EF1536"/>
    <w:rsid w:val="00EF20ED"/>
    <w:rsid w:val="00EF26AA"/>
    <w:rsid w:val="00EF3296"/>
    <w:rsid w:val="00EF33AE"/>
    <w:rsid w:val="00EF419F"/>
    <w:rsid w:val="00EF4B49"/>
    <w:rsid w:val="00EF4D23"/>
    <w:rsid w:val="00EF5F51"/>
    <w:rsid w:val="00EF6E73"/>
    <w:rsid w:val="00F0036D"/>
    <w:rsid w:val="00F01205"/>
    <w:rsid w:val="00F01926"/>
    <w:rsid w:val="00F03C58"/>
    <w:rsid w:val="00F0472A"/>
    <w:rsid w:val="00F11C0E"/>
    <w:rsid w:val="00F11EB9"/>
    <w:rsid w:val="00F13569"/>
    <w:rsid w:val="00F138F4"/>
    <w:rsid w:val="00F1442E"/>
    <w:rsid w:val="00F147D6"/>
    <w:rsid w:val="00F14930"/>
    <w:rsid w:val="00F14A0C"/>
    <w:rsid w:val="00F14B98"/>
    <w:rsid w:val="00F15E6F"/>
    <w:rsid w:val="00F16531"/>
    <w:rsid w:val="00F175EC"/>
    <w:rsid w:val="00F200C5"/>
    <w:rsid w:val="00F21432"/>
    <w:rsid w:val="00F22021"/>
    <w:rsid w:val="00F22057"/>
    <w:rsid w:val="00F2279A"/>
    <w:rsid w:val="00F22EF2"/>
    <w:rsid w:val="00F23631"/>
    <w:rsid w:val="00F238BA"/>
    <w:rsid w:val="00F23B46"/>
    <w:rsid w:val="00F251CA"/>
    <w:rsid w:val="00F25860"/>
    <w:rsid w:val="00F259D9"/>
    <w:rsid w:val="00F25A5D"/>
    <w:rsid w:val="00F262C0"/>
    <w:rsid w:val="00F309E3"/>
    <w:rsid w:val="00F32740"/>
    <w:rsid w:val="00F32BB5"/>
    <w:rsid w:val="00F33129"/>
    <w:rsid w:val="00F33494"/>
    <w:rsid w:val="00F3365D"/>
    <w:rsid w:val="00F3435C"/>
    <w:rsid w:val="00F34761"/>
    <w:rsid w:val="00F35834"/>
    <w:rsid w:val="00F35D63"/>
    <w:rsid w:val="00F36ADB"/>
    <w:rsid w:val="00F37972"/>
    <w:rsid w:val="00F41363"/>
    <w:rsid w:val="00F413DF"/>
    <w:rsid w:val="00F42306"/>
    <w:rsid w:val="00F42BB2"/>
    <w:rsid w:val="00F42FA0"/>
    <w:rsid w:val="00F4340B"/>
    <w:rsid w:val="00F43E57"/>
    <w:rsid w:val="00F44317"/>
    <w:rsid w:val="00F44371"/>
    <w:rsid w:val="00F44EF8"/>
    <w:rsid w:val="00F44F5A"/>
    <w:rsid w:val="00F45B4E"/>
    <w:rsid w:val="00F45FA0"/>
    <w:rsid w:val="00F47518"/>
    <w:rsid w:val="00F477A5"/>
    <w:rsid w:val="00F50357"/>
    <w:rsid w:val="00F504DE"/>
    <w:rsid w:val="00F505B4"/>
    <w:rsid w:val="00F51048"/>
    <w:rsid w:val="00F52F1C"/>
    <w:rsid w:val="00F5363F"/>
    <w:rsid w:val="00F54BFE"/>
    <w:rsid w:val="00F57701"/>
    <w:rsid w:val="00F61C88"/>
    <w:rsid w:val="00F620C8"/>
    <w:rsid w:val="00F62475"/>
    <w:rsid w:val="00F63A54"/>
    <w:rsid w:val="00F63F70"/>
    <w:rsid w:val="00F64F02"/>
    <w:rsid w:val="00F65D2C"/>
    <w:rsid w:val="00F65F2F"/>
    <w:rsid w:val="00F672F1"/>
    <w:rsid w:val="00F71750"/>
    <w:rsid w:val="00F726EF"/>
    <w:rsid w:val="00F72B5B"/>
    <w:rsid w:val="00F72E25"/>
    <w:rsid w:val="00F73106"/>
    <w:rsid w:val="00F73BEF"/>
    <w:rsid w:val="00F758CA"/>
    <w:rsid w:val="00F75E1F"/>
    <w:rsid w:val="00F761AD"/>
    <w:rsid w:val="00F7688C"/>
    <w:rsid w:val="00F768C5"/>
    <w:rsid w:val="00F772CD"/>
    <w:rsid w:val="00F80230"/>
    <w:rsid w:val="00F806EE"/>
    <w:rsid w:val="00F8152C"/>
    <w:rsid w:val="00F81A72"/>
    <w:rsid w:val="00F82F57"/>
    <w:rsid w:val="00F832EF"/>
    <w:rsid w:val="00F83830"/>
    <w:rsid w:val="00F83A1D"/>
    <w:rsid w:val="00F83CEB"/>
    <w:rsid w:val="00F8421A"/>
    <w:rsid w:val="00F847D9"/>
    <w:rsid w:val="00F86533"/>
    <w:rsid w:val="00F86595"/>
    <w:rsid w:val="00F8690A"/>
    <w:rsid w:val="00F86C8A"/>
    <w:rsid w:val="00F87460"/>
    <w:rsid w:val="00F878A8"/>
    <w:rsid w:val="00F87CF4"/>
    <w:rsid w:val="00F90E28"/>
    <w:rsid w:val="00F918DE"/>
    <w:rsid w:val="00F91B2D"/>
    <w:rsid w:val="00F92025"/>
    <w:rsid w:val="00F9353D"/>
    <w:rsid w:val="00F938B8"/>
    <w:rsid w:val="00F945DB"/>
    <w:rsid w:val="00F9594F"/>
    <w:rsid w:val="00F976BF"/>
    <w:rsid w:val="00FA0621"/>
    <w:rsid w:val="00FA080E"/>
    <w:rsid w:val="00FA1027"/>
    <w:rsid w:val="00FA22B5"/>
    <w:rsid w:val="00FA23C1"/>
    <w:rsid w:val="00FA2841"/>
    <w:rsid w:val="00FA3902"/>
    <w:rsid w:val="00FA42EA"/>
    <w:rsid w:val="00FA4A8F"/>
    <w:rsid w:val="00FA4FBA"/>
    <w:rsid w:val="00FA676C"/>
    <w:rsid w:val="00FA73A8"/>
    <w:rsid w:val="00FA7FC4"/>
    <w:rsid w:val="00FB19DA"/>
    <w:rsid w:val="00FB272E"/>
    <w:rsid w:val="00FB332B"/>
    <w:rsid w:val="00FB462D"/>
    <w:rsid w:val="00FB5361"/>
    <w:rsid w:val="00FB559C"/>
    <w:rsid w:val="00FB7FEA"/>
    <w:rsid w:val="00FC0B50"/>
    <w:rsid w:val="00FC0C14"/>
    <w:rsid w:val="00FC17E7"/>
    <w:rsid w:val="00FC18DC"/>
    <w:rsid w:val="00FC3441"/>
    <w:rsid w:val="00FC4497"/>
    <w:rsid w:val="00FC6402"/>
    <w:rsid w:val="00FC6819"/>
    <w:rsid w:val="00FC741F"/>
    <w:rsid w:val="00FD003F"/>
    <w:rsid w:val="00FD09F5"/>
    <w:rsid w:val="00FD1624"/>
    <w:rsid w:val="00FD1A8F"/>
    <w:rsid w:val="00FD1E68"/>
    <w:rsid w:val="00FD244D"/>
    <w:rsid w:val="00FD25FA"/>
    <w:rsid w:val="00FD31AE"/>
    <w:rsid w:val="00FD3E2D"/>
    <w:rsid w:val="00FD555A"/>
    <w:rsid w:val="00FD55D7"/>
    <w:rsid w:val="00FD574A"/>
    <w:rsid w:val="00FD6888"/>
    <w:rsid w:val="00FD696A"/>
    <w:rsid w:val="00FD72AB"/>
    <w:rsid w:val="00FE13D6"/>
    <w:rsid w:val="00FE2B51"/>
    <w:rsid w:val="00FE3DE9"/>
    <w:rsid w:val="00FE42C2"/>
    <w:rsid w:val="00FE493A"/>
    <w:rsid w:val="00FE6DF3"/>
    <w:rsid w:val="00FE7899"/>
    <w:rsid w:val="00FE7E88"/>
    <w:rsid w:val="00FF07CC"/>
    <w:rsid w:val="00FF111D"/>
    <w:rsid w:val="00FF1F75"/>
    <w:rsid w:val="00FF54E3"/>
    <w:rsid w:val="00FF7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D2681"/>
  <w15:chartTrackingRefBased/>
  <w15:docId w15:val="{208BE9AF-C73F-4B23-9B1F-FA658CFE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B3B"/>
    <w:pPr>
      <w:spacing w:after="200" w:line="276" w:lineRule="auto"/>
    </w:pPr>
    <w:rPr>
      <w:sz w:val="22"/>
      <w:szCs w:val="22"/>
      <w:lang w:val="en-GB"/>
    </w:rPr>
  </w:style>
  <w:style w:type="paragraph" w:styleId="Heading1">
    <w:name w:val="heading 1"/>
    <w:basedOn w:val="Normal"/>
    <w:link w:val="Heading1Char"/>
    <w:uiPriority w:val="9"/>
    <w:qFormat/>
    <w:rsid w:val="008872BD"/>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next w:val="Normal"/>
    <w:link w:val="Heading2Char"/>
    <w:uiPriority w:val="9"/>
    <w:unhideWhenUsed/>
    <w:qFormat/>
    <w:rsid w:val="000752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608B5"/>
    <w:rPr>
      <w:sz w:val="20"/>
      <w:szCs w:val="20"/>
      <w:lang w:val="x-none"/>
    </w:rPr>
  </w:style>
  <w:style w:type="character" w:customStyle="1" w:styleId="FootnoteTextChar">
    <w:name w:val="Footnote Text Char"/>
    <w:link w:val="FootnoteText"/>
    <w:uiPriority w:val="99"/>
    <w:rsid w:val="009608B5"/>
    <w:rPr>
      <w:lang w:eastAsia="en-US"/>
    </w:rPr>
  </w:style>
  <w:style w:type="character" w:styleId="FootnoteReference">
    <w:name w:val="footnote reference"/>
    <w:aliases w:val="BVI fnr Char Char,BVI fnr Car Car Char Char,BVI fnr Car Char Char,BVI fnr Car Car Car Car Char Char Char,BVI fnr Car Car Car Car Char Char Char Char Char Char Char Char Char Char Char,BVI fnr,BVI fnr Car Car,BVI fnr Car"/>
    <w:uiPriority w:val="99"/>
    <w:unhideWhenUsed/>
    <w:rsid w:val="009608B5"/>
    <w:rPr>
      <w:vertAlign w:val="superscript"/>
    </w:rPr>
  </w:style>
  <w:style w:type="paragraph" w:styleId="BalloonText">
    <w:name w:val="Balloon Text"/>
    <w:basedOn w:val="Normal"/>
    <w:link w:val="BalloonTextChar"/>
    <w:uiPriority w:val="99"/>
    <w:semiHidden/>
    <w:unhideWhenUsed/>
    <w:rsid w:val="009608B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9608B5"/>
    <w:rPr>
      <w:rFonts w:ascii="Tahoma" w:hAnsi="Tahoma" w:cs="Tahoma"/>
      <w:sz w:val="16"/>
      <w:szCs w:val="16"/>
      <w:lang w:eastAsia="en-US"/>
    </w:rPr>
  </w:style>
  <w:style w:type="paragraph" w:styleId="Header">
    <w:name w:val="header"/>
    <w:basedOn w:val="Normal"/>
    <w:link w:val="HeaderChar"/>
    <w:uiPriority w:val="99"/>
    <w:unhideWhenUsed/>
    <w:rsid w:val="009608B5"/>
    <w:pPr>
      <w:tabs>
        <w:tab w:val="center" w:pos="4536"/>
        <w:tab w:val="right" w:pos="9072"/>
      </w:tabs>
    </w:pPr>
    <w:rPr>
      <w:lang w:val="x-none"/>
    </w:rPr>
  </w:style>
  <w:style w:type="character" w:customStyle="1" w:styleId="HeaderChar">
    <w:name w:val="Header Char"/>
    <w:link w:val="Header"/>
    <w:uiPriority w:val="99"/>
    <w:rsid w:val="009608B5"/>
    <w:rPr>
      <w:sz w:val="22"/>
      <w:szCs w:val="22"/>
      <w:lang w:eastAsia="en-US"/>
    </w:rPr>
  </w:style>
  <w:style w:type="paragraph" w:styleId="Footer">
    <w:name w:val="footer"/>
    <w:basedOn w:val="Normal"/>
    <w:link w:val="FooterChar"/>
    <w:uiPriority w:val="99"/>
    <w:unhideWhenUsed/>
    <w:rsid w:val="009608B5"/>
    <w:pPr>
      <w:tabs>
        <w:tab w:val="center" w:pos="4536"/>
        <w:tab w:val="right" w:pos="9072"/>
      </w:tabs>
    </w:pPr>
    <w:rPr>
      <w:lang w:val="x-none"/>
    </w:rPr>
  </w:style>
  <w:style w:type="character" w:customStyle="1" w:styleId="FooterChar">
    <w:name w:val="Footer Char"/>
    <w:link w:val="Footer"/>
    <w:uiPriority w:val="99"/>
    <w:rsid w:val="009608B5"/>
    <w:rPr>
      <w:sz w:val="22"/>
      <w:szCs w:val="22"/>
      <w:lang w:eastAsia="en-US"/>
    </w:rPr>
  </w:style>
  <w:style w:type="character" w:styleId="Hyperlink">
    <w:name w:val="Hyperlink"/>
    <w:uiPriority w:val="99"/>
    <w:unhideWhenUsed/>
    <w:rsid w:val="007E504A"/>
    <w:rPr>
      <w:color w:val="0000FF"/>
      <w:u w:val="single"/>
    </w:rPr>
  </w:style>
  <w:style w:type="paragraph" w:styleId="CommentText">
    <w:name w:val="annotation text"/>
    <w:basedOn w:val="Normal"/>
    <w:link w:val="CommentTextChar"/>
    <w:uiPriority w:val="99"/>
    <w:unhideWhenUsed/>
    <w:rsid w:val="00A85E81"/>
    <w:pPr>
      <w:spacing w:line="240" w:lineRule="auto"/>
    </w:pPr>
    <w:rPr>
      <w:rFonts w:eastAsia="SimSun"/>
      <w:sz w:val="20"/>
      <w:szCs w:val="20"/>
      <w:lang w:val="x-none" w:eastAsia="zh-CN"/>
    </w:rPr>
  </w:style>
  <w:style w:type="character" w:customStyle="1" w:styleId="CommentTextChar">
    <w:name w:val="Comment Text Char"/>
    <w:link w:val="CommentText"/>
    <w:uiPriority w:val="99"/>
    <w:rsid w:val="00A85E81"/>
    <w:rPr>
      <w:rFonts w:eastAsia="SimSun" w:cs="Arial"/>
      <w:lang w:eastAsia="zh-CN"/>
    </w:rPr>
  </w:style>
  <w:style w:type="table" w:styleId="TableGrid">
    <w:name w:val="Table Grid"/>
    <w:basedOn w:val="TableNormal"/>
    <w:uiPriority w:val="59"/>
    <w:rsid w:val="009A1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95FFC"/>
    <w:pPr>
      <w:spacing w:after="0" w:line="240" w:lineRule="auto"/>
    </w:pPr>
    <w:rPr>
      <w:rFonts w:ascii="MS Gothic" w:eastAsia="MS Gothic" w:hAnsi="MS Gothic"/>
      <w:sz w:val="20"/>
      <w:szCs w:val="20"/>
      <w:lang w:val="x-none" w:eastAsia="ja-JP"/>
    </w:rPr>
  </w:style>
  <w:style w:type="character" w:customStyle="1" w:styleId="PlainTextChar">
    <w:name w:val="Plain Text Char"/>
    <w:link w:val="PlainText"/>
    <w:uiPriority w:val="99"/>
    <w:rsid w:val="00095FFC"/>
    <w:rPr>
      <w:rFonts w:ascii="MS Gothic" w:eastAsia="MS Gothic" w:hAnsi="MS Gothic" w:cs="MS PGothic"/>
      <w:lang w:eastAsia="ja-JP"/>
    </w:rPr>
  </w:style>
  <w:style w:type="paragraph" w:customStyle="1" w:styleId="BodyAAAA">
    <w:name w:val="Body A A A A"/>
    <w:rsid w:val="00C12371"/>
    <w:pPr>
      <w:pBdr>
        <w:top w:val="nil"/>
        <w:left w:val="nil"/>
        <w:bottom w:val="nil"/>
        <w:right w:val="nil"/>
        <w:between w:val="nil"/>
        <w:bar w:val="nil"/>
      </w:pBdr>
      <w:spacing w:after="280"/>
      <w:jc w:val="both"/>
    </w:pPr>
    <w:rPr>
      <w:rFonts w:ascii="Helvetica" w:eastAsia="Arial Unicode MS" w:hAnsi="Helvetica" w:cs="Arial Unicode MS"/>
      <w:color w:val="000000"/>
      <w:sz w:val="22"/>
      <w:szCs w:val="22"/>
      <w:u w:color="000000"/>
      <w:bdr w:val="nil"/>
      <w:lang w:eastAsia="en-ZW"/>
    </w:rPr>
  </w:style>
  <w:style w:type="paragraph" w:styleId="EndnoteText">
    <w:name w:val="endnote text"/>
    <w:basedOn w:val="Normal"/>
    <w:link w:val="EndnoteTextChar"/>
    <w:rsid w:val="000D320C"/>
    <w:pPr>
      <w:spacing w:after="160" w:line="259" w:lineRule="auto"/>
    </w:pPr>
    <w:rPr>
      <w:rFonts w:cs="Angsana New"/>
      <w:sz w:val="20"/>
      <w:szCs w:val="23"/>
      <w:lang w:eastAsia="ja-JP"/>
    </w:rPr>
  </w:style>
  <w:style w:type="character" w:customStyle="1" w:styleId="EndnoteTextChar">
    <w:name w:val="Endnote Text Char"/>
    <w:link w:val="EndnoteText"/>
    <w:rsid w:val="000D320C"/>
    <w:rPr>
      <w:rFonts w:cs="Angsana New"/>
      <w:szCs w:val="23"/>
      <w:lang w:eastAsia="ja-JP"/>
    </w:rPr>
  </w:style>
  <w:style w:type="character" w:styleId="EndnoteReference">
    <w:name w:val="endnote reference"/>
    <w:rsid w:val="000D320C"/>
    <w:rPr>
      <w:sz w:val="32"/>
      <w:vertAlign w:val="superscript"/>
    </w:rPr>
  </w:style>
  <w:style w:type="character" w:styleId="CommentReference">
    <w:name w:val="annotation reference"/>
    <w:uiPriority w:val="99"/>
    <w:semiHidden/>
    <w:unhideWhenUsed/>
    <w:rsid w:val="00FD1E68"/>
    <w:rPr>
      <w:sz w:val="16"/>
      <w:szCs w:val="16"/>
    </w:rPr>
  </w:style>
  <w:style w:type="paragraph" w:styleId="CommentSubject">
    <w:name w:val="annotation subject"/>
    <w:basedOn w:val="CommentText"/>
    <w:next w:val="CommentText"/>
    <w:link w:val="CommentSubjectChar"/>
    <w:uiPriority w:val="99"/>
    <w:semiHidden/>
    <w:unhideWhenUsed/>
    <w:rsid w:val="00FD1E68"/>
    <w:pPr>
      <w:spacing w:line="276" w:lineRule="auto"/>
    </w:pPr>
    <w:rPr>
      <w:rFonts w:eastAsia="Calibri"/>
      <w:b/>
      <w:bCs/>
      <w:lang w:val="en-GB" w:eastAsia="en-US"/>
    </w:rPr>
  </w:style>
  <w:style w:type="character" w:customStyle="1" w:styleId="CommentSubjectChar">
    <w:name w:val="Comment Subject Char"/>
    <w:link w:val="CommentSubject"/>
    <w:uiPriority w:val="99"/>
    <w:semiHidden/>
    <w:rsid w:val="00FD1E68"/>
    <w:rPr>
      <w:rFonts w:eastAsia="SimSun" w:cs="Arial"/>
      <w:b/>
      <w:bCs/>
      <w:lang w:eastAsia="en-US"/>
    </w:rPr>
  </w:style>
  <w:style w:type="paragraph" w:customStyle="1" w:styleId="xmsonormal">
    <w:name w:val="x_msonormal"/>
    <w:basedOn w:val="Normal"/>
    <w:rsid w:val="00091E4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ootnotedescription">
    <w:name w:val="footnote description"/>
    <w:next w:val="Normal"/>
    <w:link w:val="footnotedescriptionChar"/>
    <w:hidden/>
    <w:rsid w:val="00557FFA"/>
    <w:pPr>
      <w:spacing w:after="65" w:line="259" w:lineRule="auto"/>
      <w:ind w:left="566"/>
    </w:pPr>
    <w:rPr>
      <w:rFonts w:cs="Calibri"/>
      <w:color w:val="000000"/>
      <w:sz w:val="18"/>
      <w:szCs w:val="22"/>
      <w:lang w:val="en-GB" w:eastAsia="en-GB"/>
    </w:rPr>
  </w:style>
  <w:style w:type="character" w:customStyle="1" w:styleId="footnotedescriptionChar">
    <w:name w:val="footnote description Char"/>
    <w:link w:val="footnotedescription"/>
    <w:rsid w:val="00557FFA"/>
    <w:rPr>
      <w:rFonts w:cs="Calibri"/>
      <w:color w:val="000000"/>
      <w:sz w:val="18"/>
      <w:szCs w:val="22"/>
    </w:rPr>
  </w:style>
  <w:style w:type="character" w:customStyle="1" w:styleId="footnotemark">
    <w:name w:val="footnote mark"/>
    <w:hidden/>
    <w:rsid w:val="00557FFA"/>
    <w:rPr>
      <w:rFonts w:ascii="Calibri" w:eastAsia="Calibri" w:hAnsi="Calibri" w:cs="Calibri"/>
      <w:color w:val="000000"/>
      <w:sz w:val="18"/>
      <w:vertAlign w:val="superscript"/>
    </w:rPr>
  </w:style>
  <w:style w:type="paragraph" w:styleId="ListParagraph">
    <w:name w:val="List Paragraph"/>
    <w:basedOn w:val="Normal"/>
    <w:uiPriority w:val="34"/>
    <w:qFormat/>
    <w:rsid w:val="00557FFA"/>
    <w:pPr>
      <w:spacing w:after="0" w:line="240" w:lineRule="auto"/>
      <w:ind w:left="720"/>
      <w:contextualSpacing/>
    </w:pPr>
    <w:rPr>
      <w:rFonts w:eastAsia="Times New Roman"/>
      <w:lang w:val="en-US"/>
    </w:rPr>
  </w:style>
  <w:style w:type="character" w:customStyle="1" w:styleId="Heading1Char">
    <w:name w:val="Heading 1 Char"/>
    <w:link w:val="Heading1"/>
    <w:uiPriority w:val="9"/>
    <w:rsid w:val="008872BD"/>
    <w:rPr>
      <w:rFonts w:ascii="Times New Roman" w:eastAsia="Times New Roman" w:hAnsi="Times New Roman"/>
      <w:b/>
      <w:bCs/>
      <w:kern w:val="36"/>
      <w:sz w:val="48"/>
      <w:szCs w:val="48"/>
    </w:rPr>
  </w:style>
  <w:style w:type="character" w:customStyle="1" w:styleId="highlight">
    <w:name w:val="highlight"/>
    <w:rsid w:val="00483984"/>
  </w:style>
  <w:style w:type="paragraph" w:styleId="NormalWeb">
    <w:name w:val="Normal (Web)"/>
    <w:basedOn w:val="Normal"/>
    <w:uiPriority w:val="99"/>
    <w:unhideWhenUsed/>
    <w:rsid w:val="004863EB"/>
    <w:pPr>
      <w:spacing w:before="100" w:beforeAutospacing="1" w:after="100" w:afterAutospacing="1" w:line="240" w:lineRule="auto"/>
    </w:pPr>
    <w:rPr>
      <w:rFonts w:ascii="Times New Roman" w:hAnsi="Times New Roman"/>
      <w:sz w:val="24"/>
      <w:szCs w:val="24"/>
      <w:lang w:eastAsia="en-GB"/>
    </w:rPr>
  </w:style>
  <w:style w:type="paragraph" w:customStyle="1" w:styleId="Default">
    <w:name w:val="Default"/>
    <w:rsid w:val="00B61C66"/>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B61C66"/>
    <w:rPr>
      <w:sz w:val="22"/>
      <w:szCs w:val="22"/>
    </w:rPr>
  </w:style>
  <w:style w:type="paragraph" w:styleId="Revision">
    <w:name w:val="Revision"/>
    <w:hidden/>
    <w:uiPriority w:val="99"/>
    <w:semiHidden/>
    <w:rsid w:val="00FE7899"/>
    <w:rPr>
      <w:sz w:val="22"/>
      <w:szCs w:val="22"/>
      <w:lang w:val="en-GB"/>
    </w:rPr>
  </w:style>
  <w:style w:type="paragraph" w:styleId="HTMLPreformatted">
    <w:name w:val="HTML Preformatted"/>
    <w:basedOn w:val="Normal"/>
    <w:link w:val="HTMLPreformattedChar"/>
    <w:unhideWhenUsed/>
    <w:rsid w:val="00677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PT" w:eastAsia="pt-PT"/>
    </w:rPr>
  </w:style>
  <w:style w:type="character" w:customStyle="1" w:styleId="HTMLPreformattedChar">
    <w:name w:val="HTML Preformatted Char"/>
    <w:link w:val="HTMLPreformatted"/>
    <w:rsid w:val="0067737A"/>
    <w:rPr>
      <w:rFonts w:ascii="Courier New" w:eastAsia="Times New Roman" w:hAnsi="Courier New" w:cs="Courier New"/>
      <w:lang w:val="pt-PT" w:eastAsia="pt-PT"/>
    </w:rPr>
  </w:style>
  <w:style w:type="character" w:customStyle="1" w:styleId="normaltextrun">
    <w:name w:val="normaltextrun"/>
    <w:basedOn w:val="DefaultParagraphFont"/>
    <w:rsid w:val="0085608D"/>
  </w:style>
  <w:style w:type="character" w:customStyle="1" w:styleId="eop">
    <w:name w:val="eop"/>
    <w:basedOn w:val="DefaultParagraphFont"/>
    <w:rsid w:val="0085608D"/>
  </w:style>
  <w:style w:type="paragraph" w:customStyle="1" w:styleId="paragraph">
    <w:name w:val="paragraph"/>
    <w:basedOn w:val="Normal"/>
    <w:rsid w:val="0085608D"/>
    <w:pPr>
      <w:spacing w:before="100" w:beforeAutospacing="1" w:after="100" w:afterAutospacing="1" w:line="240" w:lineRule="auto"/>
    </w:pPr>
    <w:rPr>
      <w:rFonts w:ascii="Times New Roman" w:eastAsia="Times New Roman" w:hAnsi="Times New Roman"/>
      <w:sz w:val="24"/>
      <w:szCs w:val="24"/>
      <w:lang w:val="en-IE" w:eastAsia="en-IE"/>
    </w:rPr>
  </w:style>
  <w:style w:type="character" w:customStyle="1" w:styleId="Heading2Char">
    <w:name w:val="Heading 2 Char"/>
    <w:basedOn w:val="DefaultParagraphFont"/>
    <w:link w:val="Heading2"/>
    <w:uiPriority w:val="9"/>
    <w:rsid w:val="00075245"/>
    <w:rPr>
      <w:rFonts w:asciiTheme="majorHAnsi" w:eastAsiaTheme="majorEastAsia" w:hAnsiTheme="majorHAnsi" w:cstheme="majorBidi"/>
      <w:color w:val="2F5496" w:themeColor="accent1" w:themeShade="BF"/>
      <w:sz w:val="26"/>
      <w:szCs w:val="26"/>
      <w:lang w:val="en-GB"/>
    </w:rPr>
  </w:style>
  <w:style w:type="paragraph" w:customStyle="1" w:styleId="ydp1a8b5aafmsonormal">
    <w:name w:val="ydp1a8b5aafmsonormal"/>
    <w:basedOn w:val="Normal"/>
    <w:rsid w:val="00BB152B"/>
    <w:pPr>
      <w:spacing w:before="100" w:beforeAutospacing="1" w:after="100" w:afterAutospacing="1" w:line="240" w:lineRule="auto"/>
    </w:pPr>
    <w:rPr>
      <w:rFonts w:eastAsiaTheme="minorHAnsi" w:cs="Calibri"/>
      <w:lang w:val="en-US"/>
    </w:rPr>
  </w:style>
  <w:style w:type="character" w:customStyle="1" w:styleId="ydp1a8b5aafmsoins">
    <w:name w:val="ydp1a8b5aafmsoins"/>
    <w:basedOn w:val="DefaultParagraphFont"/>
    <w:rsid w:val="00BB152B"/>
  </w:style>
  <w:style w:type="paragraph" w:customStyle="1" w:styleId="Body">
    <w:name w:val="Body"/>
    <w:rsid w:val="00FE493A"/>
    <w:rPr>
      <w:rFonts w:ascii="Helvetica Neue" w:eastAsia="Arial Unicode MS"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7208">
      <w:bodyDiv w:val="1"/>
      <w:marLeft w:val="0"/>
      <w:marRight w:val="0"/>
      <w:marTop w:val="0"/>
      <w:marBottom w:val="0"/>
      <w:divBdr>
        <w:top w:val="none" w:sz="0" w:space="0" w:color="auto"/>
        <w:left w:val="none" w:sz="0" w:space="0" w:color="auto"/>
        <w:bottom w:val="none" w:sz="0" w:space="0" w:color="auto"/>
        <w:right w:val="none" w:sz="0" w:space="0" w:color="auto"/>
      </w:divBdr>
    </w:div>
    <w:div w:id="48039565">
      <w:bodyDiv w:val="1"/>
      <w:marLeft w:val="0"/>
      <w:marRight w:val="0"/>
      <w:marTop w:val="0"/>
      <w:marBottom w:val="0"/>
      <w:divBdr>
        <w:top w:val="none" w:sz="0" w:space="0" w:color="auto"/>
        <w:left w:val="none" w:sz="0" w:space="0" w:color="auto"/>
        <w:bottom w:val="none" w:sz="0" w:space="0" w:color="auto"/>
        <w:right w:val="none" w:sz="0" w:space="0" w:color="auto"/>
      </w:divBdr>
    </w:div>
    <w:div w:id="83962558">
      <w:bodyDiv w:val="1"/>
      <w:marLeft w:val="0"/>
      <w:marRight w:val="0"/>
      <w:marTop w:val="0"/>
      <w:marBottom w:val="0"/>
      <w:divBdr>
        <w:top w:val="none" w:sz="0" w:space="0" w:color="auto"/>
        <w:left w:val="none" w:sz="0" w:space="0" w:color="auto"/>
        <w:bottom w:val="none" w:sz="0" w:space="0" w:color="auto"/>
        <w:right w:val="none" w:sz="0" w:space="0" w:color="auto"/>
      </w:divBdr>
      <w:divsChild>
        <w:div w:id="5034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591916">
              <w:marLeft w:val="0"/>
              <w:marRight w:val="0"/>
              <w:marTop w:val="0"/>
              <w:marBottom w:val="0"/>
              <w:divBdr>
                <w:top w:val="none" w:sz="0" w:space="0" w:color="auto"/>
                <w:left w:val="none" w:sz="0" w:space="0" w:color="auto"/>
                <w:bottom w:val="none" w:sz="0" w:space="0" w:color="auto"/>
                <w:right w:val="none" w:sz="0" w:space="0" w:color="auto"/>
              </w:divBdr>
              <w:divsChild>
                <w:div w:id="9373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0246">
      <w:bodyDiv w:val="1"/>
      <w:marLeft w:val="0"/>
      <w:marRight w:val="0"/>
      <w:marTop w:val="0"/>
      <w:marBottom w:val="0"/>
      <w:divBdr>
        <w:top w:val="none" w:sz="0" w:space="0" w:color="auto"/>
        <w:left w:val="none" w:sz="0" w:space="0" w:color="auto"/>
        <w:bottom w:val="none" w:sz="0" w:space="0" w:color="auto"/>
        <w:right w:val="none" w:sz="0" w:space="0" w:color="auto"/>
      </w:divBdr>
    </w:div>
    <w:div w:id="153028930">
      <w:bodyDiv w:val="1"/>
      <w:marLeft w:val="0"/>
      <w:marRight w:val="0"/>
      <w:marTop w:val="0"/>
      <w:marBottom w:val="0"/>
      <w:divBdr>
        <w:top w:val="none" w:sz="0" w:space="0" w:color="auto"/>
        <w:left w:val="none" w:sz="0" w:space="0" w:color="auto"/>
        <w:bottom w:val="none" w:sz="0" w:space="0" w:color="auto"/>
        <w:right w:val="none" w:sz="0" w:space="0" w:color="auto"/>
      </w:divBdr>
    </w:div>
    <w:div w:id="160898242">
      <w:bodyDiv w:val="1"/>
      <w:marLeft w:val="0"/>
      <w:marRight w:val="0"/>
      <w:marTop w:val="0"/>
      <w:marBottom w:val="0"/>
      <w:divBdr>
        <w:top w:val="none" w:sz="0" w:space="0" w:color="auto"/>
        <w:left w:val="none" w:sz="0" w:space="0" w:color="auto"/>
        <w:bottom w:val="none" w:sz="0" w:space="0" w:color="auto"/>
        <w:right w:val="none" w:sz="0" w:space="0" w:color="auto"/>
      </w:divBdr>
    </w:div>
    <w:div w:id="247496606">
      <w:bodyDiv w:val="1"/>
      <w:marLeft w:val="0"/>
      <w:marRight w:val="0"/>
      <w:marTop w:val="0"/>
      <w:marBottom w:val="0"/>
      <w:divBdr>
        <w:top w:val="none" w:sz="0" w:space="0" w:color="auto"/>
        <w:left w:val="none" w:sz="0" w:space="0" w:color="auto"/>
        <w:bottom w:val="none" w:sz="0" w:space="0" w:color="auto"/>
        <w:right w:val="none" w:sz="0" w:space="0" w:color="auto"/>
      </w:divBdr>
    </w:div>
    <w:div w:id="250821184">
      <w:bodyDiv w:val="1"/>
      <w:marLeft w:val="0"/>
      <w:marRight w:val="0"/>
      <w:marTop w:val="0"/>
      <w:marBottom w:val="0"/>
      <w:divBdr>
        <w:top w:val="none" w:sz="0" w:space="0" w:color="auto"/>
        <w:left w:val="none" w:sz="0" w:space="0" w:color="auto"/>
        <w:bottom w:val="none" w:sz="0" w:space="0" w:color="auto"/>
        <w:right w:val="none" w:sz="0" w:space="0" w:color="auto"/>
      </w:divBdr>
    </w:div>
    <w:div w:id="283728955">
      <w:bodyDiv w:val="1"/>
      <w:marLeft w:val="0"/>
      <w:marRight w:val="0"/>
      <w:marTop w:val="0"/>
      <w:marBottom w:val="0"/>
      <w:divBdr>
        <w:top w:val="none" w:sz="0" w:space="0" w:color="auto"/>
        <w:left w:val="none" w:sz="0" w:space="0" w:color="auto"/>
        <w:bottom w:val="none" w:sz="0" w:space="0" w:color="auto"/>
        <w:right w:val="none" w:sz="0" w:space="0" w:color="auto"/>
      </w:divBdr>
    </w:div>
    <w:div w:id="355811823">
      <w:bodyDiv w:val="1"/>
      <w:marLeft w:val="0"/>
      <w:marRight w:val="0"/>
      <w:marTop w:val="0"/>
      <w:marBottom w:val="0"/>
      <w:divBdr>
        <w:top w:val="none" w:sz="0" w:space="0" w:color="auto"/>
        <w:left w:val="none" w:sz="0" w:space="0" w:color="auto"/>
        <w:bottom w:val="none" w:sz="0" w:space="0" w:color="auto"/>
        <w:right w:val="none" w:sz="0" w:space="0" w:color="auto"/>
      </w:divBdr>
    </w:div>
    <w:div w:id="369451496">
      <w:bodyDiv w:val="1"/>
      <w:marLeft w:val="0"/>
      <w:marRight w:val="0"/>
      <w:marTop w:val="0"/>
      <w:marBottom w:val="0"/>
      <w:divBdr>
        <w:top w:val="none" w:sz="0" w:space="0" w:color="auto"/>
        <w:left w:val="none" w:sz="0" w:space="0" w:color="auto"/>
        <w:bottom w:val="none" w:sz="0" w:space="0" w:color="auto"/>
        <w:right w:val="none" w:sz="0" w:space="0" w:color="auto"/>
      </w:divBdr>
      <w:divsChild>
        <w:div w:id="1057390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731439">
              <w:marLeft w:val="0"/>
              <w:marRight w:val="0"/>
              <w:marTop w:val="0"/>
              <w:marBottom w:val="0"/>
              <w:divBdr>
                <w:top w:val="none" w:sz="0" w:space="0" w:color="auto"/>
                <w:left w:val="none" w:sz="0" w:space="0" w:color="auto"/>
                <w:bottom w:val="none" w:sz="0" w:space="0" w:color="auto"/>
                <w:right w:val="none" w:sz="0" w:space="0" w:color="auto"/>
              </w:divBdr>
              <w:divsChild>
                <w:div w:id="10882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68855">
      <w:bodyDiv w:val="1"/>
      <w:marLeft w:val="0"/>
      <w:marRight w:val="0"/>
      <w:marTop w:val="0"/>
      <w:marBottom w:val="0"/>
      <w:divBdr>
        <w:top w:val="none" w:sz="0" w:space="0" w:color="auto"/>
        <w:left w:val="none" w:sz="0" w:space="0" w:color="auto"/>
        <w:bottom w:val="none" w:sz="0" w:space="0" w:color="auto"/>
        <w:right w:val="none" w:sz="0" w:space="0" w:color="auto"/>
      </w:divBdr>
      <w:divsChild>
        <w:div w:id="1261790695">
          <w:marLeft w:val="0"/>
          <w:marRight w:val="0"/>
          <w:marTop w:val="0"/>
          <w:marBottom w:val="0"/>
          <w:divBdr>
            <w:top w:val="none" w:sz="0" w:space="0" w:color="auto"/>
            <w:left w:val="none" w:sz="0" w:space="0" w:color="auto"/>
            <w:bottom w:val="none" w:sz="0" w:space="0" w:color="auto"/>
            <w:right w:val="none" w:sz="0" w:space="0" w:color="auto"/>
          </w:divBdr>
        </w:div>
        <w:div w:id="2086879092">
          <w:marLeft w:val="0"/>
          <w:marRight w:val="0"/>
          <w:marTop w:val="0"/>
          <w:marBottom w:val="0"/>
          <w:divBdr>
            <w:top w:val="none" w:sz="0" w:space="0" w:color="auto"/>
            <w:left w:val="none" w:sz="0" w:space="0" w:color="auto"/>
            <w:bottom w:val="none" w:sz="0" w:space="0" w:color="auto"/>
            <w:right w:val="none" w:sz="0" w:space="0" w:color="auto"/>
          </w:divBdr>
        </w:div>
        <w:div w:id="1891066704">
          <w:marLeft w:val="0"/>
          <w:marRight w:val="0"/>
          <w:marTop w:val="0"/>
          <w:marBottom w:val="0"/>
          <w:divBdr>
            <w:top w:val="none" w:sz="0" w:space="0" w:color="auto"/>
            <w:left w:val="none" w:sz="0" w:space="0" w:color="auto"/>
            <w:bottom w:val="none" w:sz="0" w:space="0" w:color="auto"/>
            <w:right w:val="none" w:sz="0" w:space="0" w:color="auto"/>
          </w:divBdr>
        </w:div>
      </w:divsChild>
    </w:div>
    <w:div w:id="373359191">
      <w:bodyDiv w:val="1"/>
      <w:marLeft w:val="0"/>
      <w:marRight w:val="0"/>
      <w:marTop w:val="0"/>
      <w:marBottom w:val="0"/>
      <w:divBdr>
        <w:top w:val="none" w:sz="0" w:space="0" w:color="auto"/>
        <w:left w:val="none" w:sz="0" w:space="0" w:color="auto"/>
        <w:bottom w:val="none" w:sz="0" w:space="0" w:color="auto"/>
        <w:right w:val="none" w:sz="0" w:space="0" w:color="auto"/>
      </w:divBdr>
      <w:divsChild>
        <w:div w:id="1777167371">
          <w:marLeft w:val="0"/>
          <w:marRight w:val="0"/>
          <w:marTop w:val="0"/>
          <w:marBottom w:val="0"/>
          <w:divBdr>
            <w:top w:val="none" w:sz="0" w:space="0" w:color="auto"/>
            <w:left w:val="none" w:sz="0" w:space="0" w:color="auto"/>
            <w:bottom w:val="none" w:sz="0" w:space="0" w:color="auto"/>
            <w:right w:val="none" w:sz="0" w:space="0" w:color="auto"/>
          </w:divBdr>
          <w:divsChild>
            <w:div w:id="750350760">
              <w:marLeft w:val="0"/>
              <w:marRight w:val="0"/>
              <w:marTop w:val="0"/>
              <w:marBottom w:val="0"/>
              <w:divBdr>
                <w:top w:val="none" w:sz="0" w:space="0" w:color="auto"/>
                <w:left w:val="none" w:sz="0" w:space="0" w:color="auto"/>
                <w:bottom w:val="none" w:sz="0" w:space="0" w:color="auto"/>
                <w:right w:val="none" w:sz="0" w:space="0" w:color="auto"/>
              </w:divBdr>
              <w:divsChild>
                <w:div w:id="1875579970">
                  <w:marLeft w:val="0"/>
                  <w:marRight w:val="0"/>
                  <w:marTop w:val="0"/>
                  <w:marBottom w:val="0"/>
                  <w:divBdr>
                    <w:top w:val="none" w:sz="0" w:space="0" w:color="auto"/>
                    <w:left w:val="none" w:sz="0" w:space="0" w:color="auto"/>
                    <w:bottom w:val="none" w:sz="0" w:space="0" w:color="auto"/>
                    <w:right w:val="none" w:sz="0" w:space="0" w:color="auto"/>
                  </w:divBdr>
                  <w:divsChild>
                    <w:div w:id="1597789006">
                      <w:marLeft w:val="0"/>
                      <w:marRight w:val="0"/>
                      <w:marTop w:val="0"/>
                      <w:marBottom w:val="0"/>
                      <w:divBdr>
                        <w:top w:val="none" w:sz="0" w:space="0" w:color="auto"/>
                        <w:left w:val="none" w:sz="0" w:space="0" w:color="auto"/>
                        <w:bottom w:val="none" w:sz="0" w:space="0" w:color="auto"/>
                        <w:right w:val="none" w:sz="0" w:space="0" w:color="auto"/>
                      </w:divBdr>
                      <w:divsChild>
                        <w:div w:id="1468930286">
                          <w:marLeft w:val="0"/>
                          <w:marRight w:val="0"/>
                          <w:marTop w:val="0"/>
                          <w:marBottom w:val="0"/>
                          <w:divBdr>
                            <w:top w:val="none" w:sz="0" w:space="0" w:color="auto"/>
                            <w:left w:val="none" w:sz="0" w:space="0" w:color="auto"/>
                            <w:bottom w:val="none" w:sz="0" w:space="0" w:color="auto"/>
                            <w:right w:val="none" w:sz="0" w:space="0" w:color="auto"/>
                          </w:divBdr>
                          <w:divsChild>
                            <w:div w:id="1167552038">
                              <w:marLeft w:val="0"/>
                              <w:marRight w:val="0"/>
                              <w:marTop w:val="0"/>
                              <w:marBottom w:val="0"/>
                              <w:divBdr>
                                <w:top w:val="none" w:sz="0" w:space="0" w:color="auto"/>
                                <w:left w:val="none" w:sz="0" w:space="0" w:color="auto"/>
                                <w:bottom w:val="none" w:sz="0" w:space="0" w:color="auto"/>
                                <w:right w:val="none" w:sz="0" w:space="0" w:color="auto"/>
                              </w:divBdr>
                              <w:divsChild>
                                <w:div w:id="1699626897">
                                  <w:marLeft w:val="0"/>
                                  <w:marRight w:val="0"/>
                                  <w:marTop w:val="0"/>
                                  <w:marBottom w:val="0"/>
                                  <w:divBdr>
                                    <w:top w:val="none" w:sz="0" w:space="0" w:color="auto"/>
                                    <w:left w:val="none" w:sz="0" w:space="0" w:color="auto"/>
                                    <w:bottom w:val="none" w:sz="0" w:space="0" w:color="auto"/>
                                    <w:right w:val="none" w:sz="0" w:space="0" w:color="auto"/>
                                  </w:divBdr>
                                  <w:divsChild>
                                    <w:div w:id="10864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10460">
      <w:bodyDiv w:val="1"/>
      <w:marLeft w:val="0"/>
      <w:marRight w:val="0"/>
      <w:marTop w:val="0"/>
      <w:marBottom w:val="0"/>
      <w:divBdr>
        <w:top w:val="none" w:sz="0" w:space="0" w:color="auto"/>
        <w:left w:val="none" w:sz="0" w:space="0" w:color="auto"/>
        <w:bottom w:val="none" w:sz="0" w:space="0" w:color="auto"/>
        <w:right w:val="none" w:sz="0" w:space="0" w:color="auto"/>
      </w:divBdr>
    </w:div>
    <w:div w:id="454451899">
      <w:bodyDiv w:val="1"/>
      <w:marLeft w:val="0"/>
      <w:marRight w:val="0"/>
      <w:marTop w:val="0"/>
      <w:marBottom w:val="0"/>
      <w:divBdr>
        <w:top w:val="none" w:sz="0" w:space="0" w:color="auto"/>
        <w:left w:val="none" w:sz="0" w:space="0" w:color="auto"/>
        <w:bottom w:val="none" w:sz="0" w:space="0" w:color="auto"/>
        <w:right w:val="none" w:sz="0" w:space="0" w:color="auto"/>
      </w:divBdr>
    </w:div>
    <w:div w:id="468282848">
      <w:bodyDiv w:val="1"/>
      <w:marLeft w:val="0"/>
      <w:marRight w:val="0"/>
      <w:marTop w:val="0"/>
      <w:marBottom w:val="0"/>
      <w:divBdr>
        <w:top w:val="none" w:sz="0" w:space="0" w:color="auto"/>
        <w:left w:val="none" w:sz="0" w:space="0" w:color="auto"/>
        <w:bottom w:val="none" w:sz="0" w:space="0" w:color="auto"/>
        <w:right w:val="none" w:sz="0" w:space="0" w:color="auto"/>
      </w:divBdr>
    </w:div>
    <w:div w:id="481000927">
      <w:bodyDiv w:val="1"/>
      <w:marLeft w:val="0"/>
      <w:marRight w:val="0"/>
      <w:marTop w:val="0"/>
      <w:marBottom w:val="0"/>
      <w:divBdr>
        <w:top w:val="none" w:sz="0" w:space="0" w:color="auto"/>
        <w:left w:val="none" w:sz="0" w:space="0" w:color="auto"/>
        <w:bottom w:val="none" w:sz="0" w:space="0" w:color="auto"/>
        <w:right w:val="none" w:sz="0" w:space="0" w:color="auto"/>
      </w:divBdr>
    </w:div>
    <w:div w:id="487940105">
      <w:bodyDiv w:val="1"/>
      <w:marLeft w:val="0"/>
      <w:marRight w:val="0"/>
      <w:marTop w:val="0"/>
      <w:marBottom w:val="0"/>
      <w:divBdr>
        <w:top w:val="none" w:sz="0" w:space="0" w:color="auto"/>
        <w:left w:val="none" w:sz="0" w:space="0" w:color="auto"/>
        <w:bottom w:val="none" w:sz="0" w:space="0" w:color="auto"/>
        <w:right w:val="none" w:sz="0" w:space="0" w:color="auto"/>
      </w:divBdr>
    </w:div>
    <w:div w:id="488324182">
      <w:bodyDiv w:val="1"/>
      <w:marLeft w:val="0"/>
      <w:marRight w:val="0"/>
      <w:marTop w:val="0"/>
      <w:marBottom w:val="0"/>
      <w:divBdr>
        <w:top w:val="none" w:sz="0" w:space="0" w:color="auto"/>
        <w:left w:val="none" w:sz="0" w:space="0" w:color="auto"/>
        <w:bottom w:val="none" w:sz="0" w:space="0" w:color="auto"/>
        <w:right w:val="none" w:sz="0" w:space="0" w:color="auto"/>
      </w:divBdr>
    </w:div>
    <w:div w:id="517892672">
      <w:bodyDiv w:val="1"/>
      <w:marLeft w:val="0"/>
      <w:marRight w:val="0"/>
      <w:marTop w:val="0"/>
      <w:marBottom w:val="0"/>
      <w:divBdr>
        <w:top w:val="none" w:sz="0" w:space="0" w:color="auto"/>
        <w:left w:val="none" w:sz="0" w:space="0" w:color="auto"/>
        <w:bottom w:val="none" w:sz="0" w:space="0" w:color="auto"/>
        <w:right w:val="none" w:sz="0" w:space="0" w:color="auto"/>
      </w:divBdr>
    </w:div>
    <w:div w:id="519390398">
      <w:bodyDiv w:val="1"/>
      <w:marLeft w:val="0"/>
      <w:marRight w:val="0"/>
      <w:marTop w:val="0"/>
      <w:marBottom w:val="0"/>
      <w:divBdr>
        <w:top w:val="none" w:sz="0" w:space="0" w:color="auto"/>
        <w:left w:val="none" w:sz="0" w:space="0" w:color="auto"/>
        <w:bottom w:val="none" w:sz="0" w:space="0" w:color="auto"/>
        <w:right w:val="none" w:sz="0" w:space="0" w:color="auto"/>
      </w:divBdr>
    </w:div>
    <w:div w:id="545290722">
      <w:bodyDiv w:val="1"/>
      <w:marLeft w:val="0"/>
      <w:marRight w:val="0"/>
      <w:marTop w:val="0"/>
      <w:marBottom w:val="0"/>
      <w:divBdr>
        <w:top w:val="none" w:sz="0" w:space="0" w:color="auto"/>
        <w:left w:val="none" w:sz="0" w:space="0" w:color="auto"/>
        <w:bottom w:val="none" w:sz="0" w:space="0" w:color="auto"/>
        <w:right w:val="none" w:sz="0" w:space="0" w:color="auto"/>
      </w:divBdr>
      <w:divsChild>
        <w:div w:id="1962808306">
          <w:marLeft w:val="0"/>
          <w:marRight w:val="0"/>
          <w:marTop w:val="0"/>
          <w:marBottom w:val="0"/>
          <w:divBdr>
            <w:top w:val="none" w:sz="0" w:space="0" w:color="auto"/>
            <w:left w:val="none" w:sz="0" w:space="0" w:color="auto"/>
            <w:bottom w:val="none" w:sz="0" w:space="0" w:color="auto"/>
            <w:right w:val="none" w:sz="0" w:space="0" w:color="auto"/>
          </w:divBdr>
        </w:div>
        <w:div w:id="1236360065">
          <w:marLeft w:val="0"/>
          <w:marRight w:val="0"/>
          <w:marTop w:val="0"/>
          <w:marBottom w:val="0"/>
          <w:divBdr>
            <w:top w:val="none" w:sz="0" w:space="0" w:color="auto"/>
            <w:left w:val="none" w:sz="0" w:space="0" w:color="auto"/>
            <w:bottom w:val="none" w:sz="0" w:space="0" w:color="auto"/>
            <w:right w:val="none" w:sz="0" w:space="0" w:color="auto"/>
          </w:divBdr>
        </w:div>
        <w:div w:id="382022547">
          <w:marLeft w:val="0"/>
          <w:marRight w:val="0"/>
          <w:marTop w:val="0"/>
          <w:marBottom w:val="0"/>
          <w:divBdr>
            <w:top w:val="none" w:sz="0" w:space="0" w:color="auto"/>
            <w:left w:val="none" w:sz="0" w:space="0" w:color="auto"/>
            <w:bottom w:val="none" w:sz="0" w:space="0" w:color="auto"/>
            <w:right w:val="none" w:sz="0" w:space="0" w:color="auto"/>
          </w:divBdr>
        </w:div>
      </w:divsChild>
    </w:div>
    <w:div w:id="555358141">
      <w:bodyDiv w:val="1"/>
      <w:marLeft w:val="0"/>
      <w:marRight w:val="0"/>
      <w:marTop w:val="0"/>
      <w:marBottom w:val="0"/>
      <w:divBdr>
        <w:top w:val="none" w:sz="0" w:space="0" w:color="auto"/>
        <w:left w:val="none" w:sz="0" w:space="0" w:color="auto"/>
        <w:bottom w:val="none" w:sz="0" w:space="0" w:color="auto"/>
        <w:right w:val="none" w:sz="0" w:space="0" w:color="auto"/>
      </w:divBdr>
    </w:div>
    <w:div w:id="615597529">
      <w:bodyDiv w:val="1"/>
      <w:marLeft w:val="0"/>
      <w:marRight w:val="0"/>
      <w:marTop w:val="0"/>
      <w:marBottom w:val="0"/>
      <w:divBdr>
        <w:top w:val="none" w:sz="0" w:space="0" w:color="auto"/>
        <w:left w:val="none" w:sz="0" w:space="0" w:color="auto"/>
        <w:bottom w:val="none" w:sz="0" w:space="0" w:color="auto"/>
        <w:right w:val="none" w:sz="0" w:space="0" w:color="auto"/>
      </w:divBdr>
    </w:div>
    <w:div w:id="625701523">
      <w:bodyDiv w:val="1"/>
      <w:marLeft w:val="0"/>
      <w:marRight w:val="0"/>
      <w:marTop w:val="0"/>
      <w:marBottom w:val="0"/>
      <w:divBdr>
        <w:top w:val="none" w:sz="0" w:space="0" w:color="auto"/>
        <w:left w:val="none" w:sz="0" w:space="0" w:color="auto"/>
        <w:bottom w:val="none" w:sz="0" w:space="0" w:color="auto"/>
        <w:right w:val="none" w:sz="0" w:space="0" w:color="auto"/>
      </w:divBdr>
      <w:divsChild>
        <w:div w:id="1064645146">
          <w:marLeft w:val="0"/>
          <w:marRight w:val="0"/>
          <w:marTop w:val="0"/>
          <w:marBottom w:val="0"/>
          <w:divBdr>
            <w:top w:val="none" w:sz="0" w:space="0" w:color="auto"/>
            <w:left w:val="none" w:sz="0" w:space="0" w:color="auto"/>
            <w:bottom w:val="none" w:sz="0" w:space="0" w:color="auto"/>
            <w:right w:val="none" w:sz="0" w:space="0" w:color="auto"/>
          </w:divBdr>
        </w:div>
        <w:div w:id="1859006979">
          <w:marLeft w:val="0"/>
          <w:marRight w:val="0"/>
          <w:marTop w:val="0"/>
          <w:marBottom w:val="0"/>
          <w:divBdr>
            <w:top w:val="none" w:sz="0" w:space="0" w:color="auto"/>
            <w:left w:val="none" w:sz="0" w:space="0" w:color="auto"/>
            <w:bottom w:val="none" w:sz="0" w:space="0" w:color="auto"/>
            <w:right w:val="none" w:sz="0" w:space="0" w:color="auto"/>
          </w:divBdr>
        </w:div>
      </w:divsChild>
    </w:div>
    <w:div w:id="668144279">
      <w:bodyDiv w:val="1"/>
      <w:marLeft w:val="0"/>
      <w:marRight w:val="0"/>
      <w:marTop w:val="0"/>
      <w:marBottom w:val="0"/>
      <w:divBdr>
        <w:top w:val="none" w:sz="0" w:space="0" w:color="auto"/>
        <w:left w:val="none" w:sz="0" w:space="0" w:color="auto"/>
        <w:bottom w:val="none" w:sz="0" w:space="0" w:color="auto"/>
        <w:right w:val="none" w:sz="0" w:space="0" w:color="auto"/>
      </w:divBdr>
    </w:div>
    <w:div w:id="680010884">
      <w:bodyDiv w:val="1"/>
      <w:marLeft w:val="0"/>
      <w:marRight w:val="0"/>
      <w:marTop w:val="0"/>
      <w:marBottom w:val="0"/>
      <w:divBdr>
        <w:top w:val="none" w:sz="0" w:space="0" w:color="auto"/>
        <w:left w:val="none" w:sz="0" w:space="0" w:color="auto"/>
        <w:bottom w:val="none" w:sz="0" w:space="0" w:color="auto"/>
        <w:right w:val="none" w:sz="0" w:space="0" w:color="auto"/>
      </w:divBdr>
    </w:div>
    <w:div w:id="724715267">
      <w:bodyDiv w:val="1"/>
      <w:marLeft w:val="0"/>
      <w:marRight w:val="0"/>
      <w:marTop w:val="0"/>
      <w:marBottom w:val="0"/>
      <w:divBdr>
        <w:top w:val="none" w:sz="0" w:space="0" w:color="auto"/>
        <w:left w:val="none" w:sz="0" w:space="0" w:color="auto"/>
        <w:bottom w:val="none" w:sz="0" w:space="0" w:color="auto"/>
        <w:right w:val="none" w:sz="0" w:space="0" w:color="auto"/>
      </w:divBdr>
    </w:div>
    <w:div w:id="739328951">
      <w:bodyDiv w:val="1"/>
      <w:marLeft w:val="0"/>
      <w:marRight w:val="0"/>
      <w:marTop w:val="0"/>
      <w:marBottom w:val="0"/>
      <w:divBdr>
        <w:top w:val="none" w:sz="0" w:space="0" w:color="auto"/>
        <w:left w:val="none" w:sz="0" w:space="0" w:color="auto"/>
        <w:bottom w:val="none" w:sz="0" w:space="0" w:color="auto"/>
        <w:right w:val="none" w:sz="0" w:space="0" w:color="auto"/>
      </w:divBdr>
    </w:div>
    <w:div w:id="766771801">
      <w:bodyDiv w:val="1"/>
      <w:marLeft w:val="0"/>
      <w:marRight w:val="0"/>
      <w:marTop w:val="0"/>
      <w:marBottom w:val="0"/>
      <w:divBdr>
        <w:top w:val="none" w:sz="0" w:space="0" w:color="auto"/>
        <w:left w:val="none" w:sz="0" w:space="0" w:color="auto"/>
        <w:bottom w:val="none" w:sz="0" w:space="0" w:color="auto"/>
        <w:right w:val="none" w:sz="0" w:space="0" w:color="auto"/>
      </w:divBdr>
    </w:div>
    <w:div w:id="779838933">
      <w:bodyDiv w:val="1"/>
      <w:marLeft w:val="0"/>
      <w:marRight w:val="0"/>
      <w:marTop w:val="0"/>
      <w:marBottom w:val="0"/>
      <w:divBdr>
        <w:top w:val="none" w:sz="0" w:space="0" w:color="auto"/>
        <w:left w:val="none" w:sz="0" w:space="0" w:color="auto"/>
        <w:bottom w:val="none" w:sz="0" w:space="0" w:color="auto"/>
        <w:right w:val="none" w:sz="0" w:space="0" w:color="auto"/>
      </w:divBdr>
    </w:div>
    <w:div w:id="804010030">
      <w:bodyDiv w:val="1"/>
      <w:marLeft w:val="0"/>
      <w:marRight w:val="0"/>
      <w:marTop w:val="0"/>
      <w:marBottom w:val="0"/>
      <w:divBdr>
        <w:top w:val="none" w:sz="0" w:space="0" w:color="auto"/>
        <w:left w:val="none" w:sz="0" w:space="0" w:color="auto"/>
        <w:bottom w:val="none" w:sz="0" w:space="0" w:color="auto"/>
        <w:right w:val="none" w:sz="0" w:space="0" w:color="auto"/>
      </w:divBdr>
    </w:div>
    <w:div w:id="826896584">
      <w:bodyDiv w:val="1"/>
      <w:marLeft w:val="0"/>
      <w:marRight w:val="0"/>
      <w:marTop w:val="0"/>
      <w:marBottom w:val="0"/>
      <w:divBdr>
        <w:top w:val="none" w:sz="0" w:space="0" w:color="auto"/>
        <w:left w:val="none" w:sz="0" w:space="0" w:color="auto"/>
        <w:bottom w:val="none" w:sz="0" w:space="0" w:color="auto"/>
        <w:right w:val="none" w:sz="0" w:space="0" w:color="auto"/>
      </w:divBdr>
    </w:div>
    <w:div w:id="832180242">
      <w:bodyDiv w:val="1"/>
      <w:marLeft w:val="0"/>
      <w:marRight w:val="0"/>
      <w:marTop w:val="0"/>
      <w:marBottom w:val="0"/>
      <w:divBdr>
        <w:top w:val="none" w:sz="0" w:space="0" w:color="auto"/>
        <w:left w:val="none" w:sz="0" w:space="0" w:color="auto"/>
        <w:bottom w:val="none" w:sz="0" w:space="0" w:color="auto"/>
        <w:right w:val="none" w:sz="0" w:space="0" w:color="auto"/>
      </w:divBdr>
    </w:div>
    <w:div w:id="852456613">
      <w:bodyDiv w:val="1"/>
      <w:marLeft w:val="0"/>
      <w:marRight w:val="0"/>
      <w:marTop w:val="0"/>
      <w:marBottom w:val="0"/>
      <w:divBdr>
        <w:top w:val="none" w:sz="0" w:space="0" w:color="auto"/>
        <w:left w:val="none" w:sz="0" w:space="0" w:color="auto"/>
        <w:bottom w:val="none" w:sz="0" w:space="0" w:color="auto"/>
        <w:right w:val="none" w:sz="0" w:space="0" w:color="auto"/>
      </w:divBdr>
    </w:div>
    <w:div w:id="859245701">
      <w:bodyDiv w:val="1"/>
      <w:marLeft w:val="0"/>
      <w:marRight w:val="0"/>
      <w:marTop w:val="0"/>
      <w:marBottom w:val="0"/>
      <w:divBdr>
        <w:top w:val="none" w:sz="0" w:space="0" w:color="auto"/>
        <w:left w:val="none" w:sz="0" w:space="0" w:color="auto"/>
        <w:bottom w:val="none" w:sz="0" w:space="0" w:color="auto"/>
        <w:right w:val="none" w:sz="0" w:space="0" w:color="auto"/>
      </w:divBdr>
    </w:div>
    <w:div w:id="869073309">
      <w:bodyDiv w:val="1"/>
      <w:marLeft w:val="0"/>
      <w:marRight w:val="0"/>
      <w:marTop w:val="0"/>
      <w:marBottom w:val="0"/>
      <w:divBdr>
        <w:top w:val="none" w:sz="0" w:space="0" w:color="auto"/>
        <w:left w:val="none" w:sz="0" w:space="0" w:color="auto"/>
        <w:bottom w:val="none" w:sz="0" w:space="0" w:color="auto"/>
        <w:right w:val="none" w:sz="0" w:space="0" w:color="auto"/>
      </w:divBdr>
    </w:div>
    <w:div w:id="877857144">
      <w:bodyDiv w:val="1"/>
      <w:marLeft w:val="0"/>
      <w:marRight w:val="0"/>
      <w:marTop w:val="0"/>
      <w:marBottom w:val="0"/>
      <w:divBdr>
        <w:top w:val="none" w:sz="0" w:space="0" w:color="auto"/>
        <w:left w:val="none" w:sz="0" w:space="0" w:color="auto"/>
        <w:bottom w:val="none" w:sz="0" w:space="0" w:color="auto"/>
        <w:right w:val="none" w:sz="0" w:space="0" w:color="auto"/>
      </w:divBdr>
    </w:div>
    <w:div w:id="910115748">
      <w:bodyDiv w:val="1"/>
      <w:marLeft w:val="0"/>
      <w:marRight w:val="0"/>
      <w:marTop w:val="0"/>
      <w:marBottom w:val="0"/>
      <w:divBdr>
        <w:top w:val="none" w:sz="0" w:space="0" w:color="auto"/>
        <w:left w:val="none" w:sz="0" w:space="0" w:color="auto"/>
        <w:bottom w:val="none" w:sz="0" w:space="0" w:color="auto"/>
        <w:right w:val="none" w:sz="0" w:space="0" w:color="auto"/>
      </w:divBdr>
    </w:div>
    <w:div w:id="923147256">
      <w:bodyDiv w:val="1"/>
      <w:marLeft w:val="0"/>
      <w:marRight w:val="0"/>
      <w:marTop w:val="0"/>
      <w:marBottom w:val="0"/>
      <w:divBdr>
        <w:top w:val="none" w:sz="0" w:space="0" w:color="auto"/>
        <w:left w:val="none" w:sz="0" w:space="0" w:color="auto"/>
        <w:bottom w:val="none" w:sz="0" w:space="0" w:color="auto"/>
        <w:right w:val="none" w:sz="0" w:space="0" w:color="auto"/>
      </w:divBdr>
    </w:div>
    <w:div w:id="934292250">
      <w:bodyDiv w:val="1"/>
      <w:marLeft w:val="0"/>
      <w:marRight w:val="0"/>
      <w:marTop w:val="0"/>
      <w:marBottom w:val="0"/>
      <w:divBdr>
        <w:top w:val="none" w:sz="0" w:space="0" w:color="auto"/>
        <w:left w:val="none" w:sz="0" w:space="0" w:color="auto"/>
        <w:bottom w:val="none" w:sz="0" w:space="0" w:color="auto"/>
        <w:right w:val="none" w:sz="0" w:space="0" w:color="auto"/>
      </w:divBdr>
    </w:div>
    <w:div w:id="947463969">
      <w:bodyDiv w:val="1"/>
      <w:marLeft w:val="0"/>
      <w:marRight w:val="0"/>
      <w:marTop w:val="0"/>
      <w:marBottom w:val="0"/>
      <w:divBdr>
        <w:top w:val="none" w:sz="0" w:space="0" w:color="auto"/>
        <w:left w:val="none" w:sz="0" w:space="0" w:color="auto"/>
        <w:bottom w:val="none" w:sz="0" w:space="0" w:color="auto"/>
        <w:right w:val="none" w:sz="0" w:space="0" w:color="auto"/>
      </w:divBdr>
    </w:div>
    <w:div w:id="968171019">
      <w:bodyDiv w:val="1"/>
      <w:marLeft w:val="0"/>
      <w:marRight w:val="0"/>
      <w:marTop w:val="0"/>
      <w:marBottom w:val="0"/>
      <w:divBdr>
        <w:top w:val="none" w:sz="0" w:space="0" w:color="auto"/>
        <w:left w:val="none" w:sz="0" w:space="0" w:color="auto"/>
        <w:bottom w:val="none" w:sz="0" w:space="0" w:color="auto"/>
        <w:right w:val="none" w:sz="0" w:space="0" w:color="auto"/>
      </w:divBdr>
    </w:div>
    <w:div w:id="969047000">
      <w:bodyDiv w:val="1"/>
      <w:marLeft w:val="0"/>
      <w:marRight w:val="0"/>
      <w:marTop w:val="0"/>
      <w:marBottom w:val="0"/>
      <w:divBdr>
        <w:top w:val="none" w:sz="0" w:space="0" w:color="auto"/>
        <w:left w:val="none" w:sz="0" w:space="0" w:color="auto"/>
        <w:bottom w:val="none" w:sz="0" w:space="0" w:color="auto"/>
        <w:right w:val="none" w:sz="0" w:space="0" w:color="auto"/>
      </w:divBdr>
    </w:div>
    <w:div w:id="1022131236">
      <w:bodyDiv w:val="1"/>
      <w:marLeft w:val="0"/>
      <w:marRight w:val="0"/>
      <w:marTop w:val="0"/>
      <w:marBottom w:val="0"/>
      <w:divBdr>
        <w:top w:val="none" w:sz="0" w:space="0" w:color="auto"/>
        <w:left w:val="none" w:sz="0" w:space="0" w:color="auto"/>
        <w:bottom w:val="none" w:sz="0" w:space="0" w:color="auto"/>
        <w:right w:val="none" w:sz="0" w:space="0" w:color="auto"/>
      </w:divBdr>
    </w:div>
    <w:div w:id="1077359436">
      <w:bodyDiv w:val="1"/>
      <w:marLeft w:val="0"/>
      <w:marRight w:val="0"/>
      <w:marTop w:val="0"/>
      <w:marBottom w:val="0"/>
      <w:divBdr>
        <w:top w:val="none" w:sz="0" w:space="0" w:color="auto"/>
        <w:left w:val="none" w:sz="0" w:space="0" w:color="auto"/>
        <w:bottom w:val="none" w:sz="0" w:space="0" w:color="auto"/>
        <w:right w:val="none" w:sz="0" w:space="0" w:color="auto"/>
      </w:divBdr>
    </w:div>
    <w:div w:id="1136532592">
      <w:bodyDiv w:val="1"/>
      <w:marLeft w:val="0"/>
      <w:marRight w:val="0"/>
      <w:marTop w:val="0"/>
      <w:marBottom w:val="0"/>
      <w:divBdr>
        <w:top w:val="none" w:sz="0" w:space="0" w:color="auto"/>
        <w:left w:val="none" w:sz="0" w:space="0" w:color="auto"/>
        <w:bottom w:val="none" w:sz="0" w:space="0" w:color="auto"/>
        <w:right w:val="none" w:sz="0" w:space="0" w:color="auto"/>
      </w:divBdr>
    </w:div>
    <w:div w:id="1150488182">
      <w:bodyDiv w:val="1"/>
      <w:marLeft w:val="0"/>
      <w:marRight w:val="0"/>
      <w:marTop w:val="0"/>
      <w:marBottom w:val="0"/>
      <w:divBdr>
        <w:top w:val="none" w:sz="0" w:space="0" w:color="auto"/>
        <w:left w:val="none" w:sz="0" w:space="0" w:color="auto"/>
        <w:bottom w:val="none" w:sz="0" w:space="0" w:color="auto"/>
        <w:right w:val="none" w:sz="0" w:space="0" w:color="auto"/>
      </w:divBdr>
    </w:div>
    <w:div w:id="1166360690">
      <w:bodyDiv w:val="1"/>
      <w:marLeft w:val="0"/>
      <w:marRight w:val="0"/>
      <w:marTop w:val="0"/>
      <w:marBottom w:val="0"/>
      <w:divBdr>
        <w:top w:val="none" w:sz="0" w:space="0" w:color="auto"/>
        <w:left w:val="none" w:sz="0" w:space="0" w:color="auto"/>
        <w:bottom w:val="none" w:sz="0" w:space="0" w:color="auto"/>
        <w:right w:val="none" w:sz="0" w:space="0" w:color="auto"/>
      </w:divBdr>
    </w:div>
    <w:div w:id="1260991961">
      <w:bodyDiv w:val="1"/>
      <w:marLeft w:val="0"/>
      <w:marRight w:val="0"/>
      <w:marTop w:val="0"/>
      <w:marBottom w:val="0"/>
      <w:divBdr>
        <w:top w:val="none" w:sz="0" w:space="0" w:color="auto"/>
        <w:left w:val="none" w:sz="0" w:space="0" w:color="auto"/>
        <w:bottom w:val="none" w:sz="0" w:space="0" w:color="auto"/>
        <w:right w:val="none" w:sz="0" w:space="0" w:color="auto"/>
      </w:divBdr>
    </w:div>
    <w:div w:id="1294864643">
      <w:bodyDiv w:val="1"/>
      <w:marLeft w:val="0"/>
      <w:marRight w:val="0"/>
      <w:marTop w:val="0"/>
      <w:marBottom w:val="0"/>
      <w:divBdr>
        <w:top w:val="none" w:sz="0" w:space="0" w:color="auto"/>
        <w:left w:val="none" w:sz="0" w:space="0" w:color="auto"/>
        <w:bottom w:val="none" w:sz="0" w:space="0" w:color="auto"/>
        <w:right w:val="none" w:sz="0" w:space="0" w:color="auto"/>
      </w:divBdr>
    </w:div>
    <w:div w:id="1336759542">
      <w:bodyDiv w:val="1"/>
      <w:marLeft w:val="0"/>
      <w:marRight w:val="0"/>
      <w:marTop w:val="0"/>
      <w:marBottom w:val="0"/>
      <w:divBdr>
        <w:top w:val="none" w:sz="0" w:space="0" w:color="auto"/>
        <w:left w:val="none" w:sz="0" w:space="0" w:color="auto"/>
        <w:bottom w:val="none" w:sz="0" w:space="0" w:color="auto"/>
        <w:right w:val="none" w:sz="0" w:space="0" w:color="auto"/>
      </w:divBdr>
      <w:divsChild>
        <w:div w:id="1811358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563687">
              <w:marLeft w:val="0"/>
              <w:marRight w:val="0"/>
              <w:marTop w:val="0"/>
              <w:marBottom w:val="0"/>
              <w:divBdr>
                <w:top w:val="none" w:sz="0" w:space="0" w:color="auto"/>
                <w:left w:val="none" w:sz="0" w:space="0" w:color="auto"/>
                <w:bottom w:val="none" w:sz="0" w:space="0" w:color="auto"/>
                <w:right w:val="none" w:sz="0" w:space="0" w:color="auto"/>
              </w:divBdr>
              <w:divsChild>
                <w:div w:id="8401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13028">
      <w:bodyDiv w:val="1"/>
      <w:marLeft w:val="0"/>
      <w:marRight w:val="0"/>
      <w:marTop w:val="0"/>
      <w:marBottom w:val="0"/>
      <w:divBdr>
        <w:top w:val="none" w:sz="0" w:space="0" w:color="auto"/>
        <w:left w:val="none" w:sz="0" w:space="0" w:color="auto"/>
        <w:bottom w:val="none" w:sz="0" w:space="0" w:color="auto"/>
        <w:right w:val="none" w:sz="0" w:space="0" w:color="auto"/>
      </w:divBdr>
    </w:div>
    <w:div w:id="1339691730">
      <w:bodyDiv w:val="1"/>
      <w:marLeft w:val="0"/>
      <w:marRight w:val="0"/>
      <w:marTop w:val="0"/>
      <w:marBottom w:val="0"/>
      <w:divBdr>
        <w:top w:val="none" w:sz="0" w:space="0" w:color="auto"/>
        <w:left w:val="none" w:sz="0" w:space="0" w:color="auto"/>
        <w:bottom w:val="none" w:sz="0" w:space="0" w:color="auto"/>
        <w:right w:val="none" w:sz="0" w:space="0" w:color="auto"/>
      </w:divBdr>
    </w:div>
    <w:div w:id="1390543257">
      <w:bodyDiv w:val="1"/>
      <w:marLeft w:val="0"/>
      <w:marRight w:val="0"/>
      <w:marTop w:val="0"/>
      <w:marBottom w:val="0"/>
      <w:divBdr>
        <w:top w:val="none" w:sz="0" w:space="0" w:color="auto"/>
        <w:left w:val="none" w:sz="0" w:space="0" w:color="auto"/>
        <w:bottom w:val="none" w:sz="0" w:space="0" w:color="auto"/>
        <w:right w:val="none" w:sz="0" w:space="0" w:color="auto"/>
      </w:divBdr>
    </w:div>
    <w:div w:id="1408263940">
      <w:bodyDiv w:val="1"/>
      <w:marLeft w:val="0"/>
      <w:marRight w:val="0"/>
      <w:marTop w:val="0"/>
      <w:marBottom w:val="0"/>
      <w:divBdr>
        <w:top w:val="none" w:sz="0" w:space="0" w:color="auto"/>
        <w:left w:val="none" w:sz="0" w:space="0" w:color="auto"/>
        <w:bottom w:val="none" w:sz="0" w:space="0" w:color="auto"/>
        <w:right w:val="none" w:sz="0" w:space="0" w:color="auto"/>
      </w:divBdr>
    </w:div>
    <w:div w:id="1424836488">
      <w:bodyDiv w:val="1"/>
      <w:marLeft w:val="0"/>
      <w:marRight w:val="0"/>
      <w:marTop w:val="0"/>
      <w:marBottom w:val="0"/>
      <w:divBdr>
        <w:top w:val="none" w:sz="0" w:space="0" w:color="auto"/>
        <w:left w:val="none" w:sz="0" w:space="0" w:color="auto"/>
        <w:bottom w:val="none" w:sz="0" w:space="0" w:color="auto"/>
        <w:right w:val="none" w:sz="0" w:space="0" w:color="auto"/>
      </w:divBdr>
    </w:div>
    <w:div w:id="1528561993">
      <w:bodyDiv w:val="1"/>
      <w:marLeft w:val="0"/>
      <w:marRight w:val="0"/>
      <w:marTop w:val="0"/>
      <w:marBottom w:val="0"/>
      <w:divBdr>
        <w:top w:val="none" w:sz="0" w:space="0" w:color="auto"/>
        <w:left w:val="none" w:sz="0" w:space="0" w:color="auto"/>
        <w:bottom w:val="none" w:sz="0" w:space="0" w:color="auto"/>
        <w:right w:val="none" w:sz="0" w:space="0" w:color="auto"/>
      </w:divBdr>
    </w:div>
    <w:div w:id="1538080403">
      <w:bodyDiv w:val="1"/>
      <w:marLeft w:val="0"/>
      <w:marRight w:val="0"/>
      <w:marTop w:val="0"/>
      <w:marBottom w:val="0"/>
      <w:divBdr>
        <w:top w:val="none" w:sz="0" w:space="0" w:color="auto"/>
        <w:left w:val="none" w:sz="0" w:space="0" w:color="auto"/>
        <w:bottom w:val="none" w:sz="0" w:space="0" w:color="auto"/>
        <w:right w:val="none" w:sz="0" w:space="0" w:color="auto"/>
      </w:divBdr>
    </w:div>
    <w:div w:id="1539198398">
      <w:bodyDiv w:val="1"/>
      <w:marLeft w:val="0"/>
      <w:marRight w:val="0"/>
      <w:marTop w:val="0"/>
      <w:marBottom w:val="0"/>
      <w:divBdr>
        <w:top w:val="none" w:sz="0" w:space="0" w:color="auto"/>
        <w:left w:val="none" w:sz="0" w:space="0" w:color="auto"/>
        <w:bottom w:val="none" w:sz="0" w:space="0" w:color="auto"/>
        <w:right w:val="none" w:sz="0" w:space="0" w:color="auto"/>
      </w:divBdr>
    </w:div>
    <w:div w:id="1542013571">
      <w:bodyDiv w:val="1"/>
      <w:marLeft w:val="0"/>
      <w:marRight w:val="0"/>
      <w:marTop w:val="0"/>
      <w:marBottom w:val="0"/>
      <w:divBdr>
        <w:top w:val="none" w:sz="0" w:space="0" w:color="auto"/>
        <w:left w:val="none" w:sz="0" w:space="0" w:color="auto"/>
        <w:bottom w:val="none" w:sz="0" w:space="0" w:color="auto"/>
        <w:right w:val="none" w:sz="0" w:space="0" w:color="auto"/>
      </w:divBdr>
    </w:div>
    <w:div w:id="1548638099">
      <w:bodyDiv w:val="1"/>
      <w:marLeft w:val="0"/>
      <w:marRight w:val="0"/>
      <w:marTop w:val="0"/>
      <w:marBottom w:val="0"/>
      <w:divBdr>
        <w:top w:val="none" w:sz="0" w:space="0" w:color="auto"/>
        <w:left w:val="none" w:sz="0" w:space="0" w:color="auto"/>
        <w:bottom w:val="none" w:sz="0" w:space="0" w:color="auto"/>
        <w:right w:val="none" w:sz="0" w:space="0" w:color="auto"/>
      </w:divBdr>
    </w:div>
    <w:div w:id="1552767609">
      <w:bodyDiv w:val="1"/>
      <w:marLeft w:val="0"/>
      <w:marRight w:val="0"/>
      <w:marTop w:val="0"/>
      <w:marBottom w:val="0"/>
      <w:divBdr>
        <w:top w:val="none" w:sz="0" w:space="0" w:color="auto"/>
        <w:left w:val="none" w:sz="0" w:space="0" w:color="auto"/>
        <w:bottom w:val="none" w:sz="0" w:space="0" w:color="auto"/>
        <w:right w:val="none" w:sz="0" w:space="0" w:color="auto"/>
      </w:divBdr>
    </w:div>
    <w:div w:id="1564104303">
      <w:bodyDiv w:val="1"/>
      <w:marLeft w:val="0"/>
      <w:marRight w:val="0"/>
      <w:marTop w:val="0"/>
      <w:marBottom w:val="0"/>
      <w:divBdr>
        <w:top w:val="none" w:sz="0" w:space="0" w:color="auto"/>
        <w:left w:val="none" w:sz="0" w:space="0" w:color="auto"/>
        <w:bottom w:val="none" w:sz="0" w:space="0" w:color="auto"/>
        <w:right w:val="none" w:sz="0" w:space="0" w:color="auto"/>
      </w:divBdr>
    </w:div>
    <w:div w:id="1567956591">
      <w:bodyDiv w:val="1"/>
      <w:marLeft w:val="0"/>
      <w:marRight w:val="0"/>
      <w:marTop w:val="0"/>
      <w:marBottom w:val="0"/>
      <w:divBdr>
        <w:top w:val="none" w:sz="0" w:space="0" w:color="auto"/>
        <w:left w:val="none" w:sz="0" w:space="0" w:color="auto"/>
        <w:bottom w:val="none" w:sz="0" w:space="0" w:color="auto"/>
        <w:right w:val="none" w:sz="0" w:space="0" w:color="auto"/>
      </w:divBdr>
    </w:div>
    <w:div w:id="1577785337">
      <w:bodyDiv w:val="1"/>
      <w:marLeft w:val="0"/>
      <w:marRight w:val="0"/>
      <w:marTop w:val="0"/>
      <w:marBottom w:val="0"/>
      <w:divBdr>
        <w:top w:val="none" w:sz="0" w:space="0" w:color="auto"/>
        <w:left w:val="none" w:sz="0" w:space="0" w:color="auto"/>
        <w:bottom w:val="none" w:sz="0" w:space="0" w:color="auto"/>
        <w:right w:val="none" w:sz="0" w:space="0" w:color="auto"/>
      </w:divBdr>
    </w:div>
    <w:div w:id="1584024636">
      <w:bodyDiv w:val="1"/>
      <w:marLeft w:val="0"/>
      <w:marRight w:val="0"/>
      <w:marTop w:val="0"/>
      <w:marBottom w:val="0"/>
      <w:divBdr>
        <w:top w:val="none" w:sz="0" w:space="0" w:color="auto"/>
        <w:left w:val="none" w:sz="0" w:space="0" w:color="auto"/>
        <w:bottom w:val="none" w:sz="0" w:space="0" w:color="auto"/>
        <w:right w:val="none" w:sz="0" w:space="0" w:color="auto"/>
      </w:divBdr>
    </w:div>
    <w:div w:id="1591506495">
      <w:bodyDiv w:val="1"/>
      <w:marLeft w:val="0"/>
      <w:marRight w:val="0"/>
      <w:marTop w:val="0"/>
      <w:marBottom w:val="0"/>
      <w:divBdr>
        <w:top w:val="none" w:sz="0" w:space="0" w:color="auto"/>
        <w:left w:val="none" w:sz="0" w:space="0" w:color="auto"/>
        <w:bottom w:val="none" w:sz="0" w:space="0" w:color="auto"/>
        <w:right w:val="none" w:sz="0" w:space="0" w:color="auto"/>
      </w:divBdr>
    </w:div>
    <w:div w:id="1607344587">
      <w:bodyDiv w:val="1"/>
      <w:marLeft w:val="0"/>
      <w:marRight w:val="0"/>
      <w:marTop w:val="0"/>
      <w:marBottom w:val="0"/>
      <w:divBdr>
        <w:top w:val="none" w:sz="0" w:space="0" w:color="auto"/>
        <w:left w:val="none" w:sz="0" w:space="0" w:color="auto"/>
        <w:bottom w:val="none" w:sz="0" w:space="0" w:color="auto"/>
        <w:right w:val="none" w:sz="0" w:space="0" w:color="auto"/>
      </w:divBdr>
    </w:div>
    <w:div w:id="1611351289">
      <w:bodyDiv w:val="1"/>
      <w:marLeft w:val="0"/>
      <w:marRight w:val="0"/>
      <w:marTop w:val="0"/>
      <w:marBottom w:val="0"/>
      <w:divBdr>
        <w:top w:val="none" w:sz="0" w:space="0" w:color="auto"/>
        <w:left w:val="none" w:sz="0" w:space="0" w:color="auto"/>
        <w:bottom w:val="none" w:sz="0" w:space="0" w:color="auto"/>
        <w:right w:val="none" w:sz="0" w:space="0" w:color="auto"/>
      </w:divBdr>
    </w:div>
    <w:div w:id="1648389438">
      <w:bodyDiv w:val="1"/>
      <w:marLeft w:val="0"/>
      <w:marRight w:val="0"/>
      <w:marTop w:val="0"/>
      <w:marBottom w:val="0"/>
      <w:divBdr>
        <w:top w:val="none" w:sz="0" w:space="0" w:color="auto"/>
        <w:left w:val="none" w:sz="0" w:space="0" w:color="auto"/>
        <w:bottom w:val="none" w:sz="0" w:space="0" w:color="auto"/>
        <w:right w:val="none" w:sz="0" w:space="0" w:color="auto"/>
      </w:divBdr>
    </w:div>
    <w:div w:id="1659192913">
      <w:bodyDiv w:val="1"/>
      <w:marLeft w:val="0"/>
      <w:marRight w:val="0"/>
      <w:marTop w:val="0"/>
      <w:marBottom w:val="0"/>
      <w:divBdr>
        <w:top w:val="none" w:sz="0" w:space="0" w:color="auto"/>
        <w:left w:val="none" w:sz="0" w:space="0" w:color="auto"/>
        <w:bottom w:val="none" w:sz="0" w:space="0" w:color="auto"/>
        <w:right w:val="none" w:sz="0" w:space="0" w:color="auto"/>
      </w:divBdr>
    </w:div>
    <w:div w:id="1672830313">
      <w:bodyDiv w:val="1"/>
      <w:marLeft w:val="0"/>
      <w:marRight w:val="0"/>
      <w:marTop w:val="0"/>
      <w:marBottom w:val="0"/>
      <w:divBdr>
        <w:top w:val="none" w:sz="0" w:space="0" w:color="auto"/>
        <w:left w:val="none" w:sz="0" w:space="0" w:color="auto"/>
        <w:bottom w:val="none" w:sz="0" w:space="0" w:color="auto"/>
        <w:right w:val="none" w:sz="0" w:space="0" w:color="auto"/>
      </w:divBdr>
    </w:div>
    <w:div w:id="1697271365">
      <w:bodyDiv w:val="1"/>
      <w:marLeft w:val="0"/>
      <w:marRight w:val="0"/>
      <w:marTop w:val="0"/>
      <w:marBottom w:val="0"/>
      <w:divBdr>
        <w:top w:val="none" w:sz="0" w:space="0" w:color="auto"/>
        <w:left w:val="none" w:sz="0" w:space="0" w:color="auto"/>
        <w:bottom w:val="none" w:sz="0" w:space="0" w:color="auto"/>
        <w:right w:val="none" w:sz="0" w:space="0" w:color="auto"/>
      </w:divBdr>
    </w:div>
    <w:div w:id="1748265860">
      <w:bodyDiv w:val="1"/>
      <w:marLeft w:val="0"/>
      <w:marRight w:val="0"/>
      <w:marTop w:val="0"/>
      <w:marBottom w:val="0"/>
      <w:divBdr>
        <w:top w:val="none" w:sz="0" w:space="0" w:color="auto"/>
        <w:left w:val="none" w:sz="0" w:space="0" w:color="auto"/>
        <w:bottom w:val="none" w:sz="0" w:space="0" w:color="auto"/>
        <w:right w:val="none" w:sz="0" w:space="0" w:color="auto"/>
      </w:divBdr>
    </w:div>
    <w:div w:id="1851020310">
      <w:bodyDiv w:val="1"/>
      <w:marLeft w:val="0"/>
      <w:marRight w:val="0"/>
      <w:marTop w:val="0"/>
      <w:marBottom w:val="0"/>
      <w:divBdr>
        <w:top w:val="none" w:sz="0" w:space="0" w:color="auto"/>
        <w:left w:val="none" w:sz="0" w:space="0" w:color="auto"/>
        <w:bottom w:val="none" w:sz="0" w:space="0" w:color="auto"/>
        <w:right w:val="none" w:sz="0" w:space="0" w:color="auto"/>
      </w:divBdr>
    </w:div>
    <w:div w:id="1942253539">
      <w:bodyDiv w:val="1"/>
      <w:marLeft w:val="0"/>
      <w:marRight w:val="0"/>
      <w:marTop w:val="0"/>
      <w:marBottom w:val="0"/>
      <w:divBdr>
        <w:top w:val="none" w:sz="0" w:space="0" w:color="auto"/>
        <w:left w:val="none" w:sz="0" w:space="0" w:color="auto"/>
        <w:bottom w:val="none" w:sz="0" w:space="0" w:color="auto"/>
        <w:right w:val="none" w:sz="0" w:space="0" w:color="auto"/>
      </w:divBdr>
    </w:div>
    <w:div w:id="1961524938">
      <w:bodyDiv w:val="1"/>
      <w:marLeft w:val="0"/>
      <w:marRight w:val="0"/>
      <w:marTop w:val="0"/>
      <w:marBottom w:val="0"/>
      <w:divBdr>
        <w:top w:val="none" w:sz="0" w:space="0" w:color="auto"/>
        <w:left w:val="none" w:sz="0" w:space="0" w:color="auto"/>
        <w:bottom w:val="none" w:sz="0" w:space="0" w:color="auto"/>
        <w:right w:val="none" w:sz="0" w:space="0" w:color="auto"/>
      </w:divBdr>
    </w:div>
    <w:div w:id="1985087570">
      <w:bodyDiv w:val="1"/>
      <w:marLeft w:val="0"/>
      <w:marRight w:val="0"/>
      <w:marTop w:val="0"/>
      <w:marBottom w:val="0"/>
      <w:divBdr>
        <w:top w:val="none" w:sz="0" w:space="0" w:color="auto"/>
        <w:left w:val="none" w:sz="0" w:space="0" w:color="auto"/>
        <w:bottom w:val="none" w:sz="0" w:space="0" w:color="auto"/>
        <w:right w:val="none" w:sz="0" w:space="0" w:color="auto"/>
      </w:divBdr>
    </w:div>
    <w:div w:id="2044480190">
      <w:bodyDiv w:val="1"/>
      <w:marLeft w:val="0"/>
      <w:marRight w:val="0"/>
      <w:marTop w:val="0"/>
      <w:marBottom w:val="0"/>
      <w:divBdr>
        <w:top w:val="none" w:sz="0" w:space="0" w:color="auto"/>
        <w:left w:val="none" w:sz="0" w:space="0" w:color="auto"/>
        <w:bottom w:val="none" w:sz="0" w:space="0" w:color="auto"/>
        <w:right w:val="none" w:sz="0" w:space="0" w:color="auto"/>
      </w:divBdr>
    </w:div>
    <w:div w:id="2061124829">
      <w:bodyDiv w:val="1"/>
      <w:marLeft w:val="0"/>
      <w:marRight w:val="0"/>
      <w:marTop w:val="0"/>
      <w:marBottom w:val="0"/>
      <w:divBdr>
        <w:top w:val="none" w:sz="0" w:space="0" w:color="auto"/>
        <w:left w:val="none" w:sz="0" w:space="0" w:color="auto"/>
        <w:bottom w:val="none" w:sz="0" w:space="0" w:color="auto"/>
        <w:right w:val="none" w:sz="0" w:space="0" w:color="auto"/>
      </w:divBdr>
    </w:div>
    <w:div w:id="2064601583">
      <w:bodyDiv w:val="1"/>
      <w:marLeft w:val="0"/>
      <w:marRight w:val="0"/>
      <w:marTop w:val="0"/>
      <w:marBottom w:val="0"/>
      <w:divBdr>
        <w:top w:val="none" w:sz="0" w:space="0" w:color="auto"/>
        <w:left w:val="none" w:sz="0" w:space="0" w:color="auto"/>
        <w:bottom w:val="none" w:sz="0" w:space="0" w:color="auto"/>
        <w:right w:val="none" w:sz="0" w:space="0" w:color="auto"/>
      </w:divBdr>
    </w:div>
    <w:div w:id="2085444149">
      <w:bodyDiv w:val="1"/>
      <w:marLeft w:val="0"/>
      <w:marRight w:val="0"/>
      <w:marTop w:val="0"/>
      <w:marBottom w:val="0"/>
      <w:divBdr>
        <w:top w:val="none" w:sz="0" w:space="0" w:color="auto"/>
        <w:left w:val="none" w:sz="0" w:space="0" w:color="auto"/>
        <w:bottom w:val="none" w:sz="0" w:space="0" w:color="auto"/>
        <w:right w:val="none" w:sz="0" w:space="0" w:color="auto"/>
      </w:divBdr>
    </w:div>
    <w:div w:id="2094815993">
      <w:bodyDiv w:val="1"/>
      <w:marLeft w:val="0"/>
      <w:marRight w:val="0"/>
      <w:marTop w:val="0"/>
      <w:marBottom w:val="0"/>
      <w:divBdr>
        <w:top w:val="none" w:sz="0" w:space="0" w:color="auto"/>
        <w:left w:val="none" w:sz="0" w:space="0" w:color="auto"/>
        <w:bottom w:val="none" w:sz="0" w:space="0" w:color="auto"/>
        <w:right w:val="none" w:sz="0" w:space="0" w:color="auto"/>
      </w:divBdr>
    </w:div>
    <w:div w:id="211173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A33D3A2C42E4DAD3515C188FC0129" ma:contentTypeVersion="12" ma:contentTypeDescription="Create a new document." ma:contentTypeScope="" ma:versionID="e2f2a5393db66086c253df5bf79365dc">
  <xsd:schema xmlns:xsd="http://www.w3.org/2001/XMLSchema" xmlns:xs="http://www.w3.org/2001/XMLSchema" xmlns:p="http://schemas.microsoft.com/office/2006/metadata/properties" xmlns:ns3="8732c1d6-e338-4a61-aa3b-76b64e2d8dc0" xmlns:ns4="707aa7d2-5998-4bba-a10d-3ad5b2fbbf64" targetNamespace="http://schemas.microsoft.com/office/2006/metadata/properties" ma:root="true" ma:fieldsID="caa5be6a385b0ee4b6b922acab2e1af4" ns3:_="" ns4:_="">
    <xsd:import namespace="8732c1d6-e338-4a61-aa3b-76b64e2d8dc0"/>
    <xsd:import namespace="707aa7d2-5998-4bba-a10d-3ad5b2fbbf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2c1d6-e338-4a61-aa3b-76b64e2d8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aa7d2-5998-4bba-a10d-3ad5b2fbbf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8E394-021F-4CB9-8C47-56CAF621AD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907484-1924-48FD-BB33-251132746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2c1d6-e338-4a61-aa3b-76b64e2d8dc0"/>
    <ds:schemaRef ds:uri="707aa7d2-5998-4bba-a10d-3ad5b2fbb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1125B-B2A3-4439-8D0C-C0D6C0FD4221}">
  <ds:schemaRefs>
    <ds:schemaRef ds:uri="http://schemas.microsoft.com/sharepoint/v3/contenttype/forms"/>
  </ds:schemaRefs>
</ds:datastoreItem>
</file>

<file path=customXml/itemProps4.xml><?xml version="1.0" encoding="utf-8"?>
<ds:datastoreItem xmlns:ds="http://schemas.openxmlformats.org/officeDocument/2006/customXml" ds:itemID="{67830C81-16F4-5D4C-8F41-D57CD854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7094</Words>
  <Characters>40436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canice nolan</dc:creator>
  <cp:keywords/>
  <cp:lastModifiedBy>Katherine DeLand</cp:lastModifiedBy>
  <cp:revision>2</cp:revision>
  <cp:lastPrinted>2020-04-10T12:27:00Z</cp:lastPrinted>
  <dcterms:created xsi:type="dcterms:W3CDTF">2020-05-07T19:17:00Z</dcterms:created>
  <dcterms:modified xsi:type="dcterms:W3CDTF">2020-05-07T19:17:00Z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0x0101003E1A33D3A2C42E4DAD3515C188FC0129</vt:lpwstr>
  </property>
</Properties>
</file>